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169"/>
        <w:gridCol w:w="2924"/>
        <w:gridCol w:w="982"/>
        <w:gridCol w:w="3978"/>
        <w:gridCol w:w="575"/>
      </w:tblGrid>
      <w:tr w:rsidR="00F17376" w:rsidRPr="00F17376" w:rsidTr="00F17376">
        <w:trPr>
          <w:trHeight w:val="1965"/>
        </w:trPr>
        <w:tc>
          <w:tcPr>
            <w:tcW w:w="17560" w:type="dxa"/>
            <w:gridSpan w:val="5"/>
            <w:hideMark/>
          </w:tcPr>
          <w:p w:rsidR="00F17376" w:rsidRPr="00F17376" w:rsidRDefault="00F17376" w:rsidP="007F2D1D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CORSO DI LAUREA MAGISTRALE IN PSICOLOGIA COGNITIVA E NEUROSCIENZE - INSEGNAMENTI A SCELT</w:t>
            </w:r>
            <w:r w:rsidR="003D6785">
              <w:rPr>
                <w:b/>
                <w:bCs/>
              </w:rPr>
              <w:t>A DELLO STUDENTE</w:t>
            </w:r>
            <w:r w:rsidR="007F2D1D">
              <w:rPr>
                <w:b/>
                <w:bCs/>
              </w:rPr>
              <w:t xml:space="preserve">   A.A. 2023/2024  </w:t>
            </w:r>
            <w:r w:rsidR="004672BF">
              <w:rPr>
                <w:b/>
                <w:bCs/>
              </w:rPr>
              <w:t xml:space="preserve"> </w:t>
            </w:r>
            <w:r w:rsidR="002C227F">
              <w:rPr>
                <w:b/>
                <w:bCs/>
              </w:rPr>
              <w:t>2</w:t>
            </w:r>
            <w:r w:rsidR="007F2D1D">
              <w:rPr>
                <w:b/>
                <w:bCs/>
              </w:rPr>
              <w:t>°</w:t>
            </w:r>
            <w:r w:rsidR="002C227F">
              <w:rPr>
                <w:b/>
                <w:bCs/>
              </w:rPr>
              <w:t xml:space="preserve"> semestre</w:t>
            </w:r>
            <w:r w:rsidRPr="00F17376">
              <w:rPr>
                <w:b/>
                <w:bCs/>
              </w:rPr>
              <w:t xml:space="preserve">                          </w:t>
            </w:r>
          </w:p>
        </w:tc>
      </w:tr>
      <w:tr w:rsidR="00F17376" w:rsidRPr="00F17376" w:rsidTr="00F17376">
        <w:trPr>
          <w:trHeight w:val="1155"/>
        </w:trPr>
        <w:tc>
          <w:tcPr>
            <w:tcW w:w="205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SEMESTR</w:t>
            </w:r>
          </w:p>
        </w:tc>
        <w:tc>
          <w:tcPr>
            <w:tcW w:w="5436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DOCENTE</w:t>
            </w:r>
          </w:p>
        </w:tc>
        <w:tc>
          <w:tcPr>
            <w:tcW w:w="169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SSD</w:t>
            </w:r>
          </w:p>
        </w:tc>
        <w:tc>
          <w:tcPr>
            <w:tcW w:w="746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 xml:space="preserve"> INSEGNAMENTO</w:t>
            </w:r>
          </w:p>
        </w:tc>
        <w:tc>
          <w:tcPr>
            <w:tcW w:w="90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CFU</w:t>
            </w:r>
          </w:p>
        </w:tc>
      </w:tr>
      <w:tr w:rsidR="00F17376" w:rsidRPr="00F17376" w:rsidTr="00F17376">
        <w:trPr>
          <w:trHeight w:val="1710"/>
        </w:trPr>
        <w:tc>
          <w:tcPr>
            <w:tcW w:w="205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  <w:tc>
          <w:tcPr>
            <w:tcW w:w="5436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Bruni</w:t>
            </w:r>
          </w:p>
        </w:tc>
        <w:tc>
          <w:tcPr>
            <w:tcW w:w="169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MED/41</w:t>
            </w:r>
          </w:p>
        </w:tc>
        <w:tc>
          <w:tcPr>
            <w:tcW w:w="7469" w:type="dxa"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Le cure di fine vita e l'anestesista rianimatore</w:t>
            </w:r>
          </w:p>
        </w:tc>
        <w:tc>
          <w:tcPr>
            <w:tcW w:w="90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</w:tr>
      <w:tr w:rsidR="00F17376" w:rsidRPr="00F17376" w:rsidTr="00F17376">
        <w:trPr>
          <w:trHeight w:val="1620"/>
        </w:trPr>
        <w:tc>
          <w:tcPr>
            <w:tcW w:w="205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  <w:tc>
          <w:tcPr>
            <w:tcW w:w="5436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proofErr w:type="spellStart"/>
            <w:r w:rsidRPr="00F17376">
              <w:rPr>
                <w:b/>
                <w:bCs/>
              </w:rPr>
              <w:t>Malara</w:t>
            </w:r>
            <w:proofErr w:type="spellEnd"/>
          </w:p>
        </w:tc>
        <w:tc>
          <w:tcPr>
            <w:tcW w:w="169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MED/46</w:t>
            </w:r>
          </w:p>
        </w:tc>
        <w:tc>
          <w:tcPr>
            <w:tcW w:w="7469" w:type="dxa"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Psicologia ,Psicosomatica e le cure palliative</w:t>
            </w:r>
            <w:r w:rsidR="004672BF">
              <w:rPr>
                <w:b/>
                <w:b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90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</w:tr>
      <w:tr w:rsidR="00F17376" w:rsidRPr="00F17376" w:rsidTr="00F17376">
        <w:trPr>
          <w:trHeight w:val="1680"/>
        </w:trPr>
        <w:tc>
          <w:tcPr>
            <w:tcW w:w="205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  <w:tc>
          <w:tcPr>
            <w:tcW w:w="5436" w:type="dxa"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Aquila</w:t>
            </w:r>
          </w:p>
        </w:tc>
        <w:tc>
          <w:tcPr>
            <w:tcW w:w="169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MED/43</w:t>
            </w:r>
          </w:p>
        </w:tc>
        <w:tc>
          <w:tcPr>
            <w:tcW w:w="7469" w:type="dxa"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 xml:space="preserve">L' importanza delle indagini psicologiche e </w:t>
            </w:r>
            <w:proofErr w:type="gramStart"/>
            <w:r w:rsidRPr="00F17376">
              <w:rPr>
                <w:b/>
                <w:bCs/>
              </w:rPr>
              <w:t>dell' autopsia</w:t>
            </w:r>
            <w:proofErr w:type="gramEnd"/>
            <w:r w:rsidRPr="00F17376">
              <w:rPr>
                <w:b/>
                <w:bCs/>
              </w:rPr>
              <w:t xml:space="preserve"> psicologica nella risoluzione</w:t>
            </w:r>
            <w:r w:rsidR="009D6FE6">
              <w:rPr>
                <w:b/>
                <w:bCs/>
              </w:rPr>
              <w:t xml:space="preserve"> </w:t>
            </w:r>
            <w:r w:rsidRPr="00F17376">
              <w:rPr>
                <w:b/>
                <w:bCs/>
              </w:rPr>
              <w:t>di casi forensi complessi</w:t>
            </w:r>
          </w:p>
        </w:tc>
        <w:tc>
          <w:tcPr>
            <w:tcW w:w="90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</w:tr>
      <w:tr w:rsidR="00F17376" w:rsidRPr="00F17376" w:rsidTr="00F17376">
        <w:trPr>
          <w:trHeight w:val="1935"/>
        </w:trPr>
        <w:tc>
          <w:tcPr>
            <w:tcW w:w="205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  <w:tc>
          <w:tcPr>
            <w:tcW w:w="5436" w:type="dxa"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Ricci</w:t>
            </w:r>
          </w:p>
        </w:tc>
        <w:tc>
          <w:tcPr>
            <w:tcW w:w="1693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MED/43</w:t>
            </w:r>
          </w:p>
        </w:tc>
        <w:tc>
          <w:tcPr>
            <w:tcW w:w="746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Psichiatria forense</w:t>
            </w:r>
          </w:p>
        </w:tc>
        <w:tc>
          <w:tcPr>
            <w:tcW w:w="909" w:type="dxa"/>
            <w:noWrap/>
            <w:hideMark/>
          </w:tcPr>
          <w:p w:rsidR="00F17376" w:rsidRPr="00F17376" w:rsidRDefault="00F17376" w:rsidP="00F17376">
            <w:pPr>
              <w:rPr>
                <w:b/>
                <w:bCs/>
              </w:rPr>
            </w:pPr>
            <w:r w:rsidRPr="00F17376">
              <w:rPr>
                <w:b/>
                <w:bCs/>
              </w:rPr>
              <w:t>2</w:t>
            </w:r>
          </w:p>
        </w:tc>
      </w:tr>
    </w:tbl>
    <w:p w:rsidR="00850EDE" w:rsidRDefault="00850EDE"/>
    <w:sectPr w:rsidR="00850ED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376"/>
    <w:rsid w:val="002C227F"/>
    <w:rsid w:val="003D6785"/>
    <w:rsid w:val="004672BF"/>
    <w:rsid w:val="007046F0"/>
    <w:rsid w:val="007F2D1D"/>
    <w:rsid w:val="00850EDE"/>
    <w:rsid w:val="009D6FE6"/>
    <w:rsid w:val="00C54701"/>
    <w:rsid w:val="00F173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782C0EB-888D-470C-860C-047CCF8520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39"/>
    <w:rsid w:val="00F173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8616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75</Words>
  <Characters>434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Vittoria</dc:creator>
  <cp:keywords/>
  <dc:description/>
  <cp:lastModifiedBy>Vittoria</cp:lastModifiedBy>
  <cp:revision>5</cp:revision>
  <dcterms:created xsi:type="dcterms:W3CDTF">2023-10-31T09:04:00Z</dcterms:created>
  <dcterms:modified xsi:type="dcterms:W3CDTF">2023-10-31T09:42:00Z</dcterms:modified>
</cp:coreProperties>
</file>