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A1174" w14:textId="77777777" w:rsidR="000E4749" w:rsidRDefault="000E4749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36"/>
          <w:szCs w:val="36"/>
        </w:rPr>
      </w:pPr>
    </w:p>
    <w:p w14:paraId="69D12754" w14:textId="07B0884C" w:rsidR="004B28E8" w:rsidRDefault="000E4749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  <w:r w:rsidRPr="000E4749">
        <w:rPr>
          <w:b/>
          <w:bCs/>
          <w:color w:val="000000"/>
          <w:sz w:val="22"/>
          <w:szCs w:val="22"/>
        </w:rPr>
        <w:t>Elenco ammessi</w:t>
      </w:r>
      <w:r>
        <w:rPr>
          <w:color w:val="000000"/>
          <w:sz w:val="36"/>
          <w:szCs w:val="36"/>
        </w:rPr>
        <w:t xml:space="preserve"> </w:t>
      </w:r>
      <w:r w:rsidR="00835CEA">
        <w:rPr>
          <w:b/>
          <w:color w:val="000000"/>
          <w:sz w:val="22"/>
          <w:szCs w:val="22"/>
        </w:rPr>
        <w:t xml:space="preserve">Esame finale di Laurea in </w:t>
      </w:r>
      <w:r w:rsidR="00835CEA">
        <w:rPr>
          <w:b/>
          <w:sz w:val="22"/>
          <w:szCs w:val="22"/>
        </w:rPr>
        <w:t xml:space="preserve">Medicina e Chirurgia, </w:t>
      </w:r>
      <w:r w:rsidR="00A108B5">
        <w:rPr>
          <w:b/>
          <w:sz w:val="22"/>
          <w:szCs w:val="22"/>
        </w:rPr>
        <w:t xml:space="preserve">29 marzo </w:t>
      </w:r>
      <w:proofErr w:type="gramStart"/>
      <w:r w:rsidR="00A108B5">
        <w:rPr>
          <w:b/>
          <w:sz w:val="22"/>
          <w:szCs w:val="22"/>
        </w:rPr>
        <w:t>2023</w:t>
      </w:r>
      <w:r w:rsidR="00835CEA">
        <w:rPr>
          <w:b/>
          <w:sz w:val="22"/>
          <w:szCs w:val="22"/>
        </w:rPr>
        <w:t xml:space="preserve">  ore</w:t>
      </w:r>
      <w:proofErr w:type="gramEnd"/>
      <w:r w:rsidR="00835CEA">
        <w:rPr>
          <w:b/>
          <w:sz w:val="22"/>
          <w:szCs w:val="22"/>
        </w:rPr>
        <w:t xml:space="preserve"> </w:t>
      </w:r>
      <w:r w:rsidR="002562AF">
        <w:rPr>
          <w:b/>
          <w:sz w:val="22"/>
          <w:szCs w:val="22"/>
        </w:rPr>
        <w:t>14</w:t>
      </w:r>
      <w:r w:rsidR="00835CEA">
        <w:rPr>
          <w:b/>
          <w:sz w:val="22"/>
          <w:szCs w:val="22"/>
        </w:rPr>
        <w:t>:00</w:t>
      </w:r>
      <w:r w:rsidR="00B97D48">
        <w:rPr>
          <w:b/>
          <w:sz w:val="22"/>
          <w:szCs w:val="22"/>
        </w:rPr>
        <w:t>, Auditorium</w:t>
      </w:r>
      <w:r w:rsidR="00E642D7">
        <w:rPr>
          <w:b/>
          <w:sz w:val="22"/>
          <w:szCs w:val="22"/>
        </w:rPr>
        <w:t>, Campus “S. Venuta”</w:t>
      </w:r>
      <w:r w:rsidR="00572D21">
        <w:rPr>
          <w:b/>
          <w:sz w:val="22"/>
          <w:szCs w:val="22"/>
        </w:rPr>
        <w:t>, rettifica.</w:t>
      </w:r>
    </w:p>
    <w:p w14:paraId="17DEB189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</w:p>
    <w:p w14:paraId="3C21C577" w14:textId="49D1AF1B" w:rsidR="00317F4E" w:rsidRDefault="00317F4E" w:rsidP="000E474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</w:pPr>
    </w:p>
    <w:tbl>
      <w:tblPr>
        <w:tblStyle w:val="Grigliatabella"/>
        <w:tblW w:w="98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5"/>
        <w:gridCol w:w="1304"/>
        <w:gridCol w:w="1389"/>
        <w:gridCol w:w="2864"/>
        <w:gridCol w:w="1559"/>
        <w:gridCol w:w="1559"/>
      </w:tblGrid>
      <w:tr w:rsidR="00317F4E" w:rsidRPr="00317F4E" w14:paraId="1410984C" w14:textId="134AC50F" w:rsidTr="00BE72CD">
        <w:tc>
          <w:tcPr>
            <w:tcW w:w="1135" w:type="dxa"/>
          </w:tcPr>
          <w:p w14:paraId="3F6C33D6" w14:textId="2E6EF61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317F4E">
              <w:rPr>
                <w:rFonts w:ascii="Cambria" w:hAnsi="Cambria" w:cs="Cambria"/>
                <w:b/>
                <w:bCs/>
                <w:sz w:val="20"/>
                <w:szCs w:val="20"/>
              </w:rPr>
              <w:t>Matricola</w:t>
            </w:r>
          </w:p>
        </w:tc>
        <w:tc>
          <w:tcPr>
            <w:tcW w:w="1304" w:type="dxa"/>
          </w:tcPr>
          <w:p w14:paraId="350D6AA4" w14:textId="745B7BE1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Cognome</w:t>
            </w:r>
          </w:p>
        </w:tc>
        <w:tc>
          <w:tcPr>
            <w:tcW w:w="1389" w:type="dxa"/>
          </w:tcPr>
          <w:p w14:paraId="5EC0DD82" w14:textId="0F971836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2864" w:type="dxa"/>
          </w:tcPr>
          <w:p w14:paraId="27FEAC74" w14:textId="7ADC6C0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Titolo tesi</w:t>
            </w:r>
          </w:p>
        </w:tc>
        <w:tc>
          <w:tcPr>
            <w:tcW w:w="1559" w:type="dxa"/>
          </w:tcPr>
          <w:p w14:paraId="2FEFA03B" w14:textId="13C0FE9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Relatore</w:t>
            </w:r>
          </w:p>
          <w:p w14:paraId="16E2C0F1" w14:textId="7777777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6767E4E" w14:textId="40AC20F0" w:rsid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Correlatore</w:t>
            </w:r>
          </w:p>
        </w:tc>
      </w:tr>
      <w:tr w:rsidR="00BC4C33" w:rsidRPr="00317F4E" w14:paraId="67C8B4D2" w14:textId="77777777" w:rsidTr="00BE72CD">
        <w:tc>
          <w:tcPr>
            <w:tcW w:w="1135" w:type="dxa"/>
          </w:tcPr>
          <w:p w14:paraId="21C59A03" w14:textId="035743A6" w:rsidR="00BC4C33" w:rsidRPr="00317F4E" w:rsidRDefault="00BC4C33" w:rsidP="00BC4C33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209178</w:t>
            </w:r>
          </w:p>
        </w:tc>
        <w:tc>
          <w:tcPr>
            <w:tcW w:w="1304" w:type="dxa"/>
          </w:tcPr>
          <w:p w14:paraId="34B21F4F" w14:textId="45CADE31" w:rsidR="00BC4C33" w:rsidRDefault="00BC4C33" w:rsidP="00BC4C33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ADAMO</w:t>
            </w:r>
          </w:p>
        </w:tc>
        <w:tc>
          <w:tcPr>
            <w:tcW w:w="1389" w:type="dxa"/>
          </w:tcPr>
          <w:p w14:paraId="3067F8B6" w14:textId="12BAE20F" w:rsidR="00BC4C33" w:rsidRDefault="00BC4C33" w:rsidP="00BC4C33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ANNARITA</w:t>
            </w:r>
          </w:p>
        </w:tc>
        <w:tc>
          <w:tcPr>
            <w:tcW w:w="2864" w:type="dxa"/>
          </w:tcPr>
          <w:p w14:paraId="1FBD1DE2" w14:textId="267F0E47" w:rsidR="00BC4C33" w:rsidRDefault="00BC4C33" w:rsidP="00BC4C33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COLECISTITE ACUTA E SINDROME CORONARICA: UNO STUDIO SPERIMENTALE.</w:t>
            </w:r>
          </w:p>
        </w:tc>
        <w:tc>
          <w:tcPr>
            <w:tcW w:w="1559" w:type="dxa"/>
          </w:tcPr>
          <w:p w14:paraId="73536F70" w14:textId="77777777" w:rsidR="00BC4C33" w:rsidRDefault="00BC4C33" w:rsidP="00BC4C33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353030AF" w14:textId="62E71DFC" w:rsidR="00BC4C33" w:rsidRDefault="00BC4C33" w:rsidP="00BC4C33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RIZZUTO   ANTONIA</w:t>
            </w:r>
          </w:p>
        </w:tc>
        <w:tc>
          <w:tcPr>
            <w:tcW w:w="1559" w:type="dxa"/>
          </w:tcPr>
          <w:p w14:paraId="14C86B4A" w14:textId="258FF422" w:rsidR="00BC4C33" w:rsidRDefault="00780BF5" w:rsidP="00BC4C33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Federico Longhini</w:t>
            </w:r>
          </w:p>
        </w:tc>
      </w:tr>
      <w:tr w:rsidR="00537CC2" w:rsidRPr="00317F4E" w14:paraId="5FA8C3CA" w14:textId="77777777" w:rsidTr="00BE72CD">
        <w:tc>
          <w:tcPr>
            <w:tcW w:w="1135" w:type="dxa"/>
          </w:tcPr>
          <w:p w14:paraId="29444B0B" w14:textId="79289F8D" w:rsidR="00537CC2" w:rsidRPr="005704C3" w:rsidRDefault="00537CC2" w:rsidP="00537CC2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119050</w:t>
            </w:r>
          </w:p>
        </w:tc>
        <w:tc>
          <w:tcPr>
            <w:tcW w:w="1304" w:type="dxa"/>
          </w:tcPr>
          <w:p w14:paraId="3BFFAD61" w14:textId="267DD6A4" w:rsidR="00537CC2" w:rsidRPr="005704C3" w:rsidRDefault="00537CC2" w:rsidP="00537CC2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BENEDETTO</w:t>
            </w:r>
          </w:p>
        </w:tc>
        <w:tc>
          <w:tcPr>
            <w:tcW w:w="1389" w:type="dxa"/>
          </w:tcPr>
          <w:p w14:paraId="5AAB278C" w14:textId="44A01324" w:rsidR="00537CC2" w:rsidRPr="005704C3" w:rsidRDefault="00537CC2" w:rsidP="00537CC2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MARCO</w:t>
            </w:r>
          </w:p>
        </w:tc>
        <w:tc>
          <w:tcPr>
            <w:tcW w:w="2864" w:type="dxa"/>
          </w:tcPr>
          <w:p w14:paraId="4C0B2372" w14:textId="77777777" w:rsidR="00537CC2" w:rsidRDefault="00537CC2" w:rsidP="00537CC2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TECNICHE FEMTOLASER- ASSISTITE NELLA CHIRURGIA DEL SEGMENTO ANTERIORE DEL BULBO OCULARE.</w:t>
            </w:r>
          </w:p>
          <w:p w14:paraId="7319005F" w14:textId="77777777" w:rsidR="00537CC2" w:rsidRPr="005704C3" w:rsidRDefault="00537CC2" w:rsidP="00537CC2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625B9E4F" w14:textId="77777777" w:rsidR="00537CC2" w:rsidRDefault="00537CC2" w:rsidP="00537CC2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2130268A" w14:textId="6FD52AFE" w:rsidR="00537CC2" w:rsidRPr="005704C3" w:rsidRDefault="00537CC2" w:rsidP="00537CC2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SCORCIA VINCENZO</w:t>
            </w:r>
          </w:p>
        </w:tc>
        <w:tc>
          <w:tcPr>
            <w:tcW w:w="1559" w:type="dxa"/>
          </w:tcPr>
          <w:p w14:paraId="4F433082" w14:textId="32BC683A" w:rsidR="00537CC2" w:rsidRDefault="00780BF5" w:rsidP="00537CC2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Adriano Carnevali</w:t>
            </w:r>
          </w:p>
        </w:tc>
      </w:tr>
      <w:tr w:rsidR="00537CC2" w:rsidRPr="00317F4E" w14:paraId="3DF79760" w14:textId="77777777" w:rsidTr="00BE72CD">
        <w:tc>
          <w:tcPr>
            <w:tcW w:w="1135" w:type="dxa"/>
          </w:tcPr>
          <w:p w14:paraId="5FFC7D74" w14:textId="1BF29F71" w:rsidR="00537CC2" w:rsidRPr="005704C3" w:rsidRDefault="00537CC2" w:rsidP="00537CC2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207513</w:t>
            </w:r>
          </w:p>
        </w:tc>
        <w:tc>
          <w:tcPr>
            <w:tcW w:w="1304" w:type="dxa"/>
          </w:tcPr>
          <w:p w14:paraId="7465B683" w14:textId="45DB6A52" w:rsidR="00537CC2" w:rsidRPr="005704C3" w:rsidRDefault="00537CC2" w:rsidP="00537CC2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BOTTINO</w:t>
            </w:r>
          </w:p>
        </w:tc>
        <w:tc>
          <w:tcPr>
            <w:tcW w:w="1389" w:type="dxa"/>
          </w:tcPr>
          <w:p w14:paraId="7D17A497" w14:textId="0D8AB571" w:rsidR="00537CC2" w:rsidRPr="005704C3" w:rsidRDefault="00537CC2" w:rsidP="00537CC2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LORENZA</w:t>
            </w:r>
          </w:p>
        </w:tc>
        <w:tc>
          <w:tcPr>
            <w:tcW w:w="2864" w:type="dxa"/>
          </w:tcPr>
          <w:p w14:paraId="1D5F67E0" w14:textId="77777777" w:rsidR="00537CC2" w:rsidRDefault="00537CC2" w:rsidP="00537CC2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STUDIO LONGITUDINALE DELLE VARIAZIONI METABOLICHE E STRUTTURALI CON APPARECCHIO IBRIDO PET-RM IN PAZIENTI CON MALATTIA DI HUNTINGTON.</w:t>
            </w:r>
          </w:p>
          <w:p w14:paraId="0F122F5E" w14:textId="77777777" w:rsidR="00537CC2" w:rsidRPr="005704C3" w:rsidRDefault="00537CC2" w:rsidP="00537CC2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7020BC36" w14:textId="77777777" w:rsidR="00537CC2" w:rsidRDefault="00537CC2" w:rsidP="00537CC2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47AFDC06" w14:textId="32E15A88" w:rsidR="00537CC2" w:rsidRPr="005704C3" w:rsidRDefault="00537CC2" w:rsidP="00537CC2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SABATINI UMBERTO</w:t>
            </w:r>
          </w:p>
        </w:tc>
        <w:tc>
          <w:tcPr>
            <w:tcW w:w="1559" w:type="dxa"/>
          </w:tcPr>
          <w:p w14:paraId="4098B8D5" w14:textId="05689BE5" w:rsidR="00537CC2" w:rsidRDefault="00780BF5" w:rsidP="00537CC2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Emanuele Tinelli</w:t>
            </w:r>
          </w:p>
        </w:tc>
      </w:tr>
      <w:tr w:rsidR="00537CC2" w:rsidRPr="00317F4E" w14:paraId="0FA97134" w14:textId="77777777" w:rsidTr="00BE72CD">
        <w:tc>
          <w:tcPr>
            <w:tcW w:w="1135" w:type="dxa"/>
          </w:tcPr>
          <w:p w14:paraId="2DCA92E0" w14:textId="77777777" w:rsidR="00537CC2" w:rsidRDefault="00537CC2" w:rsidP="00537CC2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209136</w:t>
            </w:r>
          </w:p>
          <w:p w14:paraId="4BAD8D79" w14:textId="0975942E" w:rsidR="00537CC2" w:rsidRPr="005704C3" w:rsidRDefault="00537CC2" w:rsidP="00537CC2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304" w:type="dxa"/>
          </w:tcPr>
          <w:p w14:paraId="5C193D56" w14:textId="4A077D11" w:rsidR="00537CC2" w:rsidRPr="005704C3" w:rsidRDefault="00537CC2" w:rsidP="00537CC2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LA ROSA</w:t>
            </w:r>
          </w:p>
        </w:tc>
        <w:tc>
          <w:tcPr>
            <w:tcW w:w="1389" w:type="dxa"/>
          </w:tcPr>
          <w:p w14:paraId="4F52F90A" w14:textId="1C55D383" w:rsidR="00537CC2" w:rsidRPr="005704C3" w:rsidRDefault="00537CC2" w:rsidP="00537CC2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ANTONINO</w:t>
            </w:r>
          </w:p>
        </w:tc>
        <w:tc>
          <w:tcPr>
            <w:tcW w:w="2864" w:type="dxa"/>
          </w:tcPr>
          <w:p w14:paraId="23A0165E" w14:textId="77777777" w:rsidR="00537CC2" w:rsidRDefault="00537CC2" w:rsidP="00537CC2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STUDIO MORFO-STRUTTURALE CON RISONANZA MAGNETICA DEL BULBO OLFATTORIO: BASI TEORICHE, TECNICHE ED APPLICAZIONI CLINICHE.</w:t>
            </w:r>
          </w:p>
          <w:p w14:paraId="3D28C495" w14:textId="77777777" w:rsidR="00537CC2" w:rsidRPr="005704C3" w:rsidRDefault="00537CC2" w:rsidP="00537CC2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4F86DC74" w14:textId="77777777" w:rsidR="00537CC2" w:rsidRDefault="00537CC2" w:rsidP="00537CC2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600A5AB3" w14:textId="03C432D9" w:rsidR="00537CC2" w:rsidRPr="005704C3" w:rsidRDefault="00537CC2" w:rsidP="00537CC2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TINELLI EMANUELE</w:t>
            </w:r>
          </w:p>
        </w:tc>
        <w:tc>
          <w:tcPr>
            <w:tcW w:w="1559" w:type="dxa"/>
          </w:tcPr>
          <w:p w14:paraId="26CDA712" w14:textId="77777777" w:rsidR="00780BF5" w:rsidRDefault="00780BF5" w:rsidP="00780BF5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08466550" w14:textId="3A8F14B0" w:rsidR="00537CC2" w:rsidRDefault="00780BF5" w:rsidP="00780BF5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SABATINI UMBERTO</w:t>
            </w:r>
          </w:p>
        </w:tc>
      </w:tr>
      <w:tr w:rsidR="002C5810" w:rsidRPr="00317F4E" w14:paraId="19397CBE" w14:textId="77777777" w:rsidTr="00BE72CD">
        <w:tc>
          <w:tcPr>
            <w:tcW w:w="1135" w:type="dxa"/>
          </w:tcPr>
          <w:p w14:paraId="6A80408D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209011</w:t>
            </w:r>
          </w:p>
          <w:p w14:paraId="475E8B7D" w14:textId="1A4BFAC9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304" w:type="dxa"/>
          </w:tcPr>
          <w:p w14:paraId="111A1B12" w14:textId="1538E5D3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LOMBARDO</w:t>
            </w:r>
          </w:p>
        </w:tc>
        <w:tc>
          <w:tcPr>
            <w:tcW w:w="1389" w:type="dxa"/>
          </w:tcPr>
          <w:p w14:paraId="318D4128" w14:textId="42D58DC5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CLAUDIA</w:t>
            </w:r>
          </w:p>
        </w:tc>
        <w:tc>
          <w:tcPr>
            <w:tcW w:w="2864" w:type="dxa"/>
          </w:tcPr>
          <w:p w14:paraId="15AC884C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ANTI-</w:t>
            </w:r>
            <w:proofErr w:type="spellStart"/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AXLx</w:t>
            </w:r>
            <w:proofErr w:type="spellEnd"/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 CD3 PRONECTIN- BASED BISPECIFIC T- CELL ENGAGER PER IL TRATTAMENTO SPERIMENTALE DEL CANCRO DELL’OVAIO.</w:t>
            </w:r>
          </w:p>
          <w:p w14:paraId="1309572D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16F59B43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6862234D" w14:textId="70F43716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TASSONE </w:t>
            </w:r>
            <w:r w:rsidR="00E46B3F">
              <w:rPr>
                <w:rFonts w:ascii="Cambria" w:hAnsi="Cambria" w:cs="Cambria"/>
                <w:b/>
                <w:bCs/>
                <w:sz w:val="20"/>
                <w:szCs w:val="20"/>
              </w:rPr>
              <w:t>PIER</w:t>
            </w: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FRANCESCO</w:t>
            </w:r>
          </w:p>
        </w:tc>
        <w:tc>
          <w:tcPr>
            <w:tcW w:w="1559" w:type="dxa"/>
          </w:tcPr>
          <w:p w14:paraId="17F12587" w14:textId="6A87033C" w:rsidR="002C5810" w:rsidRDefault="0035540D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Prof.ssa Antonia Rizzuto</w:t>
            </w:r>
          </w:p>
        </w:tc>
      </w:tr>
      <w:tr w:rsidR="002C5810" w:rsidRPr="00317F4E" w14:paraId="3ED3B23F" w14:textId="77777777" w:rsidTr="00BE72CD">
        <w:tc>
          <w:tcPr>
            <w:tcW w:w="1135" w:type="dxa"/>
          </w:tcPr>
          <w:p w14:paraId="0E092DC9" w14:textId="3BCDAA36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217070</w:t>
            </w:r>
          </w:p>
        </w:tc>
        <w:tc>
          <w:tcPr>
            <w:tcW w:w="1304" w:type="dxa"/>
          </w:tcPr>
          <w:p w14:paraId="112E22F5" w14:textId="5C07B973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MICALE</w:t>
            </w:r>
          </w:p>
        </w:tc>
        <w:tc>
          <w:tcPr>
            <w:tcW w:w="1389" w:type="dxa"/>
          </w:tcPr>
          <w:p w14:paraId="31FFC78E" w14:textId="2F6256D5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EDOARDO</w:t>
            </w:r>
          </w:p>
        </w:tc>
        <w:tc>
          <w:tcPr>
            <w:tcW w:w="2864" w:type="dxa"/>
          </w:tcPr>
          <w:p w14:paraId="6AA9EBFD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‘’CENTRO DI RIFERIMENTO PEDIATRICO REGIONALE IN CALABRIA: PERCHE’ </w:t>
            </w:r>
            <w:proofErr w:type="gramStart"/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E’</w:t>
            </w:r>
            <w:proofErr w:type="gramEnd"/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 NECESSARIA LA SUA ISTITUZIONE’’.</w:t>
            </w:r>
          </w:p>
          <w:p w14:paraId="3C974F0E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13CF351C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PROF.SSA</w:t>
            </w:r>
          </w:p>
          <w:p w14:paraId="0F3531BE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GALLIZZI     ROMINA</w:t>
            </w:r>
          </w:p>
          <w:p w14:paraId="13C095F8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5E460250" w14:textId="3EE04D42" w:rsidR="002C5810" w:rsidRDefault="0035540D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Arturo Pujia</w:t>
            </w:r>
          </w:p>
        </w:tc>
      </w:tr>
      <w:tr w:rsidR="002C5810" w:rsidRPr="00317F4E" w14:paraId="20E05627" w14:textId="77777777" w:rsidTr="00BE72CD">
        <w:tc>
          <w:tcPr>
            <w:tcW w:w="1135" w:type="dxa"/>
          </w:tcPr>
          <w:p w14:paraId="5B712E86" w14:textId="7938621C" w:rsidR="002C5810" w:rsidRPr="005704C3" w:rsidRDefault="002C5810" w:rsidP="002C5810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209064</w:t>
            </w:r>
          </w:p>
        </w:tc>
        <w:tc>
          <w:tcPr>
            <w:tcW w:w="1304" w:type="dxa"/>
          </w:tcPr>
          <w:p w14:paraId="20129EE7" w14:textId="0318BAD9" w:rsidR="002C5810" w:rsidRPr="005704C3" w:rsidRDefault="002C5810" w:rsidP="002C5810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PELUSO</w:t>
            </w:r>
          </w:p>
        </w:tc>
        <w:tc>
          <w:tcPr>
            <w:tcW w:w="1389" w:type="dxa"/>
          </w:tcPr>
          <w:p w14:paraId="0566BDB1" w14:textId="66C4BD45" w:rsidR="002C5810" w:rsidRPr="005704C3" w:rsidRDefault="002C5810" w:rsidP="002C5810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EUGENIO</w:t>
            </w:r>
          </w:p>
        </w:tc>
        <w:tc>
          <w:tcPr>
            <w:tcW w:w="2864" w:type="dxa"/>
          </w:tcPr>
          <w:p w14:paraId="249DE0E1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OUTCOMES A MEDIO E LUNGO TERMINE DEL TRATTAMENTO DEL CROSS-LINKING CORNEALE NEI PAZIENTI AFFETTI DA CHERATOCONO PROGRESSIVO.</w:t>
            </w:r>
          </w:p>
          <w:p w14:paraId="5187E480" w14:textId="77777777" w:rsidR="002C5810" w:rsidRPr="005704C3" w:rsidRDefault="002C5810" w:rsidP="002C5810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57C8D5ED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6555DAFD" w14:textId="4EC3DC28" w:rsidR="002C5810" w:rsidRPr="005704C3" w:rsidRDefault="002C5810" w:rsidP="002C5810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SCORCIA VINCENZO</w:t>
            </w:r>
          </w:p>
        </w:tc>
        <w:tc>
          <w:tcPr>
            <w:tcW w:w="1559" w:type="dxa"/>
          </w:tcPr>
          <w:p w14:paraId="29BF099B" w14:textId="182B0A9E" w:rsidR="002C5810" w:rsidRDefault="00780BF5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Adriano Carnevali</w:t>
            </w:r>
          </w:p>
        </w:tc>
      </w:tr>
      <w:tr w:rsidR="002C5810" w:rsidRPr="00317F4E" w14:paraId="1FCF001D" w14:textId="77777777" w:rsidTr="00BE72CD">
        <w:tc>
          <w:tcPr>
            <w:tcW w:w="1135" w:type="dxa"/>
          </w:tcPr>
          <w:p w14:paraId="1A255424" w14:textId="0C58D4E3" w:rsidR="002C5810" w:rsidRPr="005704C3" w:rsidRDefault="002C5810" w:rsidP="002C5810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209185</w:t>
            </w:r>
          </w:p>
        </w:tc>
        <w:tc>
          <w:tcPr>
            <w:tcW w:w="1304" w:type="dxa"/>
          </w:tcPr>
          <w:p w14:paraId="2519B0DD" w14:textId="46EBD305" w:rsidR="002C5810" w:rsidRPr="005704C3" w:rsidRDefault="002C5810" w:rsidP="002C5810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PROCOPIO</w:t>
            </w:r>
          </w:p>
        </w:tc>
        <w:tc>
          <w:tcPr>
            <w:tcW w:w="1389" w:type="dxa"/>
          </w:tcPr>
          <w:p w14:paraId="65A2C235" w14:textId="600B4D62" w:rsidR="002C5810" w:rsidRPr="005704C3" w:rsidRDefault="002C5810" w:rsidP="002C5810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SIMONA</w:t>
            </w:r>
          </w:p>
        </w:tc>
        <w:tc>
          <w:tcPr>
            <w:tcW w:w="2864" w:type="dxa"/>
          </w:tcPr>
          <w:p w14:paraId="2CA48CB5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STUDIO DI RILASSOMETRIA E SUSCETTIVITA’ MAGNETICA DEL NIGROSOMA 1 MEDIANTE APPARECCHIATURA DI RISONANZA MAGNETICA 3T: </w:t>
            </w: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lastRenderedPageBreak/>
              <w:t>ANATOMIA E APPLICAZIONI CLINICHE.</w:t>
            </w:r>
          </w:p>
          <w:p w14:paraId="300166BD" w14:textId="18CA660B" w:rsidR="002C5810" w:rsidRPr="005704C3" w:rsidRDefault="002C5810" w:rsidP="002C5810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3FB6C901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lastRenderedPageBreak/>
              <w:t>PROF.</w:t>
            </w:r>
          </w:p>
          <w:p w14:paraId="40CF2153" w14:textId="624A0F9E" w:rsidR="002C5810" w:rsidRPr="005704C3" w:rsidRDefault="002C5810" w:rsidP="002C5810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TINELLI EMANUELE</w:t>
            </w:r>
          </w:p>
        </w:tc>
        <w:tc>
          <w:tcPr>
            <w:tcW w:w="1559" w:type="dxa"/>
          </w:tcPr>
          <w:p w14:paraId="51ECE7F7" w14:textId="77777777" w:rsidR="00780BF5" w:rsidRDefault="00780BF5" w:rsidP="00780BF5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653E3DA0" w14:textId="088BD40A" w:rsidR="002C5810" w:rsidRDefault="00780BF5" w:rsidP="00780BF5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SABATINI UMBERTO</w:t>
            </w:r>
          </w:p>
        </w:tc>
      </w:tr>
      <w:tr w:rsidR="002C5810" w:rsidRPr="00317F4E" w14:paraId="31D486DE" w14:textId="77777777" w:rsidTr="00BE72CD">
        <w:tc>
          <w:tcPr>
            <w:tcW w:w="1135" w:type="dxa"/>
          </w:tcPr>
          <w:p w14:paraId="338D8277" w14:textId="3039D920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209186</w:t>
            </w:r>
          </w:p>
        </w:tc>
        <w:tc>
          <w:tcPr>
            <w:tcW w:w="1304" w:type="dxa"/>
          </w:tcPr>
          <w:p w14:paraId="56D2D97C" w14:textId="364B7E10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PROCOPIO</w:t>
            </w:r>
          </w:p>
        </w:tc>
        <w:tc>
          <w:tcPr>
            <w:tcW w:w="1389" w:type="dxa"/>
          </w:tcPr>
          <w:p w14:paraId="71EE527F" w14:textId="092FF2B3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KATIA</w:t>
            </w:r>
          </w:p>
        </w:tc>
        <w:tc>
          <w:tcPr>
            <w:tcW w:w="2864" w:type="dxa"/>
          </w:tcPr>
          <w:p w14:paraId="0F7E6A10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COINVOLGIMENTO MUCOCUTANEO NELLA MALATTIA DI BEHCET PEDIATRICA: DESCRIZIONE DI UNA CASISTICA.</w:t>
            </w:r>
          </w:p>
          <w:p w14:paraId="5EDFB3EB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7FB7A1A7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PROF.SSA</w:t>
            </w:r>
          </w:p>
          <w:p w14:paraId="42C18C90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GALLIZZI     ROMINA</w:t>
            </w:r>
          </w:p>
          <w:p w14:paraId="470619DC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501ADE71" w14:textId="3E00A967" w:rsidR="002C5810" w:rsidRDefault="0035540D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Prof.ssa Rosa Daniela Grembiale</w:t>
            </w:r>
          </w:p>
        </w:tc>
      </w:tr>
      <w:tr w:rsidR="002C5810" w:rsidRPr="00317F4E" w14:paraId="596FB4A0" w14:textId="77777777" w:rsidTr="00BE72CD">
        <w:tc>
          <w:tcPr>
            <w:tcW w:w="1135" w:type="dxa"/>
          </w:tcPr>
          <w:p w14:paraId="44AF140C" w14:textId="216C749C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212559</w:t>
            </w:r>
          </w:p>
        </w:tc>
        <w:tc>
          <w:tcPr>
            <w:tcW w:w="1304" w:type="dxa"/>
          </w:tcPr>
          <w:p w14:paraId="0BA0E329" w14:textId="58C254FE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RESTUCCIA </w:t>
            </w:r>
          </w:p>
        </w:tc>
        <w:tc>
          <w:tcPr>
            <w:tcW w:w="1389" w:type="dxa"/>
          </w:tcPr>
          <w:p w14:paraId="3637445B" w14:textId="324389B0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VALENTINA</w:t>
            </w:r>
          </w:p>
        </w:tc>
        <w:tc>
          <w:tcPr>
            <w:tcW w:w="2864" w:type="dxa"/>
          </w:tcPr>
          <w:p w14:paraId="6405F09D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UTILIZZO DEI JAK INHIBITORS IN PAZIENTI AFFETTI DA ARTRITE REUMATOIDE: NOSTRA ESPERIENZA.</w:t>
            </w:r>
          </w:p>
          <w:p w14:paraId="01463433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52ECA268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PROF.SSA</w:t>
            </w:r>
          </w:p>
          <w:p w14:paraId="5B1F54C9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GREMBIALE    ROSA DANIELA</w:t>
            </w:r>
          </w:p>
          <w:p w14:paraId="7D4D3388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15BEF2A7" w14:textId="40A10F5A" w:rsidR="002C5810" w:rsidRDefault="0035540D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Luca Gallelli</w:t>
            </w:r>
          </w:p>
        </w:tc>
      </w:tr>
      <w:tr w:rsidR="002C5810" w:rsidRPr="00317F4E" w14:paraId="64292893" w14:textId="77777777" w:rsidTr="00BE72CD">
        <w:tc>
          <w:tcPr>
            <w:tcW w:w="1135" w:type="dxa"/>
          </w:tcPr>
          <w:p w14:paraId="2D7BCA53" w14:textId="08EC083C" w:rsidR="002C5810" w:rsidRPr="005704C3" w:rsidRDefault="002C5810" w:rsidP="002C5810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120205</w:t>
            </w:r>
          </w:p>
        </w:tc>
        <w:tc>
          <w:tcPr>
            <w:tcW w:w="1304" w:type="dxa"/>
          </w:tcPr>
          <w:p w14:paraId="010D8AF4" w14:textId="62049A05" w:rsidR="002C5810" w:rsidRPr="005704C3" w:rsidRDefault="002C5810" w:rsidP="002C5810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SQUITIERI</w:t>
            </w:r>
          </w:p>
        </w:tc>
        <w:tc>
          <w:tcPr>
            <w:tcW w:w="1389" w:type="dxa"/>
          </w:tcPr>
          <w:p w14:paraId="7F9859F9" w14:textId="6595A2CE" w:rsidR="002C5810" w:rsidRPr="005704C3" w:rsidRDefault="002C5810" w:rsidP="002C5810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RAFFAELE</w:t>
            </w:r>
          </w:p>
        </w:tc>
        <w:tc>
          <w:tcPr>
            <w:tcW w:w="2864" w:type="dxa"/>
          </w:tcPr>
          <w:p w14:paraId="3893B5BE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APPLICAZIONE DELLA PRONAZIONE NEL PAZIENTE NON INTUBATO CON INSUFFICIENZA RESPIRATORIA.</w:t>
            </w:r>
          </w:p>
          <w:p w14:paraId="12C0B386" w14:textId="77777777" w:rsidR="002C5810" w:rsidRPr="005704C3" w:rsidRDefault="002C5810" w:rsidP="002C5810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15B00BFF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05B3E9AF" w14:textId="1DC9048A" w:rsidR="002C5810" w:rsidRPr="005704C3" w:rsidRDefault="002C5810" w:rsidP="002C5810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LONGHINI FEDERICO</w:t>
            </w:r>
          </w:p>
        </w:tc>
        <w:tc>
          <w:tcPr>
            <w:tcW w:w="1559" w:type="dxa"/>
          </w:tcPr>
          <w:p w14:paraId="6218956C" w14:textId="7DD6C81B" w:rsidR="002C5810" w:rsidRDefault="0035540D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Prof.ssa Rosa Daniela Grembiale</w:t>
            </w:r>
          </w:p>
        </w:tc>
      </w:tr>
      <w:tr w:rsidR="002C5810" w:rsidRPr="00317F4E" w14:paraId="7C92839F" w14:textId="77777777" w:rsidTr="00BE72CD">
        <w:tc>
          <w:tcPr>
            <w:tcW w:w="1135" w:type="dxa"/>
          </w:tcPr>
          <w:p w14:paraId="6F6BE205" w14:textId="6977A624" w:rsidR="002C5810" w:rsidRPr="005704C3" w:rsidRDefault="002C5810" w:rsidP="002C5810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119674</w:t>
            </w:r>
          </w:p>
        </w:tc>
        <w:tc>
          <w:tcPr>
            <w:tcW w:w="1304" w:type="dxa"/>
          </w:tcPr>
          <w:p w14:paraId="18CACC4F" w14:textId="2E2DA0D9" w:rsidR="002C5810" w:rsidRPr="005704C3" w:rsidRDefault="002C5810" w:rsidP="002C5810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TITONE</w:t>
            </w:r>
          </w:p>
        </w:tc>
        <w:tc>
          <w:tcPr>
            <w:tcW w:w="1389" w:type="dxa"/>
          </w:tcPr>
          <w:p w14:paraId="370CBB28" w14:textId="278082A5" w:rsidR="002C5810" w:rsidRPr="005704C3" w:rsidRDefault="002C5810" w:rsidP="002C5810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PASCAL ROBERTO</w:t>
            </w:r>
          </w:p>
        </w:tc>
        <w:tc>
          <w:tcPr>
            <w:tcW w:w="2864" w:type="dxa"/>
          </w:tcPr>
          <w:p w14:paraId="0820B74E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RUOLO DELLA DIETA CHETOGENICA NELLA CEFALEA DA IPERTENSIONE ENDOCRANICA.</w:t>
            </w:r>
          </w:p>
          <w:p w14:paraId="6A24EA20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  <w:p w14:paraId="7E74B9CE" w14:textId="77777777" w:rsidR="002C5810" w:rsidRPr="005704C3" w:rsidRDefault="002C5810" w:rsidP="002C5810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2536AFB5" w14:textId="77777777" w:rsidR="002C5810" w:rsidRDefault="002C5810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5F091097" w14:textId="3DFF83AD" w:rsidR="002C5810" w:rsidRPr="005704C3" w:rsidRDefault="002C5810" w:rsidP="002C5810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PUJIA            ARTURO</w:t>
            </w:r>
          </w:p>
        </w:tc>
        <w:tc>
          <w:tcPr>
            <w:tcW w:w="1559" w:type="dxa"/>
          </w:tcPr>
          <w:p w14:paraId="79CE5B53" w14:textId="11401299" w:rsidR="002C5810" w:rsidRDefault="0035540D" w:rsidP="002C581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Luca Gallelli</w:t>
            </w:r>
          </w:p>
        </w:tc>
      </w:tr>
    </w:tbl>
    <w:p w14:paraId="31AA6999" w14:textId="77777777" w:rsidR="004B28E8" w:rsidRDefault="004B28E8">
      <w:pPr>
        <w:ind w:hanging="2"/>
        <w:rPr>
          <w:b/>
        </w:rPr>
      </w:pPr>
    </w:p>
    <w:p w14:paraId="71A1EF6A" w14:textId="77777777" w:rsidR="004B28E8" w:rsidRDefault="004B28E8">
      <w:pPr>
        <w:ind w:hanging="2"/>
        <w:rPr>
          <w:sz w:val="20"/>
          <w:szCs w:val="20"/>
        </w:rPr>
      </w:pPr>
    </w:p>
    <w:p w14:paraId="6C6AB7BB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sz w:val="20"/>
          <w:szCs w:val="20"/>
        </w:rPr>
      </w:pPr>
    </w:p>
    <w:p w14:paraId="55177572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0"/>
          <w:szCs w:val="20"/>
        </w:rPr>
      </w:pPr>
    </w:p>
    <w:p w14:paraId="07DDC540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</w:rPr>
      </w:pPr>
    </w:p>
    <w:sectPr w:rsidR="004B28E8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E8"/>
    <w:rsid w:val="00016E3D"/>
    <w:rsid w:val="00027485"/>
    <w:rsid w:val="000512D2"/>
    <w:rsid w:val="00051D76"/>
    <w:rsid w:val="00053660"/>
    <w:rsid w:val="000606D7"/>
    <w:rsid w:val="00061182"/>
    <w:rsid w:val="0009470E"/>
    <w:rsid w:val="0009734D"/>
    <w:rsid w:val="00097C33"/>
    <w:rsid w:val="000A7B7F"/>
    <w:rsid w:val="000C7F37"/>
    <w:rsid w:val="000D34F6"/>
    <w:rsid w:val="000E45BC"/>
    <w:rsid w:val="000E4749"/>
    <w:rsid w:val="000F7533"/>
    <w:rsid w:val="00105D94"/>
    <w:rsid w:val="00150C9B"/>
    <w:rsid w:val="00160464"/>
    <w:rsid w:val="001677A8"/>
    <w:rsid w:val="00176E44"/>
    <w:rsid w:val="001B6732"/>
    <w:rsid w:val="001D0D92"/>
    <w:rsid w:val="001D402E"/>
    <w:rsid w:val="001E3087"/>
    <w:rsid w:val="001F4F62"/>
    <w:rsid w:val="002051A5"/>
    <w:rsid w:val="002207BD"/>
    <w:rsid w:val="002265F4"/>
    <w:rsid w:val="0023797F"/>
    <w:rsid w:val="00253B48"/>
    <w:rsid w:val="002562AF"/>
    <w:rsid w:val="00273B76"/>
    <w:rsid w:val="00293908"/>
    <w:rsid w:val="002B26B3"/>
    <w:rsid w:val="002C5810"/>
    <w:rsid w:val="002D6C09"/>
    <w:rsid w:val="00317390"/>
    <w:rsid w:val="00317F4E"/>
    <w:rsid w:val="003214D1"/>
    <w:rsid w:val="0035540D"/>
    <w:rsid w:val="00397454"/>
    <w:rsid w:val="003B7019"/>
    <w:rsid w:val="003D1E90"/>
    <w:rsid w:val="003D28DD"/>
    <w:rsid w:val="003E4466"/>
    <w:rsid w:val="003F232C"/>
    <w:rsid w:val="004341DD"/>
    <w:rsid w:val="00443EA5"/>
    <w:rsid w:val="00457103"/>
    <w:rsid w:val="00483A14"/>
    <w:rsid w:val="004873E8"/>
    <w:rsid w:val="004B28E8"/>
    <w:rsid w:val="004D767A"/>
    <w:rsid w:val="004E0549"/>
    <w:rsid w:val="004F7733"/>
    <w:rsid w:val="0051024C"/>
    <w:rsid w:val="0053218D"/>
    <w:rsid w:val="00537CC2"/>
    <w:rsid w:val="00546FF5"/>
    <w:rsid w:val="005554EC"/>
    <w:rsid w:val="00572D21"/>
    <w:rsid w:val="00585D74"/>
    <w:rsid w:val="00593176"/>
    <w:rsid w:val="005A1987"/>
    <w:rsid w:val="005A4046"/>
    <w:rsid w:val="005C76A2"/>
    <w:rsid w:val="005E5C45"/>
    <w:rsid w:val="005F4996"/>
    <w:rsid w:val="006165B6"/>
    <w:rsid w:val="00627314"/>
    <w:rsid w:val="00657614"/>
    <w:rsid w:val="00694C62"/>
    <w:rsid w:val="006B2078"/>
    <w:rsid w:val="00703944"/>
    <w:rsid w:val="00737401"/>
    <w:rsid w:val="007374F3"/>
    <w:rsid w:val="0074606A"/>
    <w:rsid w:val="00746936"/>
    <w:rsid w:val="0077093C"/>
    <w:rsid w:val="00780BF5"/>
    <w:rsid w:val="007C0A2A"/>
    <w:rsid w:val="007C4538"/>
    <w:rsid w:val="007C7BDE"/>
    <w:rsid w:val="00827D05"/>
    <w:rsid w:val="00834714"/>
    <w:rsid w:val="00835CEA"/>
    <w:rsid w:val="0083624E"/>
    <w:rsid w:val="008753C2"/>
    <w:rsid w:val="00877E83"/>
    <w:rsid w:val="00881987"/>
    <w:rsid w:val="00895140"/>
    <w:rsid w:val="008A2234"/>
    <w:rsid w:val="008B0E7A"/>
    <w:rsid w:val="008C17AB"/>
    <w:rsid w:val="008C45FC"/>
    <w:rsid w:val="0090181E"/>
    <w:rsid w:val="00901CDB"/>
    <w:rsid w:val="00922120"/>
    <w:rsid w:val="009E1FBF"/>
    <w:rsid w:val="009E750F"/>
    <w:rsid w:val="009F03EC"/>
    <w:rsid w:val="009F1D56"/>
    <w:rsid w:val="009F50BD"/>
    <w:rsid w:val="00A0060C"/>
    <w:rsid w:val="00A04123"/>
    <w:rsid w:val="00A108B5"/>
    <w:rsid w:val="00A1409F"/>
    <w:rsid w:val="00A153EC"/>
    <w:rsid w:val="00A46F11"/>
    <w:rsid w:val="00A62C90"/>
    <w:rsid w:val="00A7218E"/>
    <w:rsid w:val="00A74FC3"/>
    <w:rsid w:val="00A7544D"/>
    <w:rsid w:val="00A94DD4"/>
    <w:rsid w:val="00AB2720"/>
    <w:rsid w:val="00AC3562"/>
    <w:rsid w:val="00B2618B"/>
    <w:rsid w:val="00B329E3"/>
    <w:rsid w:val="00B40BFB"/>
    <w:rsid w:val="00B44EE9"/>
    <w:rsid w:val="00B45E57"/>
    <w:rsid w:val="00B77EAE"/>
    <w:rsid w:val="00B819B9"/>
    <w:rsid w:val="00B97D48"/>
    <w:rsid w:val="00BA2579"/>
    <w:rsid w:val="00BC43EE"/>
    <w:rsid w:val="00BC4C33"/>
    <w:rsid w:val="00BE72CD"/>
    <w:rsid w:val="00BE79F2"/>
    <w:rsid w:val="00BF2C8C"/>
    <w:rsid w:val="00BF458F"/>
    <w:rsid w:val="00BF7748"/>
    <w:rsid w:val="00BF7CB1"/>
    <w:rsid w:val="00C436B2"/>
    <w:rsid w:val="00C5627A"/>
    <w:rsid w:val="00C63AD8"/>
    <w:rsid w:val="00C67E40"/>
    <w:rsid w:val="00C72BC1"/>
    <w:rsid w:val="00C81308"/>
    <w:rsid w:val="00CA5533"/>
    <w:rsid w:val="00CF1961"/>
    <w:rsid w:val="00D049CD"/>
    <w:rsid w:val="00D17D1E"/>
    <w:rsid w:val="00D86DAB"/>
    <w:rsid w:val="00D90E50"/>
    <w:rsid w:val="00DA3A3F"/>
    <w:rsid w:val="00DB2E4F"/>
    <w:rsid w:val="00DC1D91"/>
    <w:rsid w:val="00DF6444"/>
    <w:rsid w:val="00E404A5"/>
    <w:rsid w:val="00E42FDC"/>
    <w:rsid w:val="00E46B3F"/>
    <w:rsid w:val="00E5639A"/>
    <w:rsid w:val="00E5707E"/>
    <w:rsid w:val="00E642D7"/>
    <w:rsid w:val="00E91852"/>
    <w:rsid w:val="00E95B55"/>
    <w:rsid w:val="00E97948"/>
    <w:rsid w:val="00EA2B11"/>
    <w:rsid w:val="00EA495B"/>
    <w:rsid w:val="00EA5627"/>
    <w:rsid w:val="00EA7AC7"/>
    <w:rsid w:val="00EB5E8D"/>
    <w:rsid w:val="00EF1444"/>
    <w:rsid w:val="00F0181C"/>
    <w:rsid w:val="00F039EC"/>
    <w:rsid w:val="00F1247C"/>
    <w:rsid w:val="00F13CB8"/>
    <w:rsid w:val="00F27B6E"/>
    <w:rsid w:val="00F376D0"/>
    <w:rsid w:val="00F51DB2"/>
    <w:rsid w:val="00F621EC"/>
    <w:rsid w:val="00F90404"/>
    <w:rsid w:val="00F93BF6"/>
    <w:rsid w:val="00FA2294"/>
    <w:rsid w:val="00FB4528"/>
    <w:rsid w:val="00FB60AE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002F9B6A-A518-478C-B030-B7F50BCF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E61F7-A0AF-4AED-9273-07AD4AC4C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7</cp:revision>
  <cp:lastPrinted>2023-03-23T08:48:00Z</cp:lastPrinted>
  <dcterms:created xsi:type="dcterms:W3CDTF">2023-03-16T12:27:00Z</dcterms:created>
  <dcterms:modified xsi:type="dcterms:W3CDTF">2023-03-27T09:54:00Z</dcterms:modified>
</cp:coreProperties>
</file>