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31D78E" w14:textId="301A94CB" w:rsidR="008C720F" w:rsidRPr="00071501" w:rsidRDefault="00D853E8" w:rsidP="00D853E8">
      <w:pPr>
        <w:jc w:val="center"/>
        <w:rPr>
          <w:sz w:val="28"/>
          <w:szCs w:val="28"/>
        </w:rPr>
      </w:pPr>
      <w:r w:rsidRPr="00071501">
        <w:rPr>
          <w:sz w:val="28"/>
          <w:szCs w:val="28"/>
        </w:rPr>
        <w:t xml:space="preserve">Università degli Studi “Magna </w:t>
      </w:r>
      <w:proofErr w:type="spellStart"/>
      <w:r w:rsidRPr="00071501">
        <w:rPr>
          <w:sz w:val="28"/>
          <w:szCs w:val="28"/>
        </w:rPr>
        <w:t>Graecia</w:t>
      </w:r>
      <w:proofErr w:type="spellEnd"/>
      <w:r w:rsidRPr="00071501">
        <w:rPr>
          <w:sz w:val="28"/>
          <w:szCs w:val="28"/>
        </w:rPr>
        <w:t>” di Catanzaro</w:t>
      </w:r>
    </w:p>
    <w:p w14:paraId="06CB0458" w14:textId="14F1B7F7" w:rsidR="00D853E8" w:rsidRPr="00071501" w:rsidRDefault="00D853E8" w:rsidP="00D853E8">
      <w:pPr>
        <w:jc w:val="center"/>
      </w:pPr>
      <w:r w:rsidRPr="00071501">
        <w:t>Scuola di Medicina e Chirurgia</w:t>
      </w:r>
    </w:p>
    <w:p w14:paraId="097AB00B" w14:textId="41B55442" w:rsidR="00D853E8" w:rsidRPr="00071501" w:rsidRDefault="00D853E8" w:rsidP="007A3E1B">
      <w:pPr>
        <w:jc w:val="center"/>
      </w:pPr>
      <w:r w:rsidRPr="00071501">
        <w:t>Corso di Laurea in Medicina e Chirurgia</w:t>
      </w:r>
    </w:p>
    <w:p w14:paraId="5F87F96B" w14:textId="77777777" w:rsidR="00D853E8" w:rsidRDefault="00D853E8" w:rsidP="00D853E8">
      <w:pPr>
        <w:jc w:val="center"/>
        <w:rPr>
          <w:b/>
          <w:bCs/>
        </w:rPr>
      </w:pPr>
    </w:p>
    <w:p w14:paraId="661A3544" w14:textId="7E786EA2" w:rsidR="00D853E8" w:rsidRPr="007A3E1B" w:rsidRDefault="00D853E8" w:rsidP="00D853E8">
      <w:pPr>
        <w:jc w:val="center"/>
        <w:rPr>
          <w:b/>
          <w:bCs/>
          <w:sz w:val="36"/>
          <w:szCs w:val="36"/>
        </w:rPr>
      </w:pPr>
      <w:r w:rsidRPr="007A3E1B">
        <w:rPr>
          <w:b/>
          <w:bCs/>
          <w:sz w:val="36"/>
          <w:szCs w:val="36"/>
        </w:rPr>
        <w:t>VADEMECUM TIROCINIO FORMATIVO</w:t>
      </w:r>
    </w:p>
    <w:p w14:paraId="6D394B36" w14:textId="4A075B51" w:rsidR="00D853E8" w:rsidRDefault="00D853E8" w:rsidP="00D853E8">
      <w:pPr>
        <w:jc w:val="center"/>
        <w:rPr>
          <w:b/>
          <w:bCs/>
          <w:sz w:val="32"/>
          <w:szCs w:val="32"/>
        </w:rPr>
      </w:pPr>
    </w:p>
    <w:p w14:paraId="17470047" w14:textId="2BAB60AC" w:rsidR="00D853E8" w:rsidRDefault="00D853E8" w:rsidP="00D853E8">
      <w:pPr>
        <w:jc w:val="both"/>
      </w:pPr>
      <w:r>
        <w:t>Gentile studente,</w:t>
      </w:r>
    </w:p>
    <w:p w14:paraId="68A869D8" w14:textId="5D99876F" w:rsidR="00D853E8" w:rsidRDefault="00D853E8" w:rsidP="00D853E8">
      <w:pPr>
        <w:jc w:val="both"/>
      </w:pPr>
      <w:r>
        <w:t>con questo vademecum intendiamo fornirti, in breve, le indicazioni per il corretto svolgimento delle attività di tirocinio formativo.</w:t>
      </w:r>
    </w:p>
    <w:p w14:paraId="65ED9F4A" w14:textId="6804BE49" w:rsidR="00D853E8" w:rsidRDefault="00D853E8" w:rsidP="00D853E8">
      <w:pPr>
        <w:jc w:val="both"/>
      </w:pPr>
    </w:p>
    <w:p w14:paraId="05945DFC" w14:textId="056E668C" w:rsidR="00D853E8" w:rsidRDefault="00D853E8" w:rsidP="00D853E8">
      <w:pPr>
        <w:pStyle w:val="Paragrafoelenco"/>
        <w:numPr>
          <w:ilvl w:val="0"/>
          <w:numId w:val="1"/>
        </w:numPr>
        <w:jc w:val="both"/>
      </w:pPr>
      <w:r>
        <w:t>Le attività di tirocinio prendono avvio alle ore 8:00 del mattino e terminano alle ore 14:00. Il turno pomeridiano prende avvio alle ore 14:00 e termina alle ore 20:00.</w:t>
      </w:r>
    </w:p>
    <w:p w14:paraId="1904DFA6" w14:textId="5150031D" w:rsidR="00D853E8" w:rsidRDefault="00D853E8" w:rsidP="00D853E8">
      <w:pPr>
        <w:pStyle w:val="Paragrafoelenco"/>
        <w:numPr>
          <w:ilvl w:val="0"/>
          <w:numId w:val="1"/>
        </w:numPr>
        <w:jc w:val="both"/>
      </w:pPr>
      <w:r>
        <w:t>La frequenza al tirocinio programmato è obbligatoria negli orari previsti.</w:t>
      </w:r>
    </w:p>
    <w:p w14:paraId="2E6A6BD7" w14:textId="0B6E24FE" w:rsidR="00D853E8" w:rsidRDefault="00D853E8" w:rsidP="00D853E8">
      <w:pPr>
        <w:pStyle w:val="Paragrafoelenco"/>
        <w:numPr>
          <w:ilvl w:val="0"/>
          <w:numId w:val="1"/>
        </w:numPr>
        <w:jc w:val="both"/>
      </w:pPr>
      <w:r>
        <w:t xml:space="preserve">Le modifiche </w:t>
      </w:r>
      <w:r>
        <w:rPr>
          <w:u w:val="single"/>
        </w:rPr>
        <w:t>non concordate</w:t>
      </w:r>
      <w:r>
        <w:t xml:space="preserve"> saranno considerate assenze e dovranno essere recuperate.</w:t>
      </w:r>
    </w:p>
    <w:p w14:paraId="1B8DDEF2" w14:textId="6F9ACA7F" w:rsidR="00D853E8" w:rsidRDefault="00D853E8" w:rsidP="00D853E8">
      <w:pPr>
        <w:pStyle w:val="Paragrafoelenco"/>
        <w:numPr>
          <w:ilvl w:val="0"/>
          <w:numId w:val="1"/>
        </w:numPr>
        <w:jc w:val="both"/>
      </w:pPr>
      <w:r>
        <w:t xml:space="preserve">La presenza deve essere registrata </w:t>
      </w:r>
      <w:r>
        <w:rPr>
          <w:u w:val="single"/>
        </w:rPr>
        <w:t>giornalmente</w:t>
      </w:r>
      <w:r>
        <w:t xml:space="preserve"> sul libretto-diario di tirocinio ove il Responsabile provvederà ad apporre timbro e firma. La registrazione della presenza sul libretto deve essere leggibile, chiara e completa in ogni sua parte. Ogni eventuale correzione, ove fosse necessaria, deve essere controfirmata dal Docente/Medico/Tutor della struttura ospitante.</w:t>
      </w:r>
    </w:p>
    <w:p w14:paraId="20575476" w14:textId="776ED9B6" w:rsidR="00D853E8" w:rsidRDefault="00D853E8" w:rsidP="00D853E8">
      <w:pPr>
        <w:pStyle w:val="Paragrafoelenco"/>
        <w:numPr>
          <w:ilvl w:val="0"/>
          <w:numId w:val="1"/>
        </w:numPr>
        <w:jc w:val="both"/>
      </w:pPr>
      <w:r>
        <w:t>Lo studente, durante lo svolgimento delle attività, è tenuto ad indossare la divisa ed il camice. Lo studente è inoltre responsabile del proprio abbigliamento e si impegna ad indossarlo con appropriatezza e rispetto.</w:t>
      </w:r>
    </w:p>
    <w:p w14:paraId="72A303A4" w14:textId="55FA3735" w:rsidR="00D853E8" w:rsidRDefault="00D853E8" w:rsidP="00D853E8">
      <w:pPr>
        <w:pStyle w:val="Paragrafoelenco"/>
        <w:numPr>
          <w:ilvl w:val="0"/>
          <w:numId w:val="1"/>
        </w:numPr>
        <w:jc w:val="both"/>
      </w:pPr>
      <w:r>
        <w:t xml:space="preserve">Le calzature, il camice e la divisa devono rispondere ai criteri di sicurezza e dovranno essere utilizzati </w:t>
      </w:r>
      <w:r>
        <w:rPr>
          <w:u w:val="single"/>
        </w:rPr>
        <w:t>solo</w:t>
      </w:r>
      <w:r>
        <w:t xml:space="preserve"> nelle sedi di tirocinio.</w:t>
      </w:r>
    </w:p>
    <w:p w14:paraId="7B24DA3F" w14:textId="40D059F8" w:rsidR="00D853E8" w:rsidRDefault="00D853E8" w:rsidP="00D853E8">
      <w:pPr>
        <w:pStyle w:val="Paragrafoelenco"/>
        <w:numPr>
          <w:ilvl w:val="0"/>
          <w:numId w:val="1"/>
        </w:numPr>
        <w:jc w:val="both"/>
      </w:pPr>
      <w:r>
        <w:t xml:space="preserve">Lo studente </w:t>
      </w:r>
      <w:r>
        <w:rPr>
          <w:u w:val="single"/>
        </w:rPr>
        <w:t>deve</w:t>
      </w:r>
      <w:r>
        <w:t xml:space="preserve"> portare con sé la lettera di presentazione che può </w:t>
      </w:r>
      <w:r w:rsidR="001B1C55">
        <w:t>essere scaricata</w:t>
      </w:r>
      <w:r>
        <w:t xml:space="preserve"> dalla propria area riservata.</w:t>
      </w:r>
    </w:p>
    <w:p w14:paraId="681DC8F0" w14:textId="39528203" w:rsidR="00D853E8" w:rsidRDefault="00D853E8" w:rsidP="00D853E8">
      <w:pPr>
        <w:pStyle w:val="Paragrafoelenco"/>
        <w:numPr>
          <w:ilvl w:val="0"/>
          <w:numId w:val="1"/>
        </w:numPr>
        <w:jc w:val="both"/>
      </w:pPr>
      <w:r>
        <w:t xml:space="preserve">In caso di inadempienze da parte dello studente, il Presidente del </w:t>
      </w:r>
      <w:proofErr w:type="spellStart"/>
      <w:r>
        <w:t>CdS</w:t>
      </w:r>
      <w:proofErr w:type="spellEnd"/>
      <w:r>
        <w:t xml:space="preserve"> ha facoltà di provvedere alla sospensione fino a trenta giorni del tirocinante con obbligo di recupero ore</w:t>
      </w:r>
      <w:r w:rsidR="001D53A7">
        <w:t>.</w:t>
      </w:r>
    </w:p>
    <w:p w14:paraId="07FEB871" w14:textId="7A8D5EC5" w:rsidR="00D853E8" w:rsidRDefault="00D853E8" w:rsidP="00D853E8">
      <w:pPr>
        <w:pStyle w:val="Paragrafoelenco"/>
        <w:numPr>
          <w:ilvl w:val="0"/>
          <w:numId w:val="1"/>
        </w:numPr>
        <w:jc w:val="both"/>
      </w:pPr>
      <w:r>
        <w:t>La falsificazione della firma del Docente/Medico/Tutor sul libretto da parte del tirocinante comporterà la sospensione immediata e l’attivazione delle procedure previste dalla normativa vigente.</w:t>
      </w:r>
    </w:p>
    <w:p w14:paraId="13640D8D" w14:textId="5BE3DCEB" w:rsidR="004B0793" w:rsidRDefault="00D853E8" w:rsidP="004B0793">
      <w:pPr>
        <w:pStyle w:val="Paragrafoelenco"/>
        <w:numPr>
          <w:ilvl w:val="0"/>
          <w:numId w:val="1"/>
        </w:numPr>
        <w:jc w:val="both"/>
      </w:pPr>
      <w:r>
        <w:t xml:space="preserve">Lo studente </w:t>
      </w:r>
      <w:r w:rsidR="007A3E1B">
        <w:t xml:space="preserve">è tenuto </w:t>
      </w:r>
      <w:r>
        <w:t>al rispetto degli ambienti, dei Colleghi, dei pazienti e di tutto il personale. È inoltre tenuto al rispetto del segreto professionale</w:t>
      </w:r>
      <w:r w:rsidR="007A3E1B">
        <w:t xml:space="preserve"> per quanto previsto dal Codice Deontologico.</w:t>
      </w:r>
    </w:p>
    <w:p w14:paraId="4F9EFDBC" w14:textId="13826694" w:rsidR="008364B4" w:rsidRDefault="008364B4" w:rsidP="004B0793">
      <w:pPr>
        <w:pStyle w:val="Paragrafoelenco"/>
        <w:numPr>
          <w:ilvl w:val="0"/>
          <w:numId w:val="1"/>
        </w:numPr>
        <w:jc w:val="both"/>
      </w:pPr>
      <w:r>
        <w:t xml:space="preserve">Lo studente è tenuto a </w:t>
      </w:r>
      <w:r>
        <w:rPr>
          <w:u w:val="single"/>
        </w:rPr>
        <w:t>non</w:t>
      </w:r>
      <w:r>
        <w:t xml:space="preserve"> utilizzare il telefono cellulare durante le attività di tirocinio. È inoltre fatto assoluto divieto di riprendere e/o divulgare immagini in riferimento al personale, ai pazienti od a qualsiasi tipologia di atto documentale nel rispetto della normativa sulla privacy.</w:t>
      </w:r>
    </w:p>
    <w:p w14:paraId="6B37A507" w14:textId="77777777" w:rsidR="00071501" w:rsidRDefault="00071501" w:rsidP="00071501">
      <w:pPr>
        <w:pStyle w:val="Paragrafoelenco"/>
        <w:ind w:left="1440"/>
        <w:jc w:val="both"/>
      </w:pPr>
    </w:p>
    <w:p w14:paraId="07E75CD0" w14:textId="3D2BBE37" w:rsidR="004B0793" w:rsidRPr="00D853E8" w:rsidRDefault="004B0793" w:rsidP="004B0793">
      <w:pPr>
        <w:jc w:val="both"/>
      </w:pPr>
    </w:p>
    <w:sectPr w:rsidR="004B0793" w:rsidRPr="00D853E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DC063D"/>
    <w:multiLevelType w:val="hybridMultilevel"/>
    <w:tmpl w:val="9D60005E"/>
    <w:lvl w:ilvl="0" w:tplc="41EC57E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1F2E37"/>
    <w:multiLevelType w:val="hybridMultilevel"/>
    <w:tmpl w:val="08BC67F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3E8"/>
    <w:rsid w:val="00071501"/>
    <w:rsid w:val="001B1C55"/>
    <w:rsid w:val="001D53A7"/>
    <w:rsid w:val="004B0793"/>
    <w:rsid w:val="006F1409"/>
    <w:rsid w:val="007A3E1B"/>
    <w:rsid w:val="008364B4"/>
    <w:rsid w:val="008C720F"/>
    <w:rsid w:val="00D85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C7C01"/>
  <w15:chartTrackingRefBased/>
  <w15:docId w15:val="{CD361C16-61D0-CC48-8F21-79FF0971A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D853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350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Alessandro Caputo</dc:creator>
  <cp:keywords/>
  <dc:description/>
  <cp:lastModifiedBy>Adele Bianco</cp:lastModifiedBy>
  <cp:revision>2</cp:revision>
  <dcterms:created xsi:type="dcterms:W3CDTF">2021-11-10T14:56:00Z</dcterms:created>
  <dcterms:modified xsi:type="dcterms:W3CDTF">2021-11-10T14:56:00Z</dcterms:modified>
</cp:coreProperties>
</file>