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12754" w14:textId="6E21324D" w:rsidR="004B28E8" w:rsidRDefault="003A71FB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031546">
        <w:rPr>
          <w:b/>
          <w:sz w:val="22"/>
          <w:szCs w:val="22"/>
        </w:rPr>
        <w:t>1</w:t>
      </w:r>
      <w:r w:rsidR="00284ADD">
        <w:rPr>
          <w:b/>
          <w:sz w:val="22"/>
          <w:szCs w:val="22"/>
        </w:rPr>
        <w:t>3</w:t>
      </w:r>
      <w:r w:rsidR="00031546">
        <w:rPr>
          <w:b/>
          <w:sz w:val="22"/>
          <w:szCs w:val="22"/>
        </w:rPr>
        <w:t xml:space="preserve"> </w:t>
      </w:r>
      <w:proofErr w:type="gramStart"/>
      <w:r w:rsidR="00031546">
        <w:rPr>
          <w:b/>
          <w:sz w:val="22"/>
          <w:szCs w:val="22"/>
        </w:rPr>
        <w:t>Luglio</w:t>
      </w:r>
      <w:proofErr w:type="gramEnd"/>
      <w:r w:rsidR="0090181E">
        <w:rPr>
          <w:b/>
          <w:sz w:val="22"/>
          <w:szCs w:val="22"/>
        </w:rPr>
        <w:t xml:space="preserve"> 2021</w:t>
      </w:r>
      <w:r w:rsidR="00F567E3">
        <w:rPr>
          <w:b/>
          <w:sz w:val="22"/>
          <w:szCs w:val="22"/>
        </w:rPr>
        <w:t xml:space="preserve">, </w:t>
      </w:r>
      <w:r w:rsidR="00835CEA">
        <w:rPr>
          <w:b/>
          <w:sz w:val="22"/>
          <w:szCs w:val="22"/>
        </w:rPr>
        <w:t xml:space="preserve">ore </w:t>
      </w:r>
      <w:r w:rsidR="00FC36B7">
        <w:rPr>
          <w:b/>
          <w:sz w:val="22"/>
          <w:szCs w:val="22"/>
        </w:rPr>
        <w:t>9:00</w:t>
      </w:r>
      <w:r w:rsidR="00ED3943">
        <w:rPr>
          <w:b/>
          <w:sz w:val="22"/>
          <w:szCs w:val="22"/>
        </w:rPr>
        <w:t>, rettifica.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tbl>
      <w:tblPr>
        <w:tblStyle w:val="Grigliatabella"/>
        <w:tblW w:w="907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418"/>
        <w:gridCol w:w="2410"/>
        <w:gridCol w:w="1417"/>
        <w:gridCol w:w="1417"/>
      </w:tblGrid>
      <w:tr w:rsidR="004B4512" w:rsidRPr="005B16A0" w14:paraId="4F260CE2" w14:textId="6FB27CD4" w:rsidTr="009E5EC4">
        <w:tc>
          <w:tcPr>
            <w:tcW w:w="1276" w:type="dxa"/>
          </w:tcPr>
          <w:p w14:paraId="36ACC2D0" w14:textId="77777777" w:rsidR="004B4512" w:rsidRPr="005B16A0" w:rsidRDefault="004B4512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Hlk76032529"/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MATRICOLA</w:t>
            </w:r>
          </w:p>
          <w:p w14:paraId="1CBA719E" w14:textId="77777777" w:rsidR="004B4512" w:rsidRPr="005B16A0" w:rsidRDefault="004B4512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A57BE3" w14:textId="77777777" w:rsidR="004B4512" w:rsidRPr="005B16A0" w:rsidRDefault="004B4512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COGNOME     </w:t>
            </w:r>
          </w:p>
        </w:tc>
        <w:tc>
          <w:tcPr>
            <w:tcW w:w="1418" w:type="dxa"/>
          </w:tcPr>
          <w:p w14:paraId="628E83DC" w14:textId="77777777" w:rsidR="004B4512" w:rsidRPr="005B16A0" w:rsidRDefault="004B4512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410" w:type="dxa"/>
          </w:tcPr>
          <w:p w14:paraId="10658B4E" w14:textId="77777777" w:rsidR="004B4512" w:rsidRPr="005B16A0" w:rsidRDefault="004B4512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TITOLO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TESI</w:t>
            </w:r>
            <w:proofErr w:type="gramEnd"/>
          </w:p>
        </w:tc>
        <w:tc>
          <w:tcPr>
            <w:tcW w:w="1417" w:type="dxa"/>
          </w:tcPr>
          <w:p w14:paraId="21157494" w14:textId="77777777" w:rsidR="004B4512" w:rsidRPr="005B16A0" w:rsidRDefault="004B4512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RELATORE       </w:t>
            </w:r>
          </w:p>
        </w:tc>
        <w:tc>
          <w:tcPr>
            <w:tcW w:w="1417" w:type="dxa"/>
          </w:tcPr>
          <w:p w14:paraId="2D6BBEF0" w14:textId="54F4F748" w:rsidR="004B4512" w:rsidRPr="005B16A0" w:rsidRDefault="004B4512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Correlatore</w:t>
            </w:r>
          </w:p>
        </w:tc>
      </w:tr>
      <w:bookmarkEnd w:id="0"/>
      <w:tr w:rsidR="004B4512" w:rsidRPr="005B16A0" w14:paraId="3F399537" w14:textId="1988C2A6" w:rsidTr="009E5EC4">
        <w:tc>
          <w:tcPr>
            <w:tcW w:w="1276" w:type="dxa"/>
          </w:tcPr>
          <w:p w14:paraId="01C92002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210208</w:t>
            </w:r>
          </w:p>
          <w:p w14:paraId="1BDDA167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2085BA7F" w14:textId="35063B0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506EF5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ADAMO</w:t>
            </w:r>
          </w:p>
        </w:tc>
        <w:tc>
          <w:tcPr>
            <w:tcW w:w="1418" w:type="dxa"/>
          </w:tcPr>
          <w:p w14:paraId="39BD7828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GIADA</w:t>
            </w:r>
          </w:p>
        </w:tc>
        <w:tc>
          <w:tcPr>
            <w:tcW w:w="2410" w:type="dxa"/>
          </w:tcPr>
          <w:p w14:paraId="34B7777D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VALUTAZIONE DEGLI EFFETTI TERAPEUTICI DI OMALIZUMAB IN PAZIENTI CON ASMA GRAVE ALLERGICO: STUDIO OSSERVAZIONALE MONOCENTRICO.</w:t>
            </w:r>
          </w:p>
          <w:p w14:paraId="7D6FD1E5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92B68B7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115D3150" w14:textId="77777777" w:rsidR="004B4512" w:rsidRPr="006E418E" w:rsidRDefault="004B4512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PELAIA    GIROLAMO</w:t>
            </w:r>
          </w:p>
        </w:tc>
        <w:tc>
          <w:tcPr>
            <w:tcW w:w="1417" w:type="dxa"/>
          </w:tcPr>
          <w:p w14:paraId="2EA01C65" w14:textId="3013A65A" w:rsidR="004B4512" w:rsidRPr="006E418E" w:rsidRDefault="00DA7766" w:rsidP="000D3D2A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Nicola Perrotti</w:t>
            </w:r>
          </w:p>
        </w:tc>
      </w:tr>
      <w:tr w:rsidR="00D72B51" w14:paraId="48D38277" w14:textId="77777777" w:rsidTr="009E5EC4">
        <w:tc>
          <w:tcPr>
            <w:tcW w:w="1276" w:type="dxa"/>
          </w:tcPr>
          <w:p w14:paraId="6B3D09CA" w14:textId="6BE51A09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120859</w:t>
            </w:r>
          </w:p>
        </w:tc>
        <w:tc>
          <w:tcPr>
            <w:tcW w:w="1134" w:type="dxa"/>
          </w:tcPr>
          <w:p w14:paraId="1FAD67F8" w14:textId="4F24C56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BUFFA</w:t>
            </w:r>
          </w:p>
        </w:tc>
        <w:tc>
          <w:tcPr>
            <w:tcW w:w="1418" w:type="dxa"/>
          </w:tcPr>
          <w:p w14:paraId="5A7A69FC" w14:textId="50B5DD41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ANGELICA</w:t>
            </w:r>
          </w:p>
        </w:tc>
        <w:tc>
          <w:tcPr>
            <w:tcW w:w="2410" w:type="dxa"/>
          </w:tcPr>
          <w:p w14:paraId="2540E109" w14:textId="6BF5E279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SESSUALITA’ FEMMINILE E FUNZIONE OLFATTIVA.</w:t>
            </w:r>
          </w:p>
        </w:tc>
        <w:tc>
          <w:tcPr>
            <w:tcW w:w="1417" w:type="dxa"/>
          </w:tcPr>
          <w:p w14:paraId="0B494F4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4505CCBE" w14:textId="1672A27F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DI CARLO COSTANTINO</w:t>
            </w:r>
          </w:p>
        </w:tc>
        <w:tc>
          <w:tcPr>
            <w:tcW w:w="1417" w:type="dxa"/>
          </w:tcPr>
          <w:p w14:paraId="0A8C70E4" w14:textId="7CE1A667" w:rsidR="00D72B51" w:rsidRPr="006E418E" w:rsidRDefault="00DA7766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 xml:space="preserve">Prof. Girolamo </w:t>
            </w:r>
            <w:proofErr w:type="spellStart"/>
            <w:r>
              <w:rPr>
                <w:rFonts w:asciiTheme="majorHAnsi" w:hAnsiTheme="majorHAnsi" w:cs="Cambria"/>
                <w:sz w:val="18"/>
                <w:szCs w:val="18"/>
              </w:rPr>
              <w:t>Pelaia</w:t>
            </w:r>
            <w:proofErr w:type="spellEnd"/>
          </w:p>
        </w:tc>
      </w:tr>
      <w:tr w:rsidR="00D72B51" w:rsidRPr="00A807E4" w14:paraId="3B08E6B8" w14:textId="77777777" w:rsidTr="009E5EC4">
        <w:tc>
          <w:tcPr>
            <w:tcW w:w="1276" w:type="dxa"/>
          </w:tcPr>
          <w:p w14:paraId="2B5ADB75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209975</w:t>
            </w:r>
          </w:p>
          <w:p w14:paraId="57A1EC3F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311CE267" w14:textId="77777777" w:rsidR="00D72B51" w:rsidRPr="006E418E" w:rsidRDefault="00D72B51" w:rsidP="006E418E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C26649B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CALABRIA</w:t>
            </w:r>
          </w:p>
        </w:tc>
        <w:tc>
          <w:tcPr>
            <w:tcW w:w="1418" w:type="dxa"/>
          </w:tcPr>
          <w:p w14:paraId="27EE6A53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ORLANDO</w:t>
            </w:r>
          </w:p>
        </w:tc>
        <w:tc>
          <w:tcPr>
            <w:tcW w:w="2410" w:type="dxa"/>
          </w:tcPr>
          <w:p w14:paraId="0071A7BB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SEPSI CHIRURGICA DALLE EVIDENZE SCIENTIFICHE ALLA RICERCA DI FATTORI PROGNOSTICI PREDITTIVI: UNO STUDIO SPERIMENTALE.</w:t>
            </w:r>
          </w:p>
          <w:p w14:paraId="233C5F8B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861C958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PROF.SSA</w:t>
            </w:r>
          </w:p>
          <w:p w14:paraId="5E2A0A39" w14:textId="1A760FDC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RIZZUTO    ANTONIA</w:t>
            </w:r>
          </w:p>
        </w:tc>
        <w:tc>
          <w:tcPr>
            <w:tcW w:w="1417" w:type="dxa"/>
          </w:tcPr>
          <w:p w14:paraId="0EB11896" w14:textId="488288C1" w:rsidR="00D72B51" w:rsidRPr="006E418E" w:rsidRDefault="007E3256" w:rsidP="00DA776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Prof. </w:t>
            </w:r>
            <w:r w:rsidR="00DA7766" w:rsidRPr="006E418E">
              <w:rPr>
                <w:rFonts w:asciiTheme="majorHAnsi" w:hAnsiTheme="majorHAnsi" w:cs="Cambria"/>
                <w:sz w:val="18"/>
                <w:szCs w:val="18"/>
              </w:rPr>
              <w:t xml:space="preserve">Federico </w:t>
            </w:r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Longhini </w:t>
            </w:r>
          </w:p>
        </w:tc>
      </w:tr>
      <w:tr w:rsidR="00D72B51" w14:paraId="057B7C13" w14:textId="77777777" w:rsidTr="009E5EC4">
        <w:tc>
          <w:tcPr>
            <w:tcW w:w="1276" w:type="dxa"/>
          </w:tcPr>
          <w:p w14:paraId="2603C84D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120985</w:t>
            </w:r>
          </w:p>
          <w:p w14:paraId="7A27FDF2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6B463428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F4BDD7C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CANNIZZARO</w:t>
            </w:r>
          </w:p>
        </w:tc>
        <w:tc>
          <w:tcPr>
            <w:tcW w:w="1418" w:type="dxa"/>
          </w:tcPr>
          <w:p w14:paraId="1C7CE119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GIULIA ANTONIETTA</w:t>
            </w:r>
          </w:p>
        </w:tc>
        <w:tc>
          <w:tcPr>
            <w:tcW w:w="2410" w:type="dxa"/>
          </w:tcPr>
          <w:p w14:paraId="7DD44A1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INFERTILITA’ ED ANOMALIE CROMOSOMICHE.</w:t>
            </w:r>
          </w:p>
        </w:tc>
        <w:tc>
          <w:tcPr>
            <w:tcW w:w="1417" w:type="dxa"/>
          </w:tcPr>
          <w:p w14:paraId="3E4B2B10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542AE4D7" w14:textId="64BFCADE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PERROTTI     NICOLA</w:t>
            </w:r>
          </w:p>
        </w:tc>
        <w:tc>
          <w:tcPr>
            <w:tcW w:w="1417" w:type="dxa"/>
          </w:tcPr>
          <w:p w14:paraId="06DDC92D" w14:textId="6FB4D001" w:rsidR="00D72B51" w:rsidRPr="006E418E" w:rsidRDefault="00DA7766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Roberta Venturella</w:t>
            </w:r>
          </w:p>
        </w:tc>
      </w:tr>
      <w:tr w:rsidR="00D72B51" w14:paraId="30F21BF5" w14:textId="77777777" w:rsidTr="009E5EC4">
        <w:tc>
          <w:tcPr>
            <w:tcW w:w="1276" w:type="dxa"/>
          </w:tcPr>
          <w:p w14:paraId="3FAEF14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120634</w:t>
            </w:r>
          </w:p>
        </w:tc>
        <w:tc>
          <w:tcPr>
            <w:tcW w:w="1134" w:type="dxa"/>
          </w:tcPr>
          <w:p w14:paraId="356A88DB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CAPOCCIA</w:t>
            </w:r>
          </w:p>
        </w:tc>
        <w:tc>
          <w:tcPr>
            <w:tcW w:w="1418" w:type="dxa"/>
          </w:tcPr>
          <w:p w14:paraId="53111A8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ROBERTA</w:t>
            </w:r>
          </w:p>
        </w:tc>
        <w:tc>
          <w:tcPr>
            <w:tcW w:w="2410" w:type="dxa"/>
          </w:tcPr>
          <w:p w14:paraId="52331571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VALUTAZIONE DELLA CINETICA DIAFRAMMATICA MEDIANTE IMAGING CON DOPPLER TISSUTALE E OUTCOME DELL’ESTUBAZIONE.</w:t>
            </w:r>
          </w:p>
          <w:p w14:paraId="0CCA619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D6A07C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4B0E0FDB" w14:textId="40D775DC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LONGHINI FEDERICO</w:t>
            </w:r>
          </w:p>
        </w:tc>
        <w:tc>
          <w:tcPr>
            <w:tcW w:w="1417" w:type="dxa"/>
          </w:tcPr>
          <w:p w14:paraId="41B0A68C" w14:textId="069C96F3" w:rsidR="00D72B51" w:rsidRPr="006E418E" w:rsidRDefault="00DA7766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Antonia Rizzuto</w:t>
            </w:r>
          </w:p>
        </w:tc>
      </w:tr>
      <w:tr w:rsidR="00D72B51" w:rsidRPr="00A807E4" w14:paraId="76A6110E" w14:textId="77777777" w:rsidTr="009E5EC4">
        <w:tc>
          <w:tcPr>
            <w:tcW w:w="1276" w:type="dxa"/>
          </w:tcPr>
          <w:p w14:paraId="3B9D6FEE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118578</w:t>
            </w:r>
          </w:p>
          <w:p w14:paraId="21DBC1F3" w14:textId="4B134978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6AC3B82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CAPRELLA</w:t>
            </w:r>
          </w:p>
          <w:p w14:paraId="18738E7F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42E4E51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MARIA</w:t>
            </w:r>
          </w:p>
        </w:tc>
        <w:tc>
          <w:tcPr>
            <w:tcW w:w="2410" w:type="dxa"/>
          </w:tcPr>
          <w:p w14:paraId="1F7F4B66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LO SCREENING NEONATALE DELLA FIBROSI CISTICA IN CALABRIA: VALUTAZIONE DEL RAPPORTO GENOTIPO ED </w:t>
            </w:r>
            <w:proofErr w:type="gramStart"/>
            <w:r w:rsidRPr="006E418E">
              <w:rPr>
                <w:rFonts w:asciiTheme="majorHAnsi" w:hAnsiTheme="majorHAnsi" w:cs="Cambria"/>
                <w:sz w:val="18"/>
                <w:szCs w:val="18"/>
              </w:rPr>
              <w:t>EVOLUZIONE  CLINICA</w:t>
            </w:r>
            <w:proofErr w:type="gramEnd"/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 DEI PAZIENTI.</w:t>
            </w:r>
          </w:p>
          <w:p w14:paraId="717C56F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4A20B2BF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637616A3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4D15755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444F4F78" w14:textId="0E102CA0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PERROTTI     NICOLA</w:t>
            </w:r>
          </w:p>
        </w:tc>
        <w:tc>
          <w:tcPr>
            <w:tcW w:w="1417" w:type="dxa"/>
          </w:tcPr>
          <w:p w14:paraId="29BA99AB" w14:textId="4057A100" w:rsidR="00D72B51" w:rsidRPr="006E418E" w:rsidRDefault="00DA7766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 xml:space="preserve">Prof. Girolamo </w:t>
            </w:r>
            <w:proofErr w:type="spellStart"/>
            <w:r>
              <w:rPr>
                <w:rFonts w:asciiTheme="majorHAnsi" w:hAnsiTheme="majorHAnsi" w:cs="Cambria"/>
                <w:sz w:val="18"/>
                <w:szCs w:val="18"/>
              </w:rPr>
              <w:t>Pelaia</w:t>
            </w:r>
            <w:proofErr w:type="spellEnd"/>
          </w:p>
        </w:tc>
      </w:tr>
      <w:tr w:rsidR="00D72B51" w14:paraId="2FBE1B07" w14:textId="77777777" w:rsidTr="009E5EC4">
        <w:tc>
          <w:tcPr>
            <w:tcW w:w="1276" w:type="dxa"/>
          </w:tcPr>
          <w:p w14:paraId="52023C88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209120</w:t>
            </w:r>
          </w:p>
          <w:p w14:paraId="32B2D0AA" w14:textId="3DF656D6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0FBD2F7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CORASANITI</w:t>
            </w:r>
          </w:p>
        </w:tc>
        <w:tc>
          <w:tcPr>
            <w:tcW w:w="1418" w:type="dxa"/>
          </w:tcPr>
          <w:p w14:paraId="27D912F7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ROSANNA</w:t>
            </w:r>
          </w:p>
        </w:tc>
        <w:tc>
          <w:tcPr>
            <w:tcW w:w="2410" w:type="dxa"/>
          </w:tcPr>
          <w:p w14:paraId="4DB96146" w14:textId="5C82FCA3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RUOLO DELLA COLPOSCOPIA NELL’IDENTIFICAZIONE DI PAZIENTI CON DIAGNOSI</w:t>
            </w:r>
            <w:r w:rsidR="00DA7766">
              <w:rPr>
                <w:rFonts w:asciiTheme="majorHAnsi" w:hAnsiTheme="majorHAnsi" w:cs="Cambria"/>
                <w:sz w:val="18"/>
                <w:szCs w:val="18"/>
              </w:rPr>
              <w:t xml:space="preserve"> BIOPTICA DI CIN</w:t>
            </w:r>
            <w:proofErr w:type="gramStart"/>
            <w:r w:rsidR="00DA7766">
              <w:rPr>
                <w:rFonts w:asciiTheme="majorHAnsi" w:hAnsiTheme="majorHAnsi" w:cs="Cambria"/>
                <w:sz w:val="18"/>
                <w:szCs w:val="18"/>
              </w:rPr>
              <w:t>2  ‘</w:t>
            </w:r>
            <w:proofErr w:type="gramEnd"/>
            <w:r w:rsidR="00DA7766">
              <w:rPr>
                <w:rFonts w:asciiTheme="majorHAnsi" w:hAnsiTheme="majorHAnsi" w:cs="Cambria"/>
                <w:sz w:val="18"/>
                <w:szCs w:val="18"/>
              </w:rPr>
              <w:t>’</w:t>
            </w:r>
            <w:r w:rsidRPr="006E418E">
              <w:rPr>
                <w:rFonts w:asciiTheme="majorHAnsi" w:hAnsiTheme="majorHAnsi" w:cs="Cambria"/>
                <w:sz w:val="18"/>
                <w:szCs w:val="18"/>
              </w:rPr>
              <w:t>A BASSO RISCHIO’’ IDONEE PER L’APPROCCIO ‘’WAIT AND SEE’’.</w:t>
            </w:r>
          </w:p>
          <w:p w14:paraId="5BD5A893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DB91AAB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2EB0E9B1" w14:textId="41411240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DI CARLO COSTANTINO</w:t>
            </w:r>
          </w:p>
        </w:tc>
        <w:tc>
          <w:tcPr>
            <w:tcW w:w="1417" w:type="dxa"/>
          </w:tcPr>
          <w:p w14:paraId="6BD6EFE5" w14:textId="4774A98F" w:rsidR="00D72B51" w:rsidRPr="006E418E" w:rsidRDefault="002B009A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Roberta Venturella</w:t>
            </w:r>
          </w:p>
        </w:tc>
      </w:tr>
      <w:tr w:rsidR="00D72B51" w14:paraId="2A1706AB" w14:textId="77777777" w:rsidTr="009E5EC4">
        <w:tc>
          <w:tcPr>
            <w:tcW w:w="1276" w:type="dxa"/>
          </w:tcPr>
          <w:p w14:paraId="7DF029B3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209346</w:t>
            </w:r>
          </w:p>
          <w:p w14:paraId="26EB75AC" w14:textId="2E6E2C35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0DFD96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LIBRANDO</w:t>
            </w:r>
          </w:p>
        </w:tc>
        <w:tc>
          <w:tcPr>
            <w:tcW w:w="1418" w:type="dxa"/>
          </w:tcPr>
          <w:p w14:paraId="5DC62803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MARIA</w:t>
            </w:r>
          </w:p>
        </w:tc>
        <w:tc>
          <w:tcPr>
            <w:tcW w:w="2410" w:type="dxa"/>
          </w:tcPr>
          <w:p w14:paraId="15F9EC59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MORTE ENDOUTERINA DEL </w:t>
            </w:r>
            <w:proofErr w:type="gramStart"/>
            <w:r w:rsidRPr="006E418E">
              <w:rPr>
                <w:rFonts w:asciiTheme="majorHAnsi" w:hAnsiTheme="majorHAnsi" w:cs="Cambria"/>
                <w:sz w:val="18"/>
                <w:szCs w:val="18"/>
              </w:rPr>
              <w:t>FETO:  ANALISI</w:t>
            </w:r>
            <w:proofErr w:type="gramEnd"/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 RETROSPETTIVA DI 8 ANNI.</w:t>
            </w:r>
          </w:p>
        </w:tc>
        <w:tc>
          <w:tcPr>
            <w:tcW w:w="1417" w:type="dxa"/>
          </w:tcPr>
          <w:p w14:paraId="2FECC7AF" w14:textId="2E65A63B" w:rsidR="00D72B51" w:rsidRPr="006E418E" w:rsidRDefault="00D72B51" w:rsidP="002B009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                 DI CARLO COSTANTINO</w:t>
            </w:r>
          </w:p>
        </w:tc>
        <w:tc>
          <w:tcPr>
            <w:tcW w:w="1417" w:type="dxa"/>
          </w:tcPr>
          <w:p w14:paraId="29B544A4" w14:textId="6199A359" w:rsidR="00D72B51" w:rsidRPr="006E418E" w:rsidRDefault="002B009A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Roberta Venturella</w:t>
            </w:r>
          </w:p>
        </w:tc>
      </w:tr>
      <w:tr w:rsidR="00D72B51" w14:paraId="39A54161" w14:textId="77777777" w:rsidTr="009E5EC4">
        <w:tc>
          <w:tcPr>
            <w:tcW w:w="1276" w:type="dxa"/>
          </w:tcPr>
          <w:p w14:paraId="0D06CBEC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209199</w:t>
            </w:r>
          </w:p>
          <w:p w14:paraId="58C9E138" w14:textId="53A2A646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3D1FBEE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MASCARO</w:t>
            </w:r>
          </w:p>
        </w:tc>
        <w:tc>
          <w:tcPr>
            <w:tcW w:w="1418" w:type="dxa"/>
          </w:tcPr>
          <w:p w14:paraId="39BACA7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FEDERICA</w:t>
            </w:r>
          </w:p>
        </w:tc>
        <w:tc>
          <w:tcPr>
            <w:tcW w:w="2410" w:type="dxa"/>
          </w:tcPr>
          <w:p w14:paraId="4DF59AAF" w14:textId="03D40778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SVILUPPO DI UN NUOVO BISPECIFIC T-CELL ENGAGER PER IL TRATTAMENTO DI NEOPLASIE UMANE.</w:t>
            </w:r>
          </w:p>
          <w:p w14:paraId="623BFD8B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27AB2C3" w14:textId="4CDA7150" w:rsidR="00D72B51" w:rsidRPr="006E418E" w:rsidRDefault="002B009A" w:rsidP="002B009A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 xml:space="preserve">PROF. </w:t>
            </w:r>
            <w:r w:rsidR="00D72B51" w:rsidRPr="006E418E">
              <w:rPr>
                <w:rFonts w:asciiTheme="majorHAnsi" w:hAnsiTheme="majorHAnsi" w:cs="Cambria"/>
                <w:sz w:val="18"/>
                <w:szCs w:val="18"/>
              </w:rPr>
              <w:t xml:space="preserve">    TASSONE PIERFRANCESCO</w:t>
            </w:r>
          </w:p>
        </w:tc>
        <w:tc>
          <w:tcPr>
            <w:tcW w:w="1417" w:type="dxa"/>
          </w:tcPr>
          <w:p w14:paraId="2828A095" w14:textId="782F3B44" w:rsidR="00D72B51" w:rsidRPr="006E418E" w:rsidRDefault="002B009A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Antonia Rizzuto</w:t>
            </w:r>
          </w:p>
        </w:tc>
      </w:tr>
      <w:tr w:rsidR="00D72B51" w14:paraId="744893DB" w14:textId="77777777" w:rsidTr="009E5EC4">
        <w:tc>
          <w:tcPr>
            <w:tcW w:w="1276" w:type="dxa"/>
          </w:tcPr>
          <w:p w14:paraId="70DECD8A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209018</w:t>
            </w:r>
          </w:p>
          <w:p w14:paraId="04E22676" w14:textId="21D1AE0A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EA1EBB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MAUGERI</w:t>
            </w:r>
          </w:p>
        </w:tc>
        <w:tc>
          <w:tcPr>
            <w:tcW w:w="1418" w:type="dxa"/>
          </w:tcPr>
          <w:p w14:paraId="1AA9F009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ERIKA</w:t>
            </w:r>
          </w:p>
        </w:tc>
        <w:tc>
          <w:tcPr>
            <w:tcW w:w="2410" w:type="dxa"/>
          </w:tcPr>
          <w:p w14:paraId="046A45BE" w14:textId="229D0D69" w:rsidR="00D72B51" w:rsidRPr="006E418E" w:rsidRDefault="00D72B51" w:rsidP="002B009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SVILUPPO D</w:t>
            </w:r>
            <w:r w:rsidR="002B009A">
              <w:rPr>
                <w:rFonts w:asciiTheme="majorHAnsi" w:hAnsiTheme="majorHAnsi" w:cs="Cambria"/>
                <w:sz w:val="18"/>
                <w:szCs w:val="18"/>
              </w:rPr>
              <w:t>I</w:t>
            </w:r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 ‘’SMALL-MOLECULES’’ PER IL TARGETING DEL DNA-REPAIR SYSTEM NELLE NEOPLASIE UMANE.</w:t>
            </w:r>
          </w:p>
        </w:tc>
        <w:tc>
          <w:tcPr>
            <w:tcW w:w="1417" w:type="dxa"/>
          </w:tcPr>
          <w:p w14:paraId="7C022D89" w14:textId="63C948D1" w:rsidR="00D72B51" w:rsidRPr="006E418E" w:rsidRDefault="00D72B51" w:rsidP="002B009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  <w:r w:rsidR="002B009A">
              <w:rPr>
                <w:rFonts w:asciiTheme="majorHAnsi" w:hAnsiTheme="majorHAnsi" w:cs="Cambria"/>
                <w:sz w:val="18"/>
                <w:szCs w:val="18"/>
              </w:rPr>
              <w:t xml:space="preserve"> </w:t>
            </w:r>
            <w:r w:rsidRPr="006E418E">
              <w:rPr>
                <w:rFonts w:asciiTheme="majorHAnsi" w:hAnsiTheme="majorHAnsi" w:cs="Cambria"/>
                <w:sz w:val="18"/>
                <w:szCs w:val="18"/>
              </w:rPr>
              <w:t>TASSONE PIERFRANCESCO</w:t>
            </w:r>
          </w:p>
        </w:tc>
        <w:tc>
          <w:tcPr>
            <w:tcW w:w="1417" w:type="dxa"/>
          </w:tcPr>
          <w:p w14:paraId="7CE83BBC" w14:textId="6A3886C1" w:rsidR="00D72B51" w:rsidRPr="006E418E" w:rsidRDefault="002B009A" w:rsidP="002B009A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Nicola Perrotti</w:t>
            </w:r>
          </w:p>
        </w:tc>
      </w:tr>
      <w:tr w:rsidR="00D72B51" w14:paraId="44762120" w14:textId="77777777" w:rsidTr="009E5EC4">
        <w:tc>
          <w:tcPr>
            <w:tcW w:w="1276" w:type="dxa"/>
          </w:tcPr>
          <w:p w14:paraId="4F0E03F8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200324</w:t>
            </w:r>
          </w:p>
          <w:p w14:paraId="0E1F4A5B" w14:textId="381CA642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43E01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MUCCIARDI</w:t>
            </w:r>
          </w:p>
        </w:tc>
        <w:tc>
          <w:tcPr>
            <w:tcW w:w="1418" w:type="dxa"/>
          </w:tcPr>
          <w:p w14:paraId="437B8800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FRANCESCA</w:t>
            </w:r>
          </w:p>
        </w:tc>
        <w:tc>
          <w:tcPr>
            <w:tcW w:w="2410" w:type="dxa"/>
          </w:tcPr>
          <w:p w14:paraId="751D4775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‘’</w:t>
            </w:r>
            <w:proofErr w:type="gramStart"/>
            <w:r w:rsidRPr="006E418E">
              <w:rPr>
                <w:rFonts w:asciiTheme="majorHAnsi" w:hAnsiTheme="majorHAnsi" w:cs="Cambria"/>
                <w:sz w:val="18"/>
                <w:szCs w:val="18"/>
              </w:rPr>
              <w:t>TRENDS</w:t>
            </w:r>
            <w:proofErr w:type="gramEnd"/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 E CARATTERISTICHE DELLA PARTECIPAZIONE AI </w:t>
            </w:r>
            <w:r w:rsidRPr="006E418E">
              <w:rPr>
                <w:rFonts w:asciiTheme="majorHAnsi" w:hAnsiTheme="majorHAnsi" w:cs="Cambria"/>
                <w:sz w:val="18"/>
                <w:szCs w:val="18"/>
              </w:rPr>
              <w:lastRenderedPageBreak/>
              <w:t>TRIALS CLINICI NEI PAZIENTI AFFETTI DA MALATTIE INFIAMMATORIE CRONICHE INTESTINALI: STUDIO OSSERVAZIONALE’’.</w:t>
            </w:r>
          </w:p>
          <w:p w14:paraId="7F4B3D13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6B5F938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lastRenderedPageBreak/>
              <w:t>PROF.SSA</w:t>
            </w:r>
          </w:p>
          <w:p w14:paraId="0472FF90" w14:textId="7E26B1AE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lastRenderedPageBreak/>
              <w:t>LARUSSA      TIZIANA</w:t>
            </w:r>
          </w:p>
        </w:tc>
        <w:tc>
          <w:tcPr>
            <w:tcW w:w="1417" w:type="dxa"/>
          </w:tcPr>
          <w:p w14:paraId="307CF2AA" w14:textId="2F43910E" w:rsidR="00D72B51" w:rsidRPr="006E418E" w:rsidRDefault="00D72B51" w:rsidP="002B009A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lastRenderedPageBreak/>
              <w:t xml:space="preserve">Prof. </w:t>
            </w:r>
            <w:r w:rsidR="002B009A" w:rsidRPr="006E418E">
              <w:rPr>
                <w:rFonts w:asciiTheme="majorHAnsi" w:hAnsiTheme="majorHAnsi" w:cs="Cambria"/>
                <w:sz w:val="18"/>
                <w:szCs w:val="18"/>
              </w:rPr>
              <w:t xml:space="preserve">Francesco </w:t>
            </w:r>
            <w:proofErr w:type="spellStart"/>
            <w:r w:rsidRPr="006E418E">
              <w:rPr>
                <w:rFonts w:asciiTheme="majorHAnsi" w:hAnsiTheme="majorHAnsi" w:cs="Cambria"/>
                <w:sz w:val="18"/>
                <w:szCs w:val="18"/>
              </w:rPr>
              <w:t>Luzza</w:t>
            </w:r>
            <w:proofErr w:type="spellEnd"/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 </w:t>
            </w:r>
          </w:p>
        </w:tc>
      </w:tr>
      <w:tr w:rsidR="00D72B51" w14:paraId="24650D71" w14:textId="77777777" w:rsidTr="009E5EC4">
        <w:tc>
          <w:tcPr>
            <w:tcW w:w="1276" w:type="dxa"/>
          </w:tcPr>
          <w:p w14:paraId="0BD576BD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209571</w:t>
            </w:r>
          </w:p>
          <w:p w14:paraId="7CC00272" w14:textId="3E2305AC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D2AB7B6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PELLEGRINI</w:t>
            </w:r>
          </w:p>
        </w:tc>
        <w:tc>
          <w:tcPr>
            <w:tcW w:w="1418" w:type="dxa"/>
          </w:tcPr>
          <w:p w14:paraId="1AD6BB5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EVA</w:t>
            </w:r>
          </w:p>
        </w:tc>
        <w:tc>
          <w:tcPr>
            <w:tcW w:w="2410" w:type="dxa"/>
          </w:tcPr>
          <w:p w14:paraId="3ADD42E2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RIDOTTA DENSITA’ OSSEA NELLE MALATTIE INFIAMMATORIE CRONICHE INTESTINALI: STUDIO PROSPETTICO OSSERVAZIONALE.</w:t>
            </w:r>
          </w:p>
          <w:p w14:paraId="555BA8E0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386A6BDF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8E79FA7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65B92353" w14:textId="58E49CC3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LUZZA    FRANCESCO</w:t>
            </w:r>
          </w:p>
        </w:tc>
        <w:tc>
          <w:tcPr>
            <w:tcW w:w="1417" w:type="dxa"/>
          </w:tcPr>
          <w:p w14:paraId="6162BFCD" w14:textId="10A90DA4" w:rsidR="00D72B51" w:rsidRPr="006E418E" w:rsidRDefault="00F511E2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Luca Gallelli</w:t>
            </w:r>
          </w:p>
        </w:tc>
      </w:tr>
      <w:tr w:rsidR="00D72B51" w14:paraId="3CFAE6BE" w14:textId="77777777" w:rsidTr="009E5EC4">
        <w:tc>
          <w:tcPr>
            <w:tcW w:w="1276" w:type="dxa"/>
          </w:tcPr>
          <w:p w14:paraId="420902F7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209104</w:t>
            </w:r>
          </w:p>
        </w:tc>
        <w:tc>
          <w:tcPr>
            <w:tcW w:w="1134" w:type="dxa"/>
          </w:tcPr>
          <w:p w14:paraId="6EC39266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SCALISE</w:t>
            </w:r>
          </w:p>
        </w:tc>
        <w:tc>
          <w:tcPr>
            <w:tcW w:w="1418" w:type="dxa"/>
          </w:tcPr>
          <w:p w14:paraId="5FD44DA3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GIULIA</w:t>
            </w:r>
          </w:p>
        </w:tc>
        <w:tc>
          <w:tcPr>
            <w:tcW w:w="2410" w:type="dxa"/>
          </w:tcPr>
          <w:p w14:paraId="6EB34658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UTILIZZO DI IDROSSICLOROCHINA IN PAZIENTI CON PREGRESSI RIPETUTI FALLIMENTI DI IMPIANTO CHE SI SOTTOPONGONO A PROGRAMMI DI RIPRODUZIONE MEDICALMENTE ASSISTITA.</w:t>
            </w:r>
          </w:p>
          <w:p w14:paraId="6E9E9FE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5668ECD5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2AD7215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PROF.SSA</w:t>
            </w:r>
          </w:p>
          <w:p w14:paraId="22FE4774" w14:textId="77777777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VENTURELLA</w:t>
            </w:r>
          </w:p>
          <w:p w14:paraId="12527CBA" w14:textId="1007ECFC" w:rsidR="00D72B51" w:rsidRPr="006E418E" w:rsidRDefault="00D72B51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ROBERTA</w:t>
            </w:r>
          </w:p>
        </w:tc>
        <w:tc>
          <w:tcPr>
            <w:tcW w:w="1417" w:type="dxa"/>
          </w:tcPr>
          <w:p w14:paraId="0202B588" w14:textId="48BCFFDF" w:rsidR="00D72B51" w:rsidRPr="006E418E" w:rsidRDefault="002B009A" w:rsidP="00D72B51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Antonia Rizzuto</w:t>
            </w:r>
          </w:p>
        </w:tc>
      </w:tr>
      <w:tr w:rsidR="00DF3326" w14:paraId="37C1AC9E" w14:textId="77777777" w:rsidTr="009E5EC4">
        <w:tc>
          <w:tcPr>
            <w:tcW w:w="1276" w:type="dxa"/>
          </w:tcPr>
          <w:p w14:paraId="2912873E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120540</w:t>
            </w:r>
          </w:p>
          <w:p w14:paraId="09FB96F4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DACBDC" w14:textId="46DB12BD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SORRENTINO</w:t>
            </w:r>
          </w:p>
        </w:tc>
        <w:tc>
          <w:tcPr>
            <w:tcW w:w="1418" w:type="dxa"/>
          </w:tcPr>
          <w:p w14:paraId="4BCB79C2" w14:textId="5D6AC5DC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GIOVANNI PIO</w:t>
            </w:r>
          </w:p>
        </w:tc>
        <w:tc>
          <w:tcPr>
            <w:tcW w:w="2410" w:type="dxa"/>
          </w:tcPr>
          <w:p w14:paraId="643563A8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STENOSI VALVOLARE </w:t>
            </w:r>
            <w:proofErr w:type="gramStart"/>
            <w:r w:rsidRPr="006E418E">
              <w:rPr>
                <w:rFonts w:asciiTheme="majorHAnsi" w:hAnsiTheme="majorHAnsi" w:cs="Cambria"/>
                <w:sz w:val="18"/>
                <w:szCs w:val="18"/>
              </w:rPr>
              <w:t>AORTICA:  ACCESSI</w:t>
            </w:r>
            <w:proofErr w:type="gramEnd"/>
            <w:r w:rsidRPr="006E418E">
              <w:rPr>
                <w:rFonts w:asciiTheme="majorHAnsi" w:hAnsiTheme="majorHAnsi" w:cs="Cambria"/>
                <w:sz w:val="18"/>
                <w:szCs w:val="18"/>
              </w:rPr>
              <w:t xml:space="preserve"> CHIRURGICI E NUOVE PROTESI.</w:t>
            </w:r>
          </w:p>
          <w:p w14:paraId="6F3D22F5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177305AC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32AD43EB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  <w:p w14:paraId="580AE237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C135D32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4DEB244D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MASTROROBERTO</w:t>
            </w:r>
          </w:p>
          <w:p w14:paraId="3495308C" w14:textId="50DC6F58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PASQUALE</w:t>
            </w:r>
          </w:p>
        </w:tc>
        <w:tc>
          <w:tcPr>
            <w:tcW w:w="1417" w:type="dxa"/>
          </w:tcPr>
          <w:p w14:paraId="5A743928" w14:textId="4C696659" w:rsidR="00DF3326" w:rsidRPr="006E418E" w:rsidRDefault="002B009A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>Prof. Antonia Rizzuto</w:t>
            </w:r>
          </w:p>
        </w:tc>
      </w:tr>
      <w:tr w:rsidR="00DF3326" w14:paraId="703C634C" w14:textId="77777777" w:rsidTr="009E5EC4">
        <w:tc>
          <w:tcPr>
            <w:tcW w:w="1276" w:type="dxa"/>
          </w:tcPr>
          <w:p w14:paraId="38ED5823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116591</w:t>
            </w:r>
          </w:p>
          <w:p w14:paraId="1E66466F" w14:textId="609D6D33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4A8C5AC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ZUMAGLINI</w:t>
            </w:r>
          </w:p>
        </w:tc>
        <w:tc>
          <w:tcPr>
            <w:tcW w:w="1418" w:type="dxa"/>
          </w:tcPr>
          <w:p w14:paraId="69B43DE9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TERESA</w:t>
            </w:r>
          </w:p>
        </w:tc>
        <w:tc>
          <w:tcPr>
            <w:tcW w:w="2410" w:type="dxa"/>
          </w:tcPr>
          <w:p w14:paraId="42B7F919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‘’EFFETTI DEGLI ALTI FLUSSI UMIDIFICATI SUI PRINCIPALI OUTCOME CLINICI DEI PAZIENTI CON INSUFFICIENZA RESPIRATORIA ACUTA IPOSSICA: REVISIONE SISTEMATICA E META-ANALISI’’.</w:t>
            </w:r>
          </w:p>
          <w:p w14:paraId="26DC0BAD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27AC005" w14:textId="77777777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PROF.</w:t>
            </w:r>
          </w:p>
          <w:p w14:paraId="62B8AC49" w14:textId="5A255562" w:rsidR="00DF3326" w:rsidRPr="006E418E" w:rsidRDefault="00DF3326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 w:rsidRPr="006E418E">
              <w:rPr>
                <w:rFonts w:asciiTheme="majorHAnsi" w:hAnsiTheme="majorHAnsi" w:cs="Cambria"/>
                <w:sz w:val="18"/>
                <w:szCs w:val="18"/>
              </w:rPr>
              <w:t>LONGHINI FEDERICO</w:t>
            </w:r>
          </w:p>
        </w:tc>
        <w:tc>
          <w:tcPr>
            <w:tcW w:w="1417" w:type="dxa"/>
          </w:tcPr>
          <w:p w14:paraId="29EC7B21" w14:textId="3F92FE2B" w:rsidR="00DF3326" w:rsidRPr="006E418E" w:rsidRDefault="002B009A" w:rsidP="00DF3326">
            <w:pPr>
              <w:rPr>
                <w:rFonts w:asciiTheme="majorHAnsi" w:hAnsiTheme="majorHAnsi" w:cs="Cambria"/>
                <w:sz w:val="18"/>
                <w:szCs w:val="18"/>
              </w:rPr>
            </w:pPr>
            <w:r>
              <w:rPr>
                <w:rFonts w:asciiTheme="majorHAnsi" w:hAnsiTheme="majorHAnsi" w:cs="Cambria"/>
                <w:sz w:val="18"/>
                <w:szCs w:val="18"/>
              </w:rPr>
              <w:t xml:space="preserve">Prof. Girolamo </w:t>
            </w:r>
            <w:proofErr w:type="spellStart"/>
            <w:r>
              <w:rPr>
                <w:rFonts w:asciiTheme="majorHAnsi" w:hAnsiTheme="majorHAnsi" w:cs="Cambria"/>
                <w:sz w:val="18"/>
                <w:szCs w:val="18"/>
              </w:rPr>
              <w:t>Pelaia</w:t>
            </w:r>
            <w:proofErr w:type="spellEnd"/>
          </w:p>
        </w:tc>
      </w:tr>
    </w:tbl>
    <w:p w14:paraId="71A1EF6A" w14:textId="5E7E718A" w:rsidR="004B28E8" w:rsidRPr="00DF3326" w:rsidRDefault="004B28E8" w:rsidP="00DF3326">
      <w:pPr>
        <w:pBdr>
          <w:top w:val="nil"/>
          <w:left w:val="nil"/>
          <w:bottom w:val="nil"/>
          <w:right w:val="nil"/>
          <w:between w:val="nil"/>
        </w:pBdr>
        <w:ind w:firstLine="0"/>
        <w:rPr>
          <w:color w:val="000000"/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31546"/>
    <w:rsid w:val="00051D76"/>
    <w:rsid w:val="00052A7A"/>
    <w:rsid w:val="00054A0B"/>
    <w:rsid w:val="00072B10"/>
    <w:rsid w:val="0009470E"/>
    <w:rsid w:val="000D69FC"/>
    <w:rsid w:val="000E45BC"/>
    <w:rsid w:val="000F7533"/>
    <w:rsid w:val="001238FE"/>
    <w:rsid w:val="001677A8"/>
    <w:rsid w:val="001A5FC3"/>
    <w:rsid w:val="001B6732"/>
    <w:rsid w:val="001E3087"/>
    <w:rsid w:val="001E5F5C"/>
    <w:rsid w:val="001F4F62"/>
    <w:rsid w:val="00284ADD"/>
    <w:rsid w:val="002B009A"/>
    <w:rsid w:val="002B3D60"/>
    <w:rsid w:val="002D6C09"/>
    <w:rsid w:val="00317F4E"/>
    <w:rsid w:val="00367776"/>
    <w:rsid w:val="003A71FB"/>
    <w:rsid w:val="003F6B9E"/>
    <w:rsid w:val="00405916"/>
    <w:rsid w:val="00440BC7"/>
    <w:rsid w:val="00441942"/>
    <w:rsid w:val="00483A14"/>
    <w:rsid w:val="004873E8"/>
    <w:rsid w:val="004B28E8"/>
    <w:rsid w:val="004B4512"/>
    <w:rsid w:val="004C4B48"/>
    <w:rsid w:val="004D44CA"/>
    <w:rsid w:val="004F4AEA"/>
    <w:rsid w:val="00514751"/>
    <w:rsid w:val="0053218D"/>
    <w:rsid w:val="005554EC"/>
    <w:rsid w:val="00566177"/>
    <w:rsid w:val="00577F6C"/>
    <w:rsid w:val="00593176"/>
    <w:rsid w:val="006165B6"/>
    <w:rsid w:val="00657614"/>
    <w:rsid w:val="006E418E"/>
    <w:rsid w:val="006F6718"/>
    <w:rsid w:val="00730CC1"/>
    <w:rsid w:val="00737401"/>
    <w:rsid w:val="0077093C"/>
    <w:rsid w:val="007B3DDA"/>
    <w:rsid w:val="007C0A2A"/>
    <w:rsid w:val="007E3256"/>
    <w:rsid w:val="00834714"/>
    <w:rsid w:val="00835CEA"/>
    <w:rsid w:val="00887906"/>
    <w:rsid w:val="008928B6"/>
    <w:rsid w:val="008951C1"/>
    <w:rsid w:val="0090181E"/>
    <w:rsid w:val="00992C10"/>
    <w:rsid w:val="009A7297"/>
    <w:rsid w:val="009A7E0B"/>
    <w:rsid w:val="009E5EC4"/>
    <w:rsid w:val="009E750F"/>
    <w:rsid w:val="00A06435"/>
    <w:rsid w:val="00A1409F"/>
    <w:rsid w:val="00A21CBF"/>
    <w:rsid w:val="00A6649E"/>
    <w:rsid w:val="00AD7A53"/>
    <w:rsid w:val="00AF5D9A"/>
    <w:rsid w:val="00B72FD4"/>
    <w:rsid w:val="00B75599"/>
    <w:rsid w:val="00B85165"/>
    <w:rsid w:val="00B86FFB"/>
    <w:rsid w:val="00B971C3"/>
    <w:rsid w:val="00BE2BF7"/>
    <w:rsid w:val="00BF2C8C"/>
    <w:rsid w:val="00BF7748"/>
    <w:rsid w:val="00C34308"/>
    <w:rsid w:val="00C67191"/>
    <w:rsid w:val="00D049CD"/>
    <w:rsid w:val="00D72B51"/>
    <w:rsid w:val="00D856EB"/>
    <w:rsid w:val="00D90E50"/>
    <w:rsid w:val="00DA7766"/>
    <w:rsid w:val="00DF3326"/>
    <w:rsid w:val="00DF6444"/>
    <w:rsid w:val="00E42FDC"/>
    <w:rsid w:val="00E46F25"/>
    <w:rsid w:val="00E61775"/>
    <w:rsid w:val="00ED3943"/>
    <w:rsid w:val="00F039EC"/>
    <w:rsid w:val="00F511E2"/>
    <w:rsid w:val="00F567E3"/>
    <w:rsid w:val="00F90404"/>
    <w:rsid w:val="00FA4819"/>
    <w:rsid w:val="00FA5ED5"/>
    <w:rsid w:val="00FC36B7"/>
    <w:rsid w:val="00FC6ADE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6C416972-836B-4C38-8D31-AFA9F47F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5</cp:revision>
  <dcterms:created xsi:type="dcterms:W3CDTF">2021-07-07T08:44:00Z</dcterms:created>
  <dcterms:modified xsi:type="dcterms:W3CDTF">2021-07-12T11:16:00Z</dcterms:modified>
</cp:coreProperties>
</file>