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A95D7" w14:textId="77777777" w:rsidR="00D00A5B" w:rsidRDefault="007E752D" w:rsidP="007E752D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D00A5B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7C36A3EA" w14:textId="2F9FCF90" w:rsidR="007E752D" w:rsidRPr="00D00A5B" w:rsidRDefault="007E752D" w:rsidP="007E752D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D00A5B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46D88A18" w14:textId="75DE8E48" w:rsidR="007E752D" w:rsidRPr="00D00A5B" w:rsidRDefault="007E752D" w:rsidP="00114EC8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D00A5B">
        <w:rPr>
          <w:rFonts w:ascii="Garamond" w:hAnsi="Garamond" w:cs="Times New Roman"/>
          <w:b/>
          <w:sz w:val="28"/>
          <w:szCs w:val="28"/>
        </w:rPr>
        <w:t xml:space="preserve"> 23-07-2026 ore 14:00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4819"/>
        <w:gridCol w:w="2316"/>
      </w:tblGrid>
      <w:tr w:rsidR="00114EC8" w:rsidRPr="00D00A5B" w14:paraId="68FBBC3F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152F0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7781C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7A97C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DAF52" w14:textId="77777777" w:rsidR="00114EC8" w:rsidRPr="00D00A5B" w:rsidRDefault="00114EC8" w:rsidP="00114EC8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7E752D" w:rsidRPr="00D00A5B" w14:paraId="3C1448BC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2FBF" w14:textId="55FF9463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Aiello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58C3B" w14:textId="1CBEECF1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Mariavittoria</w:t>
            </w:r>
            <w:proofErr w:type="spellEnd"/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15EBF" w14:textId="46311E12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Qualità di vita e aspetti cognitivi del trattamento con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Cenobamato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in soggetti con epilessia focale farmacoresistente: uno studio longitudinale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C7869" w14:textId="527A1D7E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6FEB467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88F5F" w14:textId="29991C34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Apa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0FC17" w14:textId="2A0D586E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Sophia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3CA42" w14:textId="354848E6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Interventi Assistiti con gli Animali nel Disturbo dello Spettro Autistico: dalla Valutazione Clinica alla Progettazione Terapeutica.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31FE5" w14:textId="654B2B10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37AD04EB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EF8A1" w14:textId="77777777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Badolato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4F3E9" w14:textId="77777777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DE6B2" w14:textId="77777777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Autismo e attività motoria come strumento di sviluppo e relazione: dalla psicomotricità all’inclusione sportiva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80538" w14:textId="57727935" w:rsidR="007E752D" w:rsidRPr="00D00A5B" w:rsidRDefault="007E752D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0EF5EB82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B67FD" w14:textId="7B62C56F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Baffa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1977" w14:textId="54A21869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Valentina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AF227" w14:textId="7960105C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dimensione psicologica nel delitto di omicidio: il ruolo del disturbo psichiatrico nel killer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888D4" w14:textId="06D1934B" w:rsidR="007E752D" w:rsidRPr="00D00A5B" w:rsidRDefault="007E752D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3A156808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0A9C9" w14:textId="73FCD96D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Bartucca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E6C51" w14:textId="7C4F2803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59A3" w14:textId="3E688449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Echi della memoria: La Musicoterapia come intervento riabilitativo nella demenza di Alzheimer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17F83" w14:textId="110C90D4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4EEAF868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D6B9D" w14:textId="0CAAE673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Basile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65EBF" w14:textId="74D2BA7A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Matteo Pio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90D7" w14:textId="439049A3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Quando i disturbi si intrecciano: ADHD e comorbidità nell'ambito del neurosviluppo.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A5E93" w14:textId="1CAF655B" w:rsidR="007E752D" w:rsidRPr="00D00A5B" w:rsidRDefault="007E752D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750AC2A8" w14:textId="77777777" w:rsidTr="00D242D8">
        <w:trPr>
          <w:trHeight w:val="685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00DF" w14:textId="0EAAAB3C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Cicirelli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D4A52" w14:textId="5DF577E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Erminia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9076D" w14:textId="2F8729E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"Il dramma invisibile del suicidio in carcere: un'analisi psicologica e criminologica"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EC00F" w14:textId="3E49EF5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7E752D" w:rsidRPr="00D00A5B" w14:paraId="4CE38B7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BE791" w14:textId="635EF67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 Santis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F9218" w14:textId="62E22CF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Samantha H.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H.F</w:t>
            </w:r>
            <w:proofErr w:type="gramEnd"/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49C8E" w14:textId="29FE0EB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Profilo Neuropsicologico in Individui con Epilessia Focale e Disturbi del Sonno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6B467" w14:textId="468621B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2866913D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5BFFB" w14:textId="0CE5AAB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Delogu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2B1F0" w14:textId="55102DC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10F0B" w14:textId="1E17FE5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Funzionamento emotivo e competenze socio-relazionali nel Disturbo dello Spettro Autistico Livello 1: analisi di un caso clinico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ADE14" w14:textId="6EA9C54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709870C9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BF8E" w14:textId="2286BFE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Doria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B7B35" w14:textId="164F849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Flavio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28B2D" w14:textId="2D9E4E4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Interventi </w:t>
            </w:r>
            <w:proofErr w:type="spellStart"/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MusicoTerapeutici</w:t>
            </w:r>
            <w:proofErr w:type="spellEnd"/>
            <w:proofErr w:type="gram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in Ambito Detentivo: il Rap come Strumento Clinico nei Percorsi Riabilitativi in Ambito Detentivo.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21EE7" w14:textId="5515BD5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7CEA23CD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E560D" w14:textId="46E8518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Falco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80BD5" w14:textId="3D384A1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Mariapia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E5C8" w14:textId="713772F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Profili di personalità, ortoressia e volizione all'esercizio fisico in giovani adulti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E3028" w14:textId="3665831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5F2741F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A8F0E" w14:textId="54787CC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Ferro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EE04D" w14:textId="4AAA2C7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Simona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F077" w14:textId="1828D74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Teoria della mente in soggetti con Epilessia mioclonica giovanile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9073A" w14:textId="482B626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1A70332F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66F70" w14:textId="6FD383C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Guzzo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DFCDE" w14:textId="4273655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AC10A" w14:textId="4D08691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Gli aspetti psicopatologici del cannibalismo: un caso forense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C8827" w14:textId="2C142C8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755D3F00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46ECB" w14:textId="4A46157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Ielapi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B15BE" w14:textId="1B33F44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Irene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E1C79" w14:textId="7A9512F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Oltre l'età evolutiva: il volto nascosto dell'ADHD nell'adulto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30F1" w14:textId="71F3945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5F423958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821B" w14:textId="7C4DDF7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Lauria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24BB6" w14:textId="4AAE1F5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F2903" w14:textId="4A2DC5A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Caregiver burden nel disturbo bipolare: il ruolo della famiglia nella cura dei pazienti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0BCB" w14:textId="2A92C6CC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46DF9DBD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CC97" w14:textId="0DB7F9F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Le Pera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9112" w14:textId="3583291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Vania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6608" w14:textId="508E13F2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 corpo e identità: una lettura psicodinamica dei disturbi alimentari a partire dal caso di Ellen West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C42E7" w14:textId="4690811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64514A3E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9E406" w14:textId="7F4CF1BE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Longo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DA0C2" w14:textId="159A647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CFF80" w14:textId="097A6AC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Interocezione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nelle Crisi Funzionali e nell'Epilessia del Lobo Temporale: Un' Analisi Comparativa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C737" w14:textId="412FDF3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7E752D" w:rsidRPr="00D00A5B" w14:paraId="10866491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EA069" w14:textId="77E235C6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Lungu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C9696" w14:textId="2489A9E9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Adriana C.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68" w14:textId="64690CE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Arte e realtà virtuale nella neuroriabilitazione: il ruolo dell’Effetto Michelangelo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F2B8B" w14:textId="2E6AB0C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7E752D" w:rsidRPr="00D00A5B" w14:paraId="2FAF39D3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8FFAA" w14:textId="0C3ED9C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Marcellino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4ECB5" w14:textId="3629B6D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Clelia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9AE54" w14:textId="46D4E56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volto nascosto della sofferenza infantile: i disturbi dell’umore in età evolutiva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1866F" w14:textId="46CA5016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3A34DBEA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99F21" w14:textId="58F092E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Marchese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A6DA3" w14:textId="18A8BA8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CC5FA" w14:textId="0E9DB8E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Comorbidità nei Disturbi del Neurosviluppo: aspetti clinici, psicologici e interventi integrati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F7C3" w14:textId="48FA318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3D16DAB7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E8AC" w14:textId="0C9C161E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Matarese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ACFC0" w14:textId="013151C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Deborah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0B43F" w14:textId="5F041687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Nella mente del cyberbullo: analisi psicologica e profili criminologici del comportamento aggressivo online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F90E7" w14:textId="0109E57D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35BCF423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E5060" w14:textId="54B7CA5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Peta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E64B1" w14:textId="44FE09B0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9B0C4" w14:textId="09CC53D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Negligenza emotiva precoce come fattore di rischio per la psicopatologia ansiosa in età evolutiva e adulta: una prospettiva neuropsichiatrica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F4091" w14:textId="67134511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79803752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68F8" w14:textId="6476807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Pipicelli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5BD2C" w14:textId="6ECE121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1AF9" w14:textId="257FAC95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paradosso della connessione: un’indagine empirica sul rapporto tra sintomatologia depressiva e uso dei social media in una popolazione di adolescenti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2A210" w14:textId="743FFD6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Pastorino G.</w:t>
            </w:r>
            <w:proofErr w:type="gram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7E752D" w:rsidRPr="00D00A5B" w14:paraId="49D7F644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7DE67" w14:textId="31D7CF18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Sinopoli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BEEA8" w14:textId="170D6B3B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F89B0" w14:textId="3F180AEA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Il ruolo della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criminogenetica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nell'origine di reati in soggetti con storie infantili di abusi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1D292" w14:textId="7D973B3F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7E752D" w:rsidRPr="00D00A5B" w14:paraId="442F88A6" w14:textId="77777777" w:rsidTr="00D242D8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1B1B" w14:textId="23DA4E42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Squillace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59F25" w14:textId="3273866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Marzia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71B18" w14:textId="1000C234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Attendibilità della testimonianza del minore: analisi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psicoforense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della memoria e delle influenze suggestive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73A98" w14:textId="5FFFDE83" w:rsidR="007E752D" w:rsidRPr="00D00A5B" w:rsidRDefault="007E752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144EB1"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</w:tbl>
    <w:p w14:paraId="04875A9F" w14:textId="77777777" w:rsidR="007B226F" w:rsidRPr="00D00A5B" w:rsidRDefault="007B226F">
      <w:pPr>
        <w:rPr>
          <w:rFonts w:ascii="Garamond" w:hAnsi="Garamond"/>
        </w:rPr>
      </w:pPr>
    </w:p>
    <w:sectPr w:rsidR="007B226F" w:rsidRPr="00D00A5B" w:rsidSect="00912D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58CA"/>
    <w:rsid w:val="00066E6A"/>
    <w:rsid w:val="00071B82"/>
    <w:rsid w:val="000B7616"/>
    <w:rsid w:val="000F466D"/>
    <w:rsid w:val="001058C2"/>
    <w:rsid w:val="001078EB"/>
    <w:rsid w:val="00114EC8"/>
    <w:rsid w:val="001151C9"/>
    <w:rsid w:val="00127D75"/>
    <w:rsid w:val="00143C87"/>
    <w:rsid w:val="00144EB1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E48C3"/>
    <w:rsid w:val="00250CD0"/>
    <w:rsid w:val="002557A8"/>
    <w:rsid w:val="00265E30"/>
    <w:rsid w:val="002728BC"/>
    <w:rsid w:val="002732A3"/>
    <w:rsid w:val="00283C9D"/>
    <w:rsid w:val="00295708"/>
    <w:rsid w:val="002F1DE6"/>
    <w:rsid w:val="002F6867"/>
    <w:rsid w:val="00330118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03F3E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7A12"/>
    <w:rsid w:val="00583890"/>
    <w:rsid w:val="00597BBD"/>
    <w:rsid w:val="005A30D8"/>
    <w:rsid w:val="005B38E3"/>
    <w:rsid w:val="005B3A63"/>
    <w:rsid w:val="005C269A"/>
    <w:rsid w:val="005C5776"/>
    <w:rsid w:val="005F19C5"/>
    <w:rsid w:val="00606FE3"/>
    <w:rsid w:val="00614187"/>
    <w:rsid w:val="00615236"/>
    <w:rsid w:val="00623C09"/>
    <w:rsid w:val="00623C60"/>
    <w:rsid w:val="0063332D"/>
    <w:rsid w:val="006557EF"/>
    <w:rsid w:val="00662F75"/>
    <w:rsid w:val="0068779F"/>
    <w:rsid w:val="006A61FD"/>
    <w:rsid w:val="006B6F75"/>
    <w:rsid w:val="006C3A0C"/>
    <w:rsid w:val="006D1ABD"/>
    <w:rsid w:val="006D472E"/>
    <w:rsid w:val="006D631E"/>
    <w:rsid w:val="006F7F1F"/>
    <w:rsid w:val="00707019"/>
    <w:rsid w:val="00790DAE"/>
    <w:rsid w:val="0079219F"/>
    <w:rsid w:val="007B226F"/>
    <w:rsid w:val="007D0527"/>
    <w:rsid w:val="007E2B97"/>
    <w:rsid w:val="007E474E"/>
    <w:rsid w:val="007E752D"/>
    <w:rsid w:val="007F4815"/>
    <w:rsid w:val="00815800"/>
    <w:rsid w:val="0084019E"/>
    <w:rsid w:val="008677DC"/>
    <w:rsid w:val="00891E92"/>
    <w:rsid w:val="008B0D4F"/>
    <w:rsid w:val="008C2F01"/>
    <w:rsid w:val="008F6969"/>
    <w:rsid w:val="00904EF2"/>
    <w:rsid w:val="00912D0E"/>
    <w:rsid w:val="00962841"/>
    <w:rsid w:val="00981717"/>
    <w:rsid w:val="009B58FF"/>
    <w:rsid w:val="009C253C"/>
    <w:rsid w:val="009D6660"/>
    <w:rsid w:val="009E273F"/>
    <w:rsid w:val="00A2090E"/>
    <w:rsid w:val="00A26FBE"/>
    <w:rsid w:val="00A27E35"/>
    <w:rsid w:val="00A301F2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00A5B"/>
    <w:rsid w:val="00D113DD"/>
    <w:rsid w:val="00D242D8"/>
    <w:rsid w:val="00D4752F"/>
    <w:rsid w:val="00D562BD"/>
    <w:rsid w:val="00D81FD4"/>
    <w:rsid w:val="00DA6EEB"/>
    <w:rsid w:val="00DB026A"/>
    <w:rsid w:val="00DC3E97"/>
    <w:rsid w:val="00E630F6"/>
    <w:rsid w:val="00E8380D"/>
    <w:rsid w:val="00E92CE1"/>
    <w:rsid w:val="00EC0AFF"/>
    <w:rsid w:val="00EF02E2"/>
    <w:rsid w:val="00F04E21"/>
    <w:rsid w:val="00F07C51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11</cp:revision>
  <dcterms:created xsi:type="dcterms:W3CDTF">2026-07-06T09:54:00Z</dcterms:created>
  <dcterms:modified xsi:type="dcterms:W3CDTF">2026-07-13T06:23:00Z</dcterms:modified>
</cp:coreProperties>
</file>