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A5AE4" w14:textId="77777777" w:rsidR="00834701" w:rsidRDefault="00834701" w:rsidP="00CA250C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ELENCO LAUREANDI </w:t>
      </w:r>
      <w:r w:rsidR="00CA250C">
        <w:rPr>
          <w:rFonts w:ascii="Times New Roman" w:hAnsi="Times New Roman" w:cs="Times New Roman"/>
          <w:b/>
          <w:sz w:val="24"/>
          <w:szCs w:val="24"/>
        </w:rPr>
        <w:t xml:space="preserve">SCIENZE E TECNICHE DI PSICOLOGIA COGNITIVA </w:t>
      </w:r>
    </w:p>
    <w:p w14:paraId="1C857C62" w14:textId="15F74198" w:rsidR="00834701" w:rsidRDefault="00CA250C" w:rsidP="00834701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26-03-2026 </w:t>
      </w:r>
      <w:r w:rsidR="00834701">
        <w:rPr>
          <w:rFonts w:ascii="Times New Roman" w:hAnsi="Times New Roman" w:cs="Times New Roman"/>
          <w:b/>
          <w:sz w:val="24"/>
          <w:szCs w:val="24"/>
        </w:rPr>
        <w:t>Ore 14:00</w:t>
      </w:r>
    </w:p>
    <w:tbl>
      <w:tblPr>
        <w:tblW w:w="1038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5"/>
        <w:gridCol w:w="1291"/>
        <w:gridCol w:w="5209"/>
        <w:gridCol w:w="2306"/>
      </w:tblGrid>
      <w:tr w:rsidR="00834701" w:rsidRPr="005D2439" w14:paraId="36FDDD06" w14:textId="77777777" w:rsidTr="005D2439">
        <w:trPr>
          <w:trHeight w:val="28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ABBF5" w14:textId="77777777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994AB" w14:textId="77777777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96F43" w14:textId="6866C83A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ELABORATO</w:t>
            </w:r>
            <w:r w:rsidR="00907B0D" w:rsidRPr="005D2439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 xml:space="preserve"> FINALE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E4305" w14:textId="71307A73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834701" w:rsidRPr="005D2439" w14:paraId="3C9E087F" w14:textId="77777777" w:rsidTr="005D2439">
        <w:trPr>
          <w:trHeight w:val="59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28F47" w14:textId="3928175D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Aiello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F743B" w14:textId="10B84E70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Livia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AC251" w14:textId="167646B1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Legislazione psichiatrica e disturbi dell'alimentazione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D70D2" w14:textId="6EBFA9C9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DF05F3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Segura Garcia C.</w:t>
            </w:r>
          </w:p>
        </w:tc>
      </w:tr>
      <w:tr w:rsidR="00834701" w:rsidRPr="005D2439" w14:paraId="6763C26D" w14:textId="77777777" w:rsidTr="005D2439">
        <w:trPr>
          <w:trHeight w:val="5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AA246" w14:textId="28C1DD1B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Apa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010E7" w14:textId="7DE626D0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Stefania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52D9B" w14:textId="1C7FD359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Sostenibilità e adolescenza: influenze, effetti e prospettive a lungo termine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37C49" w14:textId="1A4B8CB7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DF05F3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Cuzzocrea F.</w:t>
            </w:r>
          </w:p>
        </w:tc>
      </w:tr>
      <w:tr w:rsidR="00834701" w:rsidRPr="005D2439" w14:paraId="467881C4" w14:textId="77777777" w:rsidTr="005D2439">
        <w:trPr>
          <w:trHeight w:val="5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2FB3A" w14:textId="06A04DB1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Barberio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CAA41" w14:textId="5B7C3C4D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Ludovica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C2C59" w14:textId="667F7307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Qualità della vita e funzionamento dei pazienti con disturbi dell'alimentazione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E16AA" w14:textId="7AAE174D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DF05F3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Segura Garcia C.</w:t>
            </w:r>
          </w:p>
        </w:tc>
      </w:tr>
      <w:tr w:rsidR="00834701" w:rsidRPr="005D2439" w14:paraId="55C52764" w14:textId="77777777" w:rsidTr="005D2439">
        <w:trPr>
          <w:trHeight w:val="88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B1F95" w14:textId="724AF905" w:rsidR="00834701" w:rsidRPr="005D2439" w:rsidRDefault="00834701" w:rsidP="00BD69E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sz w:val="24"/>
                <w:szCs w:val="24"/>
              </w:rPr>
              <w:t>Bruno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7443D" w14:textId="4140177F" w:rsidR="00834701" w:rsidRPr="005D2439" w:rsidRDefault="00834701" w:rsidP="00BD69E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sz w:val="24"/>
                <w:szCs w:val="24"/>
              </w:rPr>
              <w:t>Valentina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198FA" w14:textId="52D24584" w:rsidR="00834701" w:rsidRPr="005D2439" w:rsidRDefault="00834701" w:rsidP="00BD69E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sz w:val="24"/>
                <w:szCs w:val="24"/>
              </w:rPr>
              <w:t>Disturbo Depressivo Maggiore e Disturbo Bipolare: prospettive diagnostiche e traiettorie evolutive dall'infanzia all'età adulta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666DE" w14:textId="5AA6869C" w:rsidR="00834701" w:rsidRPr="005D2439" w:rsidRDefault="00834701" w:rsidP="00BD69E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DF05F3" w:rsidRPr="005D2439">
              <w:rPr>
                <w:rFonts w:ascii="Times New Roman" w:hAnsi="Times New Roman" w:cs="Times New Roman"/>
                <w:sz w:val="24"/>
                <w:szCs w:val="24"/>
              </w:rPr>
              <w:t xml:space="preserve">ssa </w:t>
            </w:r>
            <w:r w:rsidRPr="005D2439">
              <w:rPr>
                <w:rFonts w:ascii="Times New Roman" w:hAnsi="Times New Roman" w:cs="Times New Roman"/>
                <w:sz w:val="24"/>
                <w:szCs w:val="24"/>
              </w:rPr>
              <w:t>Pastorino G.M.G</w:t>
            </w:r>
          </w:p>
        </w:tc>
      </w:tr>
      <w:tr w:rsidR="00834701" w:rsidRPr="005D2439" w14:paraId="0D44DED6" w14:textId="77777777" w:rsidTr="005D2439">
        <w:trPr>
          <w:trHeight w:val="88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9DC54" w14:textId="30446A71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Buccinnà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637F0" w14:textId="2C5049A9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Emanuela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CDF95" w14:textId="1FB835EB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Mindfulness e pratiche correlate: evidenze sui benefici psicologici e fisici per il benessere individuale.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A3876" w14:textId="0EB72018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834701" w:rsidRPr="005D2439" w14:paraId="321423AA" w14:textId="77777777" w:rsidTr="005D2439">
        <w:trPr>
          <w:trHeight w:val="14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F42F8" w14:textId="6BD04493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Carioti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91383" w14:textId="37E9E07F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Noemi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6640" w14:textId="69062D02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Effetti della stimolazione sensoriale sul livello di coscienza in pazienti con Sindrome di Veglia non responsiva o Stato Vegetativo e di Minima Coscienza dopo una grave cerebrolesione acquisita.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58109" w14:textId="2A144398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DF05F3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834701" w:rsidRPr="005D2439" w14:paraId="0353189B" w14:textId="77777777" w:rsidTr="005D2439">
        <w:trPr>
          <w:trHeight w:val="5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253EE" w14:textId="6B6725DF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Dovganyuk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AC1A1" w14:textId="5F1E8480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Adriana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3141A" w14:textId="75F926C5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Minori in ombra: la psicologia della violenza nascosta nell'infanzia e adolescenza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728C0" w14:textId="5DA13059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834701" w:rsidRPr="005D2439" w14:paraId="7A2C6F53" w14:textId="77777777" w:rsidTr="005D2439">
        <w:trPr>
          <w:trHeight w:val="59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2F296" w14:textId="613CA925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Gaudio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14DEB" w14:textId="465FA567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Sarah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6F9BA" w14:textId="455E390C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Stress scolastico cronico in bambini e ragazzi plusdotati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727BD" w14:textId="30D1B2E3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DF05F3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834701" w:rsidRPr="005D2439" w14:paraId="3AB5906A" w14:textId="77777777" w:rsidTr="005D2439">
        <w:trPr>
          <w:trHeight w:val="5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EAF2" w14:textId="78DDAC5E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Giardino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5F5A5" w14:textId="00C9246D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Alessia P.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D8977" w14:textId="2303FBE6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“Il Satanismo tra mito e realtà: evoluzione delle storie e rappresentazione contemporanea"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81DB" w14:textId="31465C75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834701" w:rsidRPr="005D2439" w14:paraId="61D7F2BC" w14:textId="77777777" w:rsidTr="005D2439">
        <w:trPr>
          <w:trHeight w:val="59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CB803" w14:textId="1F78C249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Grasso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C06D0" w14:textId="04595BE5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Samuele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E0420" w14:textId="6E8BC87E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Nutrire il vuoto: l'anoressia come linguaggio politico del disagio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0F9B2" w14:textId="0247946B" w:rsidR="00834701" w:rsidRPr="005D2439" w:rsidRDefault="002E50A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Contrada M.</w:t>
            </w:r>
          </w:p>
        </w:tc>
      </w:tr>
      <w:tr w:rsidR="00834701" w:rsidRPr="005D2439" w14:paraId="4FFFDB3F" w14:textId="77777777" w:rsidTr="005D2439">
        <w:trPr>
          <w:trHeight w:val="11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1E636" w14:textId="727BD306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Scala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98932" w14:textId="06B69A11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2C5E" w14:textId="34020F80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Hoarding patologico una prospettiva psicopatologica innovativa tra le patologie dello spettro psicotico e del disturbo ossessivo compulsivo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FC686" w14:textId="4CE31569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834701" w:rsidRPr="005D2439" w14:paraId="468ABD73" w14:textId="77777777" w:rsidTr="005D2439">
        <w:trPr>
          <w:trHeight w:val="5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F7AC0" w14:textId="67B780B0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 Rose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509F1" w14:textId="19B6502A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B357F" w14:textId="4140DBFB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Modelli di machine learning in psichiatria: approcci, applicazioni e prospettive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025E6" w14:textId="139ECC0A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834701" w:rsidRPr="005D2439" w14:paraId="348A4403" w14:textId="77777777" w:rsidTr="005D2439">
        <w:trPr>
          <w:trHeight w:val="88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41E0" w14:textId="2A1E3EB5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Marino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1EA6E" w14:textId="1CF35010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B5B0F" w14:textId="72BB579E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Dalla lesione al legame: correlati neuro-psicologici, emotivi e relazionali dopo il trauma cranico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2F8E" w14:textId="76F3D1C3" w:rsidR="00834701" w:rsidRPr="005D2439" w:rsidRDefault="002E50A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834701" w:rsidRPr="005D2439" w14:paraId="09BD3C4F" w14:textId="77777777" w:rsidTr="005D2439">
        <w:trPr>
          <w:trHeight w:val="59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0D118" w14:textId="691656DB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Marrapodi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257C4" w14:textId="047CC110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DD012" w14:textId="5D1AE5AB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disturbo bipolare in comorbidità con i disturbi alimentari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42285" w14:textId="6AEBA3A3" w:rsidR="00834701" w:rsidRPr="005D2439" w:rsidRDefault="002E50A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Segura Garcia C.</w:t>
            </w:r>
          </w:p>
        </w:tc>
      </w:tr>
      <w:tr w:rsidR="00834701" w:rsidRPr="005D2439" w14:paraId="7EDECDAA" w14:textId="77777777" w:rsidTr="005D2439">
        <w:trPr>
          <w:trHeight w:val="5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99E8D" w14:textId="3080CB60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Mercuri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44842" w14:textId="44D9DE61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Antonio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4FF4B" w14:textId="2E6D4B01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Difficoltà interpersonali e qualità della vita degli studenti universitari con sintomi depressivi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2A8B3" w14:textId="5DB07AF9" w:rsidR="00834701" w:rsidRPr="005D2439" w:rsidRDefault="002E50A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Segura Garcia C.</w:t>
            </w:r>
          </w:p>
        </w:tc>
      </w:tr>
      <w:tr w:rsidR="00834701" w:rsidRPr="005D2439" w14:paraId="0412FDCA" w14:textId="77777777" w:rsidTr="005D2439">
        <w:trPr>
          <w:trHeight w:val="88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6DB0F" w14:textId="2FB5BC1F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Mercuri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E733E" w14:textId="523649F5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Diego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7CC20" w14:textId="350A9315" w:rsidR="00834701" w:rsidRPr="005D2439" w:rsidRDefault="0083470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L’inclusione scolastica tra bisogni educativi e benessere psicologico: il contributo dello psicologo scolastico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E8D63" w14:textId="69BA2BF4" w:rsidR="00834701" w:rsidRPr="005D2439" w:rsidRDefault="002E50A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Oliva P.</w:t>
            </w:r>
          </w:p>
        </w:tc>
      </w:tr>
      <w:tr w:rsidR="00834701" w:rsidRPr="005D2439" w14:paraId="6B3FBBD6" w14:textId="77777777" w:rsidTr="005D2439">
        <w:trPr>
          <w:trHeight w:val="59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09EB8" w14:textId="6178019C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Passante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5AD4B" w14:textId="495AD97F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Antonio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5F5C8" w14:textId="4E1844E8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Neuroinfiammazione e cognizione: il ruolo del sistema immunitario nel cervello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2C3D5" w14:textId="2F5541E5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Fiume G.</w:t>
            </w:r>
          </w:p>
        </w:tc>
      </w:tr>
      <w:tr w:rsidR="00834701" w:rsidRPr="005D2439" w14:paraId="1F21F617" w14:textId="77777777" w:rsidTr="005D2439">
        <w:trPr>
          <w:trHeight w:val="57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D6C5F" w14:textId="0FFDABD0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Pittelli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3812F" w14:textId="195B752A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Marta Pia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FA78A" w14:textId="172AA334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"Uscirai Sano - Sanus Egredieris". La storia di una rivoluzione dei metodi di cura dell'Ospedale Psichiatrico Provinciale di Girifalco, fondato nel 1881.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B2D34" w14:textId="5EDB29D7" w:rsidR="00834701" w:rsidRPr="005D2439" w:rsidRDefault="002E50A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0211F4" w:rsidRPr="005D2439" w14:paraId="06A080DE" w14:textId="77777777" w:rsidTr="005D2439">
        <w:trPr>
          <w:trHeight w:val="15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7AE18" w14:textId="16B02DCB" w:rsidR="000211F4" w:rsidRPr="005D2439" w:rsidRDefault="000211F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Romeo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B54C" w14:textId="3E26CDEC" w:rsidR="000211F4" w:rsidRPr="005D2439" w:rsidRDefault="000211F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DF1A3" w14:textId="0041737E" w:rsidR="000211F4" w:rsidRPr="005D2439" w:rsidRDefault="000211F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BA264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Riabilitazione cognitiva e motoria precoce mediante teleriabilitazione in pazienti con sclerosi multipla recidivante-remittente neodiagnosticati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BC991" w14:textId="4BCFB8C5" w:rsidR="000211F4" w:rsidRPr="005D2439" w:rsidRDefault="000211F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Contrada M.</w:t>
            </w:r>
          </w:p>
        </w:tc>
      </w:tr>
      <w:tr w:rsidR="00834701" w:rsidRPr="005D2439" w14:paraId="1072AFEF" w14:textId="77777777" w:rsidTr="005D2439">
        <w:trPr>
          <w:trHeight w:val="15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A466C" w14:textId="68D6F53A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Stillitano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C8636" w14:textId="36CDEE92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Mariapia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58B74" w14:textId="5C14BE90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Stigma interiorizzato e percorso clinico delle patologie dello spettro bipolare: nuove prospettive per interventi psicoeducativi personalizzati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39FB5" w14:textId="057C2D1B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834701" w:rsidRPr="005D2439" w14:paraId="2AC033F8" w14:textId="77777777" w:rsidTr="005D2439">
        <w:trPr>
          <w:trHeight w:val="15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A296C" w14:textId="3A42B7C9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lastRenderedPageBreak/>
              <w:t>Surace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419C2" w14:textId="04D8F025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CF555" w14:textId="35F08A2F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Legami che legano: dipendenza affettiva e ansia nella prospettiva psicodiagnostica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C66CA" w14:textId="36746436" w:rsidR="00834701" w:rsidRPr="005D2439" w:rsidRDefault="002E50A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834701" w:rsidRPr="005D2439" w14:paraId="4793E500" w14:textId="77777777" w:rsidTr="005D2439">
        <w:trPr>
          <w:trHeight w:val="15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9C3FD" w14:textId="65CCBDC1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Tedesco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09C1A" w14:textId="2A9A02FA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14718" w14:textId="514C7BC1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Impatto della diagnosi precoce sullo sviluppo socio-emotivo di bambini e adolescenti con Disturbi Neuropsichiatrici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13FA7" w14:textId="4AA6A2B6" w:rsidR="00834701" w:rsidRPr="005D2439" w:rsidRDefault="002E50A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Pastorino G.M.G</w:t>
            </w:r>
          </w:p>
        </w:tc>
      </w:tr>
      <w:tr w:rsidR="00834701" w:rsidRPr="005D2439" w14:paraId="05EC22C6" w14:textId="77777777" w:rsidTr="005D2439">
        <w:trPr>
          <w:trHeight w:val="15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89043" w14:textId="634BA828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Tomaino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340D8" w14:textId="7ED7C104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B6488" w14:textId="291FC0E6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Depressione: il punto di vista del paziente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C6283" w14:textId="5E1B5583" w:rsidR="00834701" w:rsidRPr="005D2439" w:rsidRDefault="002E50A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Segura Garcia C.</w:t>
            </w:r>
          </w:p>
        </w:tc>
      </w:tr>
      <w:tr w:rsidR="00834701" w:rsidRPr="005D2439" w14:paraId="7C588A22" w14:textId="77777777" w:rsidTr="005D2439">
        <w:trPr>
          <w:trHeight w:val="88"/>
          <w:jc w:val="center"/>
        </w:trPr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3DF80" w14:textId="405D95E5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Zoroberto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2A5C" w14:textId="257A596A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Natalia</w:t>
            </w:r>
          </w:p>
        </w:tc>
        <w:tc>
          <w:tcPr>
            <w:tcW w:w="5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FE4CF" w14:textId="1A907E63" w:rsidR="00834701" w:rsidRPr="005D2439" w:rsidRDefault="00834701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potere della Mindfulness nel legame mente-corpo: la testimonianza di una campionessa olimpica</w:t>
            </w:r>
          </w:p>
        </w:tc>
        <w:tc>
          <w:tcPr>
            <w:tcW w:w="2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CDCA" w14:textId="2407B661" w:rsidR="00834701" w:rsidRPr="005D2439" w:rsidRDefault="002E50A4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834701" w:rsidRPr="005D243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</w:tbl>
    <w:p w14:paraId="06EB0B0D" w14:textId="77777777" w:rsidR="007B226F" w:rsidRDefault="007B226F"/>
    <w:sectPr w:rsidR="007B226F" w:rsidSect="00907B0D">
      <w:pgSz w:w="11906" w:h="16838"/>
      <w:pgMar w:top="510" w:right="720" w:bottom="45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11ED0" w14:textId="77777777" w:rsidR="006872DF" w:rsidRDefault="006872DF" w:rsidP="00DF05F3">
      <w:pPr>
        <w:spacing w:after="0" w:line="240" w:lineRule="auto"/>
      </w:pPr>
      <w:r>
        <w:separator/>
      </w:r>
    </w:p>
  </w:endnote>
  <w:endnote w:type="continuationSeparator" w:id="0">
    <w:p w14:paraId="4ED5AF9C" w14:textId="77777777" w:rsidR="006872DF" w:rsidRDefault="006872DF" w:rsidP="00DF0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4EE5C" w14:textId="77777777" w:rsidR="006872DF" w:rsidRDefault="006872DF" w:rsidP="00DF05F3">
      <w:pPr>
        <w:spacing w:after="0" w:line="240" w:lineRule="auto"/>
      </w:pPr>
      <w:r>
        <w:separator/>
      </w:r>
    </w:p>
  </w:footnote>
  <w:footnote w:type="continuationSeparator" w:id="0">
    <w:p w14:paraId="03E6919B" w14:textId="77777777" w:rsidR="006872DF" w:rsidRDefault="006872DF" w:rsidP="00DF0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628"/>
    <w:rsid w:val="000002C8"/>
    <w:rsid w:val="00006EB6"/>
    <w:rsid w:val="000211F4"/>
    <w:rsid w:val="000513AA"/>
    <w:rsid w:val="00070C2D"/>
    <w:rsid w:val="000A62C4"/>
    <w:rsid w:val="000D3E29"/>
    <w:rsid w:val="000E02D2"/>
    <w:rsid w:val="000E14EB"/>
    <w:rsid w:val="0010631D"/>
    <w:rsid w:val="00110AF9"/>
    <w:rsid w:val="00134628"/>
    <w:rsid w:val="001D71DC"/>
    <w:rsid w:val="002201AB"/>
    <w:rsid w:val="002263A4"/>
    <w:rsid w:val="002A7329"/>
    <w:rsid w:val="002C4EC5"/>
    <w:rsid w:val="002E2D6F"/>
    <w:rsid w:val="002E50A4"/>
    <w:rsid w:val="002E5C3D"/>
    <w:rsid w:val="002E6CD8"/>
    <w:rsid w:val="002F5F38"/>
    <w:rsid w:val="00316071"/>
    <w:rsid w:val="00316C80"/>
    <w:rsid w:val="003449B8"/>
    <w:rsid w:val="003661FB"/>
    <w:rsid w:val="00392CA8"/>
    <w:rsid w:val="003B3609"/>
    <w:rsid w:val="003B3E56"/>
    <w:rsid w:val="0044231E"/>
    <w:rsid w:val="004629AE"/>
    <w:rsid w:val="004930AA"/>
    <w:rsid w:val="004D0A00"/>
    <w:rsid w:val="004E2D89"/>
    <w:rsid w:val="004F2FBA"/>
    <w:rsid w:val="00526A4E"/>
    <w:rsid w:val="00581E81"/>
    <w:rsid w:val="005C3BEB"/>
    <w:rsid w:val="005D2439"/>
    <w:rsid w:val="005E46A5"/>
    <w:rsid w:val="005E7BB4"/>
    <w:rsid w:val="006872DF"/>
    <w:rsid w:val="00691527"/>
    <w:rsid w:val="006C317D"/>
    <w:rsid w:val="006E463F"/>
    <w:rsid w:val="006F732D"/>
    <w:rsid w:val="007B226F"/>
    <w:rsid w:val="007B4FD3"/>
    <w:rsid w:val="007B7FDB"/>
    <w:rsid w:val="00834701"/>
    <w:rsid w:val="008572F4"/>
    <w:rsid w:val="00882104"/>
    <w:rsid w:val="00884A25"/>
    <w:rsid w:val="008A09C2"/>
    <w:rsid w:val="008B71A0"/>
    <w:rsid w:val="008C6189"/>
    <w:rsid w:val="008E2A2A"/>
    <w:rsid w:val="00907B0D"/>
    <w:rsid w:val="00915EAD"/>
    <w:rsid w:val="009B08B6"/>
    <w:rsid w:val="00A21D48"/>
    <w:rsid w:val="00A26F06"/>
    <w:rsid w:val="00A853E2"/>
    <w:rsid w:val="00A93A6C"/>
    <w:rsid w:val="00AB5ABB"/>
    <w:rsid w:val="00AC5388"/>
    <w:rsid w:val="00AD1C39"/>
    <w:rsid w:val="00AD7644"/>
    <w:rsid w:val="00B141EB"/>
    <w:rsid w:val="00B8331B"/>
    <w:rsid w:val="00BC08E5"/>
    <w:rsid w:val="00BD2A0D"/>
    <w:rsid w:val="00BD69ED"/>
    <w:rsid w:val="00C439FB"/>
    <w:rsid w:val="00CA250C"/>
    <w:rsid w:val="00D04E7D"/>
    <w:rsid w:val="00D125B9"/>
    <w:rsid w:val="00D556AE"/>
    <w:rsid w:val="00D63CC0"/>
    <w:rsid w:val="00DF05F3"/>
    <w:rsid w:val="00DF4D3F"/>
    <w:rsid w:val="00E84077"/>
    <w:rsid w:val="00F07E6D"/>
    <w:rsid w:val="00F44413"/>
    <w:rsid w:val="00F7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69BE"/>
  <w15:chartTrackingRefBased/>
  <w15:docId w15:val="{17370B4C-8AAD-4D93-8830-A5669297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A250C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3462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3462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3462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3462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3462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3462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3462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3462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3462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34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34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34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346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346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346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346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346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346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34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34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462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4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34628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346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34628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346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34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346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3462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CA250C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DF05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F05F3"/>
    <w:rPr>
      <w:rFonts w:eastAsiaTheme="minorEastAsia" w:cs="Times New Roman"/>
      <w:kern w:val="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DF05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F05F3"/>
    <w:rPr>
      <w:rFonts w:eastAsiaTheme="minorEastAsia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12</cp:revision>
  <cp:lastPrinted>2026-03-06T09:12:00Z</cp:lastPrinted>
  <dcterms:created xsi:type="dcterms:W3CDTF">2026-03-17T09:36:00Z</dcterms:created>
  <dcterms:modified xsi:type="dcterms:W3CDTF">2026-03-18T08:37:00Z</dcterms:modified>
</cp:coreProperties>
</file>