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068C7" w14:textId="46EE1979" w:rsidR="00596433" w:rsidRDefault="00596433" w:rsidP="00596433">
      <w:pPr>
        <w:pStyle w:val="Standard"/>
        <w:tabs>
          <w:tab w:val="center" w:pos="4819"/>
          <w:tab w:val="right" w:pos="9638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F0407C">
        <w:rPr>
          <w:rFonts w:ascii="Times New Roman" w:hAnsi="Times New Roman" w:cs="Times New Roman"/>
          <w:b/>
          <w:sz w:val="24"/>
          <w:szCs w:val="24"/>
        </w:rPr>
        <w:t xml:space="preserve">ELENCO </w:t>
      </w:r>
      <w:r w:rsidR="009642FF">
        <w:rPr>
          <w:rFonts w:ascii="Times New Roman" w:hAnsi="Times New Roman" w:cs="Times New Roman"/>
          <w:b/>
          <w:sz w:val="24"/>
          <w:szCs w:val="24"/>
        </w:rPr>
        <w:t>LAUREA</w:t>
      </w:r>
      <w:r>
        <w:rPr>
          <w:rFonts w:ascii="Times New Roman" w:hAnsi="Times New Roman" w:cs="Times New Roman"/>
          <w:b/>
          <w:sz w:val="24"/>
          <w:szCs w:val="24"/>
        </w:rPr>
        <w:t>NDI</w:t>
      </w:r>
      <w:r w:rsidR="009642FF">
        <w:rPr>
          <w:rFonts w:ascii="Times New Roman" w:hAnsi="Times New Roman" w:cs="Times New Roman"/>
          <w:b/>
          <w:sz w:val="24"/>
          <w:szCs w:val="24"/>
        </w:rPr>
        <w:t xml:space="preserve"> IN PSICOLOGIA COGNITIVA E NEUROSCIENZE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67A34172" w14:textId="3AE48007" w:rsidR="009642FF" w:rsidRDefault="009642FF" w:rsidP="00596433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25-03-2026 </w:t>
      </w:r>
      <w:r w:rsidR="00924074">
        <w:rPr>
          <w:rFonts w:ascii="Times New Roman" w:hAnsi="Times New Roman" w:cs="Times New Roman"/>
          <w:b/>
          <w:sz w:val="24"/>
          <w:szCs w:val="24"/>
        </w:rPr>
        <w:t>ore 9:00</w:t>
      </w:r>
    </w:p>
    <w:tbl>
      <w:tblPr>
        <w:tblW w:w="964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1843"/>
        <w:gridCol w:w="4111"/>
        <w:gridCol w:w="2126"/>
      </w:tblGrid>
      <w:tr w:rsidR="009642FF" w14:paraId="769C8693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2AAAC" w14:textId="77777777" w:rsidR="009642FF" w:rsidRDefault="009642F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A76C7" w14:textId="77777777" w:rsidR="009642FF" w:rsidRDefault="009642F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B9886" w14:textId="77777777" w:rsidR="009642FF" w:rsidRDefault="009642F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TITOLO DI TESI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B6F332" w14:textId="77777777" w:rsidR="009642FF" w:rsidRDefault="009642F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RELATORE</w:t>
            </w:r>
          </w:p>
        </w:tc>
      </w:tr>
      <w:tr w:rsidR="00D452F7" w14:paraId="04CCC242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8B175" w14:textId="0AFCD798" w:rsidR="00D452F7" w:rsidRDefault="00D452F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Celia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CB304" w14:textId="64813179" w:rsidR="00D452F7" w:rsidRDefault="00D452F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Saverio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C6E4E" w14:textId="4A9876DE" w:rsidR="00D452F7" w:rsidRDefault="00D452F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452F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L'associazione tra dark triad e internet gaming disorder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0759B" w14:textId="2AE1E433" w:rsidR="00D452F7" w:rsidRPr="009642FF" w:rsidRDefault="00D452F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</w:t>
            </w:r>
            <w:r w:rsidR="00FE678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.ssa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D452F7" w14:paraId="245E5B79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62B84" w14:textId="30C53B43" w:rsidR="00D452F7" w:rsidRDefault="00D452F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Cristiano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012F0" w14:textId="7D6D87C7" w:rsidR="00D452F7" w:rsidRDefault="00D452F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Lucia T.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34C91" w14:textId="56AE6409" w:rsidR="00D452F7" w:rsidRPr="00D452F7" w:rsidRDefault="00D452F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452F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relazione tra disregolazione emotiva e uso problematico dei social media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D262E" w14:textId="18706608" w:rsidR="00D452F7" w:rsidRDefault="00D452F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E678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Verrastro V.</w:t>
            </w:r>
          </w:p>
        </w:tc>
      </w:tr>
      <w:tr w:rsidR="00C474C7" w14:paraId="2D025EFE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D3C81" w14:textId="597466CE" w:rsidR="00C474C7" w:rsidRDefault="00C474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Currà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72590" w14:textId="6BFB4D69" w:rsidR="00C474C7" w:rsidRDefault="00C474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Alessia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8D32A" w14:textId="23A1E8E0" w:rsidR="00C474C7" w:rsidRPr="00D452F7" w:rsidRDefault="00C474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C474C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Predittori psicologici di risposta al test di induzione e soppressione nella diagnosi delle crisi funzionali/dissociative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9C188" w14:textId="41B116C2" w:rsidR="00C474C7" w:rsidRDefault="00C474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211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r w:rsidR="003A108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asparini S.</w:t>
            </w:r>
          </w:p>
        </w:tc>
      </w:tr>
      <w:tr w:rsidR="00F30DBE" w14:paraId="0CF16262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017F5" w14:textId="77777777" w:rsidR="00F30DBE" w:rsidRDefault="00F30DBE" w:rsidP="0018372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 Vasto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401CC" w14:textId="77777777" w:rsidR="00F30DBE" w:rsidRDefault="00F30DBE" w:rsidP="0018372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Angela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5C93F" w14:textId="77777777" w:rsidR="00F30DBE" w:rsidRPr="00D452F7" w:rsidRDefault="00F30DBE" w:rsidP="0018372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CD1EB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Social Cognition nella Sclerosi Multipla: studio quantitativo con Risonanza Magnetica.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66370" w14:textId="77777777" w:rsidR="00F30DBE" w:rsidRDefault="00F30DBE" w:rsidP="0018372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Tinelli E.</w:t>
            </w:r>
          </w:p>
        </w:tc>
      </w:tr>
      <w:tr w:rsidR="00066BD1" w14:paraId="0081D4F9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3D178" w14:textId="24578D89" w:rsidR="00066BD1" w:rsidRDefault="00066BD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Gaetano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7D610" w14:textId="1CFD87F8" w:rsidR="00066BD1" w:rsidRDefault="00066BD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C0C1C" w14:textId="1C1A2918" w:rsidR="00066BD1" w:rsidRPr="00CD1EBE" w:rsidRDefault="00066BD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66BD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relazione tra alessitimia, body connection e pain interference in donne con vulvodinia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98861" w14:textId="778B3090" w:rsidR="00066BD1" w:rsidRDefault="00066BD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211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Segura garcia C.</w:t>
            </w:r>
          </w:p>
        </w:tc>
      </w:tr>
      <w:tr w:rsidR="00D452F7" w14:paraId="1CBC6FDB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F6BAD" w14:textId="272FC0EB" w:rsidR="00D452F7" w:rsidRDefault="00D452F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Galati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28B04" w14:textId="46557CF7" w:rsidR="00D452F7" w:rsidRDefault="00D452F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Silvia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BD0A7" w14:textId="3C4A8A78" w:rsidR="00D452F7" w:rsidRPr="00D452F7" w:rsidRDefault="00D452F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452F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"Cellule precursori degli Oligodendrociti nei Disturbi Mentali: Un Anello Mancante nella Fisiopatologia Psichiatrica?"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052FB" w14:textId="774EFB37" w:rsidR="00D452F7" w:rsidRDefault="00D452F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C474C7" w14:paraId="0EE28D72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112CE" w14:textId="4AE6F9DB" w:rsidR="00C474C7" w:rsidRDefault="00C474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Gallello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B64D8" w14:textId="2061F256" w:rsidR="00C474C7" w:rsidRDefault="00C474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Alessia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87D8C" w14:textId="0BCBE272" w:rsidR="00C474C7" w:rsidRPr="00D452F7" w:rsidRDefault="00C474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C474C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L'associazione tra comportamenti da hikikomori e internet gaming disorder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53DDA" w14:textId="220CCB65" w:rsidR="00C474C7" w:rsidRDefault="00C474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211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Verrastro V.</w:t>
            </w:r>
          </w:p>
        </w:tc>
      </w:tr>
      <w:tr w:rsidR="003A1086" w14:paraId="224B1240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DDA1A" w14:textId="5A17D7DB" w:rsidR="003A1086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Gangale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4D6C3" w14:textId="74AA39D7" w:rsidR="003A1086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Francesca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FBCF9" w14:textId="7B4CDF7B" w:rsidR="003A1086" w:rsidRPr="00C474C7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A108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Le alterazioni cognitive nei pazienti con MCI: strumenti di valutazione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176E4" w14:textId="4AB7DDF1" w:rsidR="003A1086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211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Juli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  <w:tr w:rsidR="003A1086" w14:paraId="50E50865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5A386" w14:textId="22F4E21E" w:rsidR="003A1086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Giulino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EFF88" w14:textId="5BD7276F" w:rsidR="003A1086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Francesca I.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DD28F" w14:textId="0C5EA90B" w:rsidR="003A1086" w:rsidRPr="00C474C7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A108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Patologia neurodegenerativa e disturbi psichiatrici: studio di un caso singolo mediante neuroimaging.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37CBC" w14:textId="06A34A5F" w:rsidR="003A1086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Sabatini U.</w:t>
            </w:r>
          </w:p>
        </w:tc>
      </w:tr>
      <w:tr w:rsidR="003A1086" w14:paraId="62560466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32066" w14:textId="04F84D8E" w:rsidR="003A1086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Martino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EF792" w14:textId="634DD72F" w:rsidR="003A1086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C6219" w14:textId="5880DC3C" w:rsidR="003A1086" w:rsidRPr="003A1086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A108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Neuroimaging del "chemobrain": progressi e prospettive delle tecniche radiologiche nella diagnosi e caratterizzazione dei deficit cognitivi correlati alla chemioterapia in pazienti con neoplasia mammaria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C2C8E" w14:textId="72EA9DA5" w:rsidR="003A1086" w:rsidRDefault="003A108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Sabatini U.</w:t>
            </w:r>
          </w:p>
        </w:tc>
      </w:tr>
      <w:tr w:rsidR="00F30DBE" w14:paraId="0D1AA4F3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B13E2" w14:textId="77777777" w:rsidR="00F30DBE" w:rsidRDefault="00F30DBE" w:rsidP="0018372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Riga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6B905" w14:textId="77777777" w:rsidR="00F30DBE" w:rsidRDefault="00F30DBE" w:rsidP="0018372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Marta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4A837" w14:textId="77777777" w:rsidR="00F30DBE" w:rsidRPr="00D452F7" w:rsidRDefault="00F30DBE" w:rsidP="0018372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66BD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Valutazione e ruolo dell'ansia anticipatoria nella diagnostica del neuroimaging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6370D" w14:textId="77777777" w:rsidR="00F30DBE" w:rsidRDefault="00F30DBE" w:rsidP="0018372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Tinelli E.</w:t>
            </w:r>
          </w:p>
        </w:tc>
      </w:tr>
      <w:tr w:rsidR="007C29D4" w14:paraId="689292EA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88B98" w14:textId="5E3D16AC" w:rsidR="007C29D4" w:rsidRDefault="007C29D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Sacco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FEA7D" w14:textId="0378DFD9" w:rsidR="007C29D4" w:rsidRDefault="007C29D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Manuela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36D97" w14:textId="02114A9E" w:rsidR="007C29D4" w:rsidRPr="00D452F7" w:rsidRDefault="007C29D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7C29D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Esercizio fisico e neuroprotezione: il ruolo dell'attività fisica nella malattia di Alzheimer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00BD4" w14:textId="02D03653" w:rsidR="007C29D4" w:rsidRDefault="007C29D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211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Juli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  <w:tr w:rsidR="002E5E4E" w14:paraId="69C84E06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0D7F4" w14:textId="5C57DEAD" w:rsidR="002E5E4E" w:rsidRDefault="002E5E4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Scoleri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952C0" w14:textId="7DE1865F" w:rsidR="002E5E4E" w:rsidRDefault="002E5E4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Gemma A.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888EA" w14:textId="31E86409" w:rsidR="002E5E4E" w:rsidRPr="004451A5" w:rsidRDefault="002E5E4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2E5E4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connessione tra alessitimia e comportamenti da hikikomori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93879" w14:textId="6AF8F3A1" w:rsidR="002E5E4E" w:rsidRDefault="002E5E4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211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Verrastro V</w:t>
            </w:r>
          </w:p>
        </w:tc>
      </w:tr>
      <w:tr w:rsidR="002C7AA9" w14:paraId="45743707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3E6B8" w14:textId="77E2BCEF" w:rsidR="002C7AA9" w:rsidRDefault="002C7AA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Trapasso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705C6" w14:textId="3A1D89DA" w:rsidR="002C7AA9" w:rsidRDefault="002C7AA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Teresa P.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54A1C" w14:textId="3CA16760" w:rsidR="002C7AA9" w:rsidRPr="003A1086" w:rsidRDefault="002F74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2F743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relazione tra negligenza emotiva infantile e depressione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8CB19" w14:textId="5284FF3E" w:rsidR="002C7AA9" w:rsidRDefault="002F74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211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Verrastro V</w:t>
            </w:r>
          </w:p>
        </w:tc>
      </w:tr>
      <w:tr w:rsidR="009642FF" w14:paraId="242B1E5C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4D13A" w14:textId="528D5618" w:rsidR="009642FF" w:rsidRDefault="009642F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Voci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B6D44" w14:textId="7CF682C5" w:rsidR="009642FF" w:rsidRDefault="009642F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Saverio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BC9AF" w14:textId="27FBE115" w:rsidR="009642FF" w:rsidRDefault="009642F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9642F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Dipendenze e cervello: il contributo del brain imaging alla ricerca neuroscientifica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4FB57" w14:textId="4A3468C9" w:rsidR="009642FF" w:rsidRPr="009642FF" w:rsidRDefault="009642F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Sabatini U.</w:t>
            </w:r>
          </w:p>
        </w:tc>
      </w:tr>
      <w:tr w:rsidR="002C7AA9" w14:paraId="316DF229" w14:textId="77777777" w:rsidTr="006C5DE2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9F1EF" w14:textId="779A1E5E" w:rsidR="002C7AA9" w:rsidRDefault="002C7AA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Zappia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34394" w14:textId="43997853" w:rsidR="002C7AA9" w:rsidRDefault="002248B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Denise </w:t>
            </w:r>
            <w:r w:rsidR="002C7AA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451DE" w14:textId="4A0417C0" w:rsidR="002C7AA9" w:rsidRPr="009642FF" w:rsidRDefault="004451A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451A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Health Coaching nell'adulto/anziano: una visione psicologica e neuroscientifica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587F7" w14:textId="74DBE431" w:rsidR="002C7AA9" w:rsidRDefault="004451A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Sabatini U</w:t>
            </w:r>
          </w:p>
        </w:tc>
      </w:tr>
    </w:tbl>
    <w:p w14:paraId="07F91558" w14:textId="77777777" w:rsidR="007B226F" w:rsidRDefault="007B226F"/>
    <w:sectPr w:rsidR="007B226F" w:rsidSect="006C5D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AAE"/>
    <w:rsid w:val="00066BD1"/>
    <w:rsid w:val="00077751"/>
    <w:rsid w:val="0014211B"/>
    <w:rsid w:val="001A53DD"/>
    <w:rsid w:val="002248B3"/>
    <w:rsid w:val="002C7AA9"/>
    <w:rsid w:val="002D67D1"/>
    <w:rsid w:val="002E5E4E"/>
    <w:rsid w:val="002F7430"/>
    <w:rsid w:val="00325967"/>
    <w:rsid w:val="003A1086"/>
    <w:rsid w:val="0040549F"/>
    <w:rsid w:val="004451A5"/>
    <w:rsid w:val="00483F19"/>
    <w:rsid w:val="00491DD5"/>
    <w:rsid w:val="00594EF5"/>
    <w:rsid w:val="00596433"/>
    <w:rsid w:val="006C5DE2"/>
    <w:rsid w:val="006D22B5"/>
    <w:rsid w:val="007B226F"/>
    <w:rsid w:val="007C29D4"/>
    <w:rsid w:val="00924074"/>
    <w:rsid w:val="009642FF"/>
    <w:rsid w:val="009E60F0"/>
    <w:rsid w:val="009F6B58"/>
    <w:rsid w:val="00A965CA"/>
    <w:rsid w:val="00B31AAE"/>
    <w:rsid w:val="00C40DC7"/>
    <w:rsid w:val="00C474C7"/>
    <w:rsid w:val="00C95A9A"/>
    <w:rsid w:val="00CD1EBE"/>
    <w:rsid w:val="00D151F5"/>
    <w:rsid w:val="00D15BE4"/>
    <w:rsid w:val="00D452F7"/>
    <w:rsid w:val="00D63CC0"/>
    <w:rsid w:val="00D754CB"/>
    <w:rsid w:val="00EB34A2"/>
    <w:rsid w:val="00EE5635"/>
    <w:rsid w:val="00F0407C"/>
    <w:rsid w:val="00F30DBE"/>
    <w:rsid w:val="00FE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3FD32"/>
  <w15:chartTrackingRefBased/>
  <w15:docId w15:val="{54ACE7C3-3332-4F4A-9DD5-B1A220C16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642FF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31AA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31AA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31AA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31AA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31AA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31AA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31AA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31AA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31AA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31A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31A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31A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31AA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31AA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31AA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31AA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31AA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31AA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31A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B31A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31AAE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31A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31AAE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31AA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31AAE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B31AA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31A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31AA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31AAE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9642FF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7</cp:revision>
  <dcterms:created xsi:type="dcterms:W3CDTF">2026-03-11T09:02:00Z</dcterms:created>
  <dcterms:modified xsi:type="dcterms:W3CDTF">2026-03-18T07:22:00Z</dcterms:modified>
</cp:coreProperties>
</file>