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4C8CF" w14:textId="790DE0D5" w:rsidR="00643AEB" w:rsidRPr="00AF5D6D" w:rsidRDefault="00643AEB" w:rsidP="00061BA9">
      <w:pPr>
        <w:jc w:val="both"/>
        <w:rPr>
          <w:rFonts w:ascii="Arial" w:hAnsi="Arial" w:cs="Arial"/>
          <w:b/>
          <w:bCs/>
        </w:rPr>
      </w:pPr>
      <w:r w:rsidRPr="00AF5D6D">
        <w:rPr>
          <w:rFonts w:ascii="Arial" w:hAnsi="Arial" w:cs="Arial"/>
          <w:b/>
          <w:bCs/>
        </w:rPr>
        <w:t>Convalida 10 cfu TPV svolti durante il corso di laurea triennale</w:t>
      </w:r>
    </w:p>
    <w:p w14:paraId="3196900A" w14:textId="2D07812C" w:rsidR="00D12635" w:rsidRPr="00AF5D6D" w:rsidRDefault="00643AEB" w:rsidP="00061BA9">
      <w:pPr>
        <w:jc w:val="both"/>
        <w:rPr>
          <w:rFonts w:ascii="Arial" w:hAnsi="Arial" w:cs="Arial"/>
        </w:rPr>
      </w:pPr>
      <w:r w:rsidRPr="00AF5D6D">
        <w:rPr>
          <w:rFonts w:ascii="Arial" w:hAnsi="Arial" w:cs="Arial"/>
        </w:rPr>
        <w:t xml:space="preserve">Si comunica agli studenti che </w:t>
      </w:r>
      <w:r w:rsidR="00D12635" w:rsidRPr="00AF5D6D">
        <w:rPr>
          <w:rFonts w:ascii="Arial" w:hAnsi="Arial" w:cs="Arial"/>
        </w:rPr>
        <w:t xml:space="preserve">sul proprio libretto troveranno la denominazione </w:t>
      </w:r>
      <w:r w:rsidRPr="00AF5D6D">
        <w:rPr>
          <w:rFonts w:ascii="Arial" w:hAnsi="Arial" w:cs="Arial"/>
        </w:rPr>
        <w:t>“Recupero Tirocinio Pratico Valutativo art. 2 comma 3 D.I. 654/2022”  (1</w:t>
      </w:r>
      <w:r w:rsidR="00D12635" w:rsidRPr="00AF5D6D">
        <w:rPr>
          <w:rFonts w:ascii="Arial" w:hAnsi="Arial" w:cs="Arial"/>
        </w:rPr>
        <w:t>0 cfu</w:t>
      </w:r>
      <w:r w:rsidRPr="00AF5D6D">
        <w:rPr>
          <w:rFonts w:ascii="Arial" w:hAnsi="Arial" w:cs="Arial"/>
        </w:rPr>
        <w:t>)</w:t>
      </w:r>
      <w:r w:rsidR="00D12635" w:rsidRPr="00AF5D6D">
        <w:rPr>
          <w:rFonts w:ascii="Arial" w:hAnsi="Arial" w:cs="Arial"/>
        </w:rPr>
        <w:t xml:space="preserve">, </w:t>
      </w:r>
      <w:r w:rsidRPr="00AF5D6D">
        <w:rPr>
          <w:rFonts w:ascii="Arial" w:hAnsi="Arial" w:cs="Arial"/>
        </w:rPr>
        <w:t xml:space="preserve"> </w:t>
      </w:r>
      <w:r w:rsidR="00D12635" w:rsidRPr="00AF5D6D">
        <w:rPr>
          <w:rFonts w:ascii="Arial" w:hAnsi="Arial" w:cs="Arial"/>
        </w:rPr>
        <w:t>obbligatori ai fini di poter conseguire la laurea abilitante</w:t>
      </w:r>
      <w:r w:rsidR="00474101" w:rsidRPr="00AF5D6D">
        <w:rPr>
          <w:rFonts w:ascii="Arial" w:hAnsi="Arial" w:cs="Arial"/>
        </w:rPr>
        <w:t>.</w:t>
      </w:r>
    </w:p>
    <w:p w14:paraId="1AE020BD" w14:textId="1D45F105" w:rsidR="00474101" w:rsidRPr="00AF5D6D" w:rsidRDefault="00474101" w:rsidP="00474101">
      <w:pPr>
        <w:jc w:val="both"/>
        <w:rPr>
          <w:rFonts w:ascii="Arial" w:hAnsi="Arial" w:cs="Arial"/>
        </w:rPr>
      </w:pPr>
      <w:r w:rsidRPr="00AF5D6D">
        <w:rPr>
          <w:rFonts w:ascii="Arial" w:hAnsi="Arial" w:cs="Arial"/>
        </w:rPr>
        <w:t xml:space="preserve">A coloro che hanno conseguito la laurea triennale </w:t>
      </w:r>
      <w:r w:rsidRPr="00AF5D6D">
        <w:rPr>
          <w:rFonts w:ascii="Arial" w:hAnsi="Arial" w:cs="Arial"/>
          <w:b/>
          <w:bCs/>
        </w:rPr>
        <w:t>presso l’UMG</w:t>
      </w:r>
      <w:r w:rsidRPr="00AF5D6D">
        <w:rPr>
          <w:rFonts w:ascii="Arial" w:hAnsi="Arial" w:cs="Arial"/>
        </w:rPr>
        <w:t xml:space="preserve"> sono riconosciuti </w:t>
      </w:r>
      <w:r w:rsidR="00643AEB" w:rsidRPr="00AF5D6D">
        <w:rPr>
          <w:rFonts w:ascii="Arial" w:hAnsi="Arial" w:cs="Arial"/>
        </w:rPr>
        <w:t xml:space="preserve">in automatico </w:t>
      </w:r>
      <w:r w:rsidRPr="00AF5D6D">
        <w:rPr>
          <w:rFonts w:ascii="Arial" w:hAnsi="Arial" w:cs="Arial"/>
        </w:rPr>
        <w:t>6 dei 10 cfu.</w:t>
      </w:r>
      <w:r w:rsidR="00643AEB" w:rsidRPr="00AF5D6D">
        <w:rPr>
          <w:rFonts w:ascii="Arial" w:hAnsi="Arial" w:cs="Arial"/>
        </w:rPr>
        <w:t xml:space="preserve"> </w:t>
      </w:r>
    </w:p>
    <w:p w14:paraId="3BC204FB" w14:textId="77777777" w:rsidR="00643AEB" w:rsidRPr="00AF5D6D" w:rsidRDefault="00793763" w:rsidP="00643AEB">
      <w:pPr>
        <w:jc w:val="both"/>
        <w:rPr>
          <w:rFonts w:ascii="Arial" w:hAnsi="Arial" w:cs="Arial"/>
        </w:rPr>
      </w:pPr>
      <w:r w:rsidRPr="00AF5D6D">
        <w:rPr>
          <w:rFonts w:ascii="Arial" w:hAnsi="Arial" w:cs="Arial"/>
        </w:rPr>
        <w:t xml:space="preserve">Coloro che hanno conseguito la laurea triennale presso </w:t>
      </w:r>
      <w:r w:rsidRPr="00AF5D6D">
        <w:rPr>
          <w:rFonts w:ascii="Arial" w:hAnsi="Arial" w:cs="Arial"/>
          <w:b/>
          <w:bCs/>
        </w:rPr>
        <w:t>altro ateneo</w:t>
      </w:r>
      <w:r w:rsidRPr="00AF5D6D">
        <w:rPr>
          <w:rFonts w:ascii="Arial" w:hAnsi="Arial" w:cs="Arial"/>
        </w:rPr>
        <w:t xml:space="preserve"> devono inviare una </w:t>
      </w:r>
      <w:r w:rsidR="00643AEB" w:rsidRPr="00AF5D6D">
        <w:rPr>
          <w:rFonts w:ascii="Arial" w:hAnsi="Arial" w:cs="Arial"/>
        </w:rPr>
        <w:t>e</w:t>
      </w:r>
      <w:r w:rsidRPr="00AF5D6D">
        <w:rPr>
          <w:rFonts w:ascii="Arial" w:hAnsi="Arial" w:cs="Arial"/>
        </w:rPr>
        <w:t xml:space="preserve">mail a </w:t>
      </w:r>
      <w:hyperlink r:id="rId4" w:history="1">
        <w:r w:rsidRPr="00AF5D6D">
          <w:rPr>
            <w:rStyle w:val="Collegamentoipertestuale"/>
            <w:rFonts w:ascii="Arial" w:hAnsi="Arial" w:cs="Arial"/>
          </w:rPr>
          <w:t>commissioneconvalide@unicz.it</w:t>
        </w:r>
      </w:hyperlink>
      <w:r w:rsidRPr="00AF5D6D">
        <w:rPr>
          <w:rFonts w:ascii="Arial" w:hAnsi="Arial" w:cs="Arial"/>
        </w:rPr>
        <w:t xml:space="preserve"> </w:t>
      </w:r>
      <w:r w:rsidR="00643AEB" w:rsidRPr="00AF5D6D">
        <w:rPr>
          <w:rFonts w:ascii="Arial" w:hAnsi="Arial" w:cs="Arial"/>
        </w:rPr>
        <w:t xml:space="preserve"> allegando la documentazione che attesti le attività di tirocinio e/o laboratorio svolti. </w:t>
      </w:r>
    </w:p>
    <w:p w14:paraId="7B215C2C" w14:textId="16A2DE26" w:rsidR="00AF5D6D" w:rsidRPr="00AF5D6D" w:rsidRDefault="00AF5D6D" w:rsidP="00643AEB">
      <w:p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G</w:t>
      </w:r>
      <w:r w:rsidRPr="00AF5D6D">
        <w:rPr>
          <w:rFonts w:ascii="Arial" w:eastAsia="Times New Roman" w:hAnsi="Arial" w:cs="Arial"/>
          <w:color w:val="000000"/>
        </w:rPr>
        <w:t>li studenti che hanno svolto attività di tirocinio o laboratorio per un numero inferiore a 10 CFU, potranno acquisirli in aggiunta ai 20 CFU del TPV della laurea magistrale. Per tali studenti sarà possibile svolgere presso l’Ente i CFU di attività professionalizzanti di TPV non acquisiti in L-24 in aggiunta ai 20 previsti, previo inserimento del numero complessivo di CFU nel progetto formativo firmato dal responsabile dell’Ente e dal Tirocinante</w:t>
      </w:r>
      <w:r>
        <w:rPr>
          <w:rFonts w:ascii="Arial" w:eastAsia="Times New Roman" w:hAnsi="Arial" w:cs="Arial"/>
          <w:color w:val="000000"/>
        </w:rPr>
        <w:t>.</w:t>
      </w:r>
    </w:p>
    <w:p w14:paraId="29FBD340" w14:textId="403B3DE3" w:rsidR="00643AEB" w:rsidRDefault="00643AEB" w:rsidP="00643AEB">
      <w:pPr>
        <w:jc w:val="both"/>
        <w:rPr>
          <w:rFonts w:ascii="Arial" w:hAnsi="Arial" w:cs="Arial"/>
        </w:rPr>
      </w:pPr>
      <w:r w:rsidRPr="00AF5D6D">
        <w:rPr>
          <w:rFonts w:ascii="Arial" w:hAnsi="Arial" w:cs="Arial"/>
        </w:rPr>
        <w:t xml:space="preserve">I 10 cfu saranno verbalizzati in date stabilite dalla Commissione tirocinio </w:t>
      </w:r>
      <w:proofErr w:type="spellStart"/>
      <w:r w:rsidRPr="00AF5D6D">
        <w:rPr>
          <w:rFonts w:ascii="Arial" w:hAnsi="Arial" w:cs="Arial"/>
        </w:rPr>
        <w:t>pre</w:t>
      </w:r>
      <w:proofErr w:type="spellEnd"/>
      <w:r w:rsidRPr="00AF5D6D">
        <w:rPr>
          <w:rFonts w:ascii="Arial" w:hAnsi="Arial" w:cs="Arial"/>
        </w:rPr>
        <w:t>-laurea.</w:t>
      </w:r>
    </w:p>
    <w:p w14:paraId="0E38F9AC" w14:textId="768D65FF" w:rsidR="00ED4470" w:rsidRPr="00AF5D6D" w:rsidRDefault="00ED4470" w:rsidP="00643A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 BENE: Gli s</w:t>
      </w:r>
      <w:r w:rsidRPr="00ED4470">
        <w:rPr>
          <w:rFonts w:ascii="Arial" w:hAnsi="Arial" w:cs="Arial"/>
        </w:rPr>
        <w:t>tudenti  vecchio ordinamento</w:t>
      </w:r>
      <w:r>
        <w:rPr>
          <w:rFonts w:ascii="Arial" w:hAnsi="Arial" w:cs="Arial"/>
        </w:rPr>
        <w:t xml:space="preserve"> devono </w:t>
      </w:r>
      <w:r w:rsidR="00BE3F30">
        <w:rPr>
          <w:rFonts w:ascii="Arial" w:hAnsi="Arial" w:cs="Arial"/>
        </w:rPr>
        <w:t xml:space="preserve">consegnare </w:t>
      </w:r>
      <w:r>
        <w:rPr>
          <w:rFonts w:ascii="Arial" w:hAnsi="Arial" w:cs="Arial"/>
        </w:rPr>
        <w:t>prima dell</w:t>
      </w:r>
      <w:r w:rsidRPr="00ED4470">
        <w:rPr>
          <w:rFonts w:ascii="Arial" w:hAnsi="Arial" w:cs="Arial"/>
        </w:rPr>
        <w:t>a laurea un</w:t>
      </w:r>
      <w:r w:rsidR="00BE3F30">
        <w:rPr>
          <w:rFonts w:ascii="Arial" w:hAnsi="Arial" w:cs="Arial"/>
        </w:rPr>
        <w:t>’auto</w:t>
      </w:r>
      <w:r w:rsidRPr="00ED4470">
        <w:rPr>
          <w:rFonts w:ascii="Arial" w:hAnsi="Arial" w:cs="Arial"/>
        </w:rPr>
        <w:t>dichiarazione del loro stato VO</w:t>
      </w:r>
      <w:r>
        <w:rPr>
          <w:rFonts w:ascii="Arial" w:hAnsi="Arial" w:cs="Arial"/>
        </w:rPr>
        <w:t xml:space="preserve"> chiedendo</w:t>
      </w:r>
      <w:r w:rsidRPr="00ED4470">
        <w:rPr>
          <w:rFonts w:ascii="Arial" w:hAnsi="Arial" w:cs="Arial"/>
        </w:rPr>
        <w:t xml:space="preserve"> l'annullamento di tali TPV dal piano</w:t>
      </w:r>
    </w:p>
    <w:p w14:paraId="3DBEAC1D" w14:textId="77777777" w:rsidR="00AF5D6D" w:rsidRDefault="00AF5D6D" w:rsidP="00643AEB">
      <w:pPr>
        <w:jc w:val="both"/>
      </w:pPr>
    </w:p>
    <w:p w14:paraId="110FEF35" w14:textId="77777777" w:rsidR="00AF5D6D" w:rsidRDefault="00AF5D6D" w:rsidP="00643AEB">
      <w:pPr>
        <w:jc w:val="both"/>
      </w:pPr>
    </w:p>
    <w:p w14:paraId="5D7749C6" w14:textId="3CE41A30" w:rsidR="00474101" w:rsidRDefault="00474101" w:rsidP="00061BA9">
      <w:pPr>
        <w:jc w:val="both"/>
      </w:pPr>
    </w:p>
    <w:p w14:paraId="329C46F5" w14:textId="77777777" w:rsidR="00643AEB" w:rsidRDefault="00643AEB" w:rsidP="00061BA9">
      <w:pPr>
        <w:jc w:val="both"/>
      </w:pPr>
    </w:p>
    <w:p w14:paraId="704F4230" w14:textId="77777777" w:rsidR="00474101" w:rsidRDefault="00474101" w:rsidP="00061BA9">
      <w:pPr>
        <w:jc w:val="both"/>
      </w:pPr>
    </w:p>
    <w:p w14:paraId="5596FB50" w14:textId="77777777" w:rsidR="00D12635" w:rsidRDefault="00D12635" w:rsidP="00061BA9">
      <w:pPr>
        <w:jc w:val="both"/>
      </w:pPr>
    </w:p>
    <w:p w14:paraId="1531C54E" w14:textId="069106E0" w:rsidR="00D12635" w:rsidRDefault="00D12635" w:rsidP="00061BA9">
      <w:pPr>
        <w:jc w:val="both"/>
      </w:pPr>
    </w:p>
    <w:sectPr w:rsidR="00D126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266"/>
    <w:rsid w:val="00061BA9"/>
    <w:rsid w:val="001C0316"/>
    <w:rsid w:val="00277D92"/>
    <w:rsid w:val="00474101"/>
    <w:rsid w:val="004A773B"/>
    <w:rsid w:val="006341D9"/>
    <w:rsid w:val="00643AEB"/>
    <w:rsid w:val="00793763"/>
    <w:rsid w:val="0088735F"/>
    <w:rsid w:val="00AF5D6D"/>
    <w:rsid w:val="00B15266"/>
    <w:rsid w:val="00BE3F30"/>
    <w:rsid w:val="00BE69A8"/>
    <w:rsid w:val="00D12635"/>
    <w:rsid w:val="00E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C85AF"/>
  <w15:chartTrackingRefBased/>
  <w15:docId w15:val="{9C397C3F-8092-4E39-81E0-F3439A25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52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52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52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52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52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52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52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52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52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52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52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52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526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526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52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52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52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52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52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52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52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5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52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52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52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526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52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526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526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9376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937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missioneconvalide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Mannello</dc:creator>
  <cp:keywords/>
  <dc:description/>
  <cp:lastModifiedBy>Antonio Aquino</cp:lastModifiedBy>
  <cp:revision>3</cp:revision>
  <dcterms:created xsi:type="dcterms:W3CDTF">2025-02-03T12:37:00Z</dcterms:created>
  <dcterms:modified xsi:type="dcterms:W3CDTF">2025-02-03T12:39:00Z</dcterms:modified>
</cp:coreProperties>
</file>