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2366B4" w14:textId="3EC250A8" w:rsidR="00583AF9" w:rsidRPr="00B12590" w:rsidRDefault="00B12590" w:rsidP="00B1259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12590">
        <w:rPr>
          <w:rFonts w:ascii="Times New Roman" w:hAnsi="Times New Roman" w:cs="Times New Roman"/>
          <w:sz w:val="24"/>
          <w:szCs w:val="24"/>
        </w:rPr>
        <w:t>In attesa che venga approvata la procedura di convalida dei CFU svolti durante la Laurea Triennale, gli st</w:t>
      </w:r>
      <w:proofErr w:type="spellStart"/>
      <w:r w:rsidRPr="00B12590">
        <w:rPr>
          <w:rFonts w:ascii="Times New Roman" w:hAnsi="Times New Roman" w:cs="Times New Roman"/>
          <w:sz w:val="24"/>
          <w:szCs w:val="24"/>
        </w:rPr>
        <w:t>udent</w:t>
      </w:r>
      <w:proofErr w:type="spellEnd"/>
      <w:r w:rsidRPr="00B12590">
        <w:rPr>
          <w:rFonts w:ascii="Times New Roman" w:hAnsi="Times New Roman" w:cs="Times New Roman"/>
          <w:sz w:val="24"/>
          <w:szCs w:val="24"/>
        </w:rPr>
        <w:t>* della Laurea Magistrale in Psicologia Cognitiva e Neuroscienze possono completare i moduli di inizio tirocinio inserendo la seguente dicitura: “</w:t>
      </w:r>
      <w:r w:rsidRPr="00B12590">
        <w:rPr>
          <w:rFonts w:ascii="Times New Roman" w:hAnsi="Times New Roman" w:cs="Times New Roman"/>
          <w:sz w:val="24"/>
          <w:szCs w:val="24"/>
        </w:rPr>
        <w:t>750 ore 30 CFU o 600 ore 24 CFU".</w:t>
      </w:r>
    </w:p>
    <w:sectPr w:rsidR="00583AF9" w:rsidRPr="00B1259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4DA"/>
    <w:rsid w:val="002774DA"/>
    <w:rsid w:val="00583AF9"/>
    <w:rsid w:val="009171FB"/>
    <w:rsid w:val="00B12590"/>
    <w:rsid w:val="00DB31B0"/>
    <w:rsid w:val="00F04603"/>
    <w:rsid w:val="00F94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0096F"/>
  <w15:chartTrackingRefBased/>
  <w15:docId w15:val="{B4CBF264-0027-4D6A-AC89-CD74B3FCF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2774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774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774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774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774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774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774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774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774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774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774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774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774DA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774DA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774DA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774DA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774DA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774DA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774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774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774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774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774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774DA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774DA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774DA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774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774DA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774D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Aquino</dc:creator>
  <cp:keywords/>
  <dc:description/>
  <cp:lastModifiedBy>Antonio Aquino</cp:lastModifiedBy>
  <cp:revision>3</cp:revision>
  <dcterms:created xsi:type="dcterms:W3CDTF">2024-12-20T11:49:00Z</dcterms:created>
  <dcterms:modified xsi:type="dcterms:W3CDTF">2024-12-20T12:05:00Z</dcterms:modified>
</cp:coreProperties>
</file>