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C87" w:rsidRPr="00DC086B" w:rsidRDefault="00664F85">
      <w:pP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DC086B">
        <w:rPr>
          <w:rFonts w:ascii="Times New Roman" w:hAnsi="Times New Roman" w:cs="Times New Roman"/>
          <w:b/>
          <w:sz w:val="24"/>
          <w:szCs w:val="24"/>
        </w:rPr>
        <w:t xml:space="preserve">SEMINARI </w:t>
      </w:r>
      <w:r w:rsidR="00D8192D">
        <w:rPr>
          <w:rFonts w:ascii="Times New Roman" w:hAnsi="Times New Roman" w:cs="Times New Roman"/>
          <w:b/>
          <w:sz w:val="24"/>
          <w:szCs w:val="24"/>
        </w:rPr>
        <w:t xml:space="preserve"> OFFERTA </w:t>
      </w:r>
      <w:r w:rsidR="00DE6D39">
        <w:rPr>
          <w:rFonts w:ascii="Times New Roman" w:hAnsi="Times New Roman" w:cs="Times New Roman"/>
          <w:b/>
          <w:sz w:val="24"/>
          <w:szCs w:val="24"/>
        </w:rPr>
        <w:t xml:space="preserve"> A.A. 2023/2024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952"/>
        <w:gridCol w:w="2083"/>
        <w:gridCol w:w="1602"/>
        <w:gridCol w:w="1275"/>
        <w:gridCol w:w="1641"/>
        <w:gridCol w:w="1301"/>
      </w:tblGrid>
      <w:tr w:rsidR="00BE6531" w:rsidRPr="00DC086B" w:rsidTr="00D8192D">
        <w:tc>
          <w:tcPr>
            <w:tcW w:w="1952" w:type="dxa"/>
          </w:tcPr>
          <w:p w:rsidR="00BE6531" w:rsidRPr="00DC086B" w:rsidRDefault="00BE6531" w:rsidP="00305C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Denominazione</w:t>
            </w:r>
          </w:p>
        </w:tc>
        <w:tc>
          <w:tcPr>
            <w:tcW w:w="2083" w:type="dxa"/>
          </w:tcPr>
          <w:p w:rsidR="00BE6531" w:rsidRPr="00DC086B" w:rsidRDefault="00BE6531" w:rsidP="00305C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Collaborazioni</w:t>
            </w:r>
          </w:p>
        </w:tc>
        <w:tc>
          <w:tcPr>
            <w:tcW w:w="1602" w:type="dxa"/>
          </w:tcPr>
          <w:p w:rsidR="00BE6531" w:rsidRPr="00DC086B" w:rsidRDefault="00BE6531" w:rsidP="00305C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Proposte</w:t>
            </w:r>
          </w:p>
        </w:tc>
        <w:tc>
          <w:tcPr>
            <w:tcW w:w="1275" w:type="dxa"/>
          </w:tcPr>
          <w:p w:rsidR="00BE6531" w:rsidRPr="00DC086B" w:rsidRDefault="00BE6531" w:rsidP="00305C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CFU(ore)</w:t>
            </w:r>
          </w:p>
        </w:tc>
        <w:tc>
          <w:tcPr>
            <w:tcW w:w="1641" w:type="dxa"/>
          </w:tcPr>
          <w:p w:rsidR="00BE6531" w:rsidRPr="00DC086B" w:rsidRDefault="00BE6531" w:rsidP="00305C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Data </w:t>
            </w:r>
          </w:p>
        </w:tc>
        <w:tc>
          <w:tcPr>
            <w:tcW w:w="1301" w:type="dxa"/>
          </w:tcPr>
          <w:p w:rsidR="00BE6531" w:rsidRPr="00DC086B" w:rsidRDefault="00BE6531" w:rsidP="00305C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E6531" w:rsidRPr="00DC086B" w:rsidTr="00D8192D">
        <w:tc>
          <w:tcPr>
            <w:tcW w:w="1952" w:type="dxa"/>
          </w:tcPr>
          <w:p w:rsidR="00BE6531" w:rsidRPr="00DC086B" w:rsidRDefault="00BE65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Sport a confronto: dall’educazione alla performance</w:t>
            </w:r>
          </w:p>
        </w:tc>
        <w:tc>
          <w:tcPr>
            <w:tcW w:w="2083" w:type="dxa"/>
          </w:tcPr>
          <w:p w:rsidR="00BE6531" w:rsidRPr="00DC086B" w:rsidRDefault="00BE653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Federazioni Sportive e Associazioni </w:t>
            </w:r>
          </w:p>
        </w:tc>
        <w:tc>
          <w:tcPr>
            <w:tcW w:w="1602" w:type="dxa"/>
          </w:tcPr>
          <w:p w:rsidR="00BE6531" w:rsidRPr="00DC086B" w:rsidRDefault="00BE653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IONA</w:t>
            </w:r>
          </w:p>
        </w:tc>
        <w:tc>
          <w:tcPr>
            <w:tcW w:w="1275" w:type="dxa"/>
          </w:tcPr>
          <w:p w:rsidR="00BE6531" w:rsidRPr="00DC086B" w:rsidRDefault="00BE653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641" w:type="dxa"/>
          </w:tcPr>
          <w:p w:rsidR="00BE6531" w:rsidRPr="00A30192" w:rsidRDefault="00D8192D" w:rsidP="00CE5B95">
            <w:pPr>
              <w:jc w:val="center"/>
              <w:rPr>
                <w:rFonts w:ascii="Times New Roman" w:hAnsi="Times New Roman" w:cs="Times New Roman"/>
                <w:b/>
                <w:bCs/>
                <w:color w:val="44546A" w:themeColor="text2"/>
                <w:sz w:val="24"/>
                <w:szCs w:val="24"/>
                <w:highlight w:val="magenta"/>
              </w:rPr>
            </w:pPr>
            <w:r w:rsidRPr="00A30192">
              <w:rPr>
                <w:rFonts w:ascii="Times New Roman" w:hAnsi="Times New Roman" w:cs="Times New Roman"/>
                <w:b/>
                <w:bCs/>
                <w:color w:val="44546A" w:themeColor="text2"/>
                <w:sz w:val="24"/>
                <w:szCs w:val="24"/>
                <w:highlight w:val="magenta"/>
              </w:rPr>
              <w:t>12</w:t>
            </w:r>
          </w:p>
          <w:p w:rsidR="00D8192D" w:rsidRPr="00DC086B" w:rsidRDefault="00D8192D" w:rsidP="00CE5B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0192">
              <w:rPr>
                <w:rFonts w:ascii="Times New Roman" w:hAnsi="Times New Roman" w:cs="Times New Roman"/>
                <w:b/>
                <w:bCs/>
                <w:color w:val="44546A" w:themeColor="text2"/>
                <w:sz w:val="24"/>
                <w:szCs w:val="24"/>
                <w:highlight w:val="magenta"/>
              </w:rPr>
              <w:t>DICEMBRE 2024</w:t>
            </w:r>
          </w:p>
        </w:tc>
        <w:tc>
          <w:tcPr>
            <w:tcW w:w="1301" w:type="dxa"/>
          </w:tcPr>
          <w:p w:rsidR="00BE6531" w:rsidRPr="00407530" w:rsidRDefault="00BE6531" w:rsidP="00CE5B95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BE6531" w:rsidRPr="00DC086B" w:rsidTr="00D8192D">
        <w:tc>
          <w:tcPr>
            <w:tcW w:w="1952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Art 33: </w:t>
            </w: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sport in costituzione</w:t>
            </w:r>
          </w:p>
        </w:tc>
        <w:tc>
          <w:tcPr>
            <w:tcW w:w="2083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Regione Calabria - Sport e Salute - Ordine dei Consulenti del Lavoro Catanzaro</w:t>
            </w:r>
          </w:p>
        </w:tc>
        <w:tc>
          <w:tcPr>
            <w:tcW w:w="1602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MASALA</w:t>
            </w:r>
          </w:p>
        </w:tc>
        <w:tc>
          <w:tcPr>
            <w:tcW w:w="1275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641" w:type="dxa"/>
          </w:tcPr>
          <w:p w:rsidR="00BE6531" w:rsidRDefault="00BE6531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OTTOBRE </w:t>
            </w:r>
          </w:p>
          <w:p w:rsidR="00BE6531" w:rsidRPr="00DC086B" w:rsidRDefault="00BE6531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(da definire)</w:t>
            </w:r>
          </w:p>
        </w:tc>
        <w:tc>
          <w:tcPr>
            <w:tcW w:w="1301" w:type="dxa"/>
          </w:tcPr>
          <w:p w:rsidR="00BE6531" w:rsidRDefault="00BE6531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6531" w:rsidRPr="00DC086B" w:rsidTr="00D8192D">
        <w:trPr>
          <w:trHeight w:val="2636"/>
        </w:trPr>
        <w:tc>
          <w:tcPr>
            <w:tcW w:w="1952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Educazione motoria, fisica e sportiva: dalla scuola al territorio</w:t>
            </w:r>
          </w:p>
        </w:tc>
        <w:tc>
          <w:tcPr>
            <w:tcW w:w="2083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Ufficio scolastico Regionale – Dipartimento di Igiene e Salute Pubblica</w:t>
            </w:r>
          </w:p>
          <w:p w:rsidR="00BE6531" w:rsidRPr="00DC086B" w:rsidRDefault="00BE6531" w:rsidP="00AB4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ASSOCIAZIONE DUNE</w:t>
            </w:r>
          </w:p>
          <w:p w:rsidR="00BE6531" w:rsidRPr="00DC086B" w:rsidRDefault="00BE6531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RETE LICEI SPORTIVI</w:t>
            </w:r>
          </w:p>
        </w:tc>
        <w:tc>
          <w:tcPr>
            <w:tcW w:w="1602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MASALA</w:t>
            </w:r>
          </w:p>
        </w:tc>
        <w:tc>
          <w:tcPr>
            <w:tcW w:w="1275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641" w:type="dxa"/>
          </w:tcPr>
          <w:p w:rsidR="00BE6531" w:rsidRDefault="00BE6531" w:rsidP="00CE5B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911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15 OTT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O</w:t>
            </w:r>
            <w:r w:rsidRPr="00622911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BRE</w:t>
            </w:r>
          </w:p>
          <w:p w:rsidR="00BE6531" w:rsidRPr="00DC086B" w:rsidRDefault="00BE6531" w:rsidP="00CE5B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01" w:type="dxa"/>
          </w:tcPr>
          <w:p w:rsidR="00BE6531" w:rsidRPr="00622911" w:rsidRDefault="00BE6531" w:rsidP="00310E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espletato</w:t>
            </w:r>
          </w:p>
        </w:tc>
      </w:tr>
      <w:tr w:rsidR="00BE6531" w:rsidRPr="00DC086B" w:rsidTr="00D8192D">
        <w:tc>
          <w:tcPr>
            <w:tcW w:w="1952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Digitale e Innovazione: ecosistema Sport</w:t>
            </w:r>
          </w:p>
        </w:tc>
        <w:tc>
          <w:tcPr>
            <w:tcW w:w="2083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Sport e Salute – </w:t>
            </w:r>
            <w:proofErr w:type="spellStart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XMove</w:t>
            </w:r>
            <w:proofErr w:type="spellEnd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 – Scuola dello Sport Calabria</w:t>
            </w:r>
          </w:p>
        </w:tc>
        <w:tc>
          <w:tcPr>
            <w:tcW w:w="1602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IONA</w:t>
            </w:r>
          </w:p>
        </w:tc>
        <w:tc>
          <w:tcPr>
            <w:tcW w:w="1275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641" w:type="dxa"/>
          </w:tcPr>
          <w:p w:rsidR="00D8192D" w:rsidRPr="00A30192" w:rsidRDefault="00D8192D" w:rsidP="00D8192D">
            <w:pPr>
              <w:jc w:val="center"/>
              <w:rPr>
                <w:rFonts w:ascii="Times New Roman" w:hAnsi="Times New Roman" w:cs="Times New Roman"/>
                <w:b/>
                <w:bCs/>
                <w:color w:val="44546A" w:themeColor="text2"/>
                <w:sz w:val="24"/>
                <w:szCs w:val="24"/>
                <w:highlight w:val="magenta"/>
              </w:rPr>
            </w:pPr>
            <w:r w:rsidRPr="00A30192">
              <w:rPr>
                <w:rFonts w:ascii="Times New Roman" w:hAnsi="Times New Roman" w:cs="Times New Roman"/>
                <w:b/>
                <w:bCs/>
                <w:color w:val="44546A" w:themeColor="text2"/>
                <w:sz w:val="24"/>
                <w:szCs w:val="24"/>
                <w:highlight w:val="magenta"/>
              </w:rPr>
              <w:t>12</w:t>
            </w:r>
          </w:p>
          <w:p w:rsidR="00BE6531" w:rsidRPr="00EF6B2A" w:rsidRDefault="00D8192D" w:rsidP="00D8192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0192">
              <w:rPr>
                <w:rFonts w:ascii="Times New Roman" w:hAnsi="Times New Roman" w:cs="Times New Roman"/>
                <w:b/>
                <w:bCs/>
                <w:color w:val="44546A" w:themeColor="text2"/>
                <w:sz w:val="24"/>
                <w:szCs w:val="24"/>
                <w:highlight w:val="magenta"/>
              </w:rPr>
              <w:t>DICEMBRE 2024</w:t>
            </w:r>
          </w:p>
        </w:tc>
        <w:tc>
          <w:tcPr>
            <w:tcW w:w="1301" w:type="dxa"/>
          </w:tcPr>
          <w:p w:rsidR="00BE6531" w:rsidRPr="00D8192D" w:rsidRDefault="00BE6531" w:rsidP="00310E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BE6531" w:rsidRPr="00DC086B" w:rsidTr="00D8192D">
        <w:tc>
          <w:tcPr>
            <w:tcW w:w="1952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Human </w:t>
            </w: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Natura </w:t>
            </w:r>
            <w:proofErr w:type="spellStart"/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Interaction</w:t>
            </w:r>
            <w:proofErr w:type="spellEnd"/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 la nuova frontiera del benessere</w:t>
            </w:r>
          </w:p>
        </w:tc>
        <w:tc>
          <w:tcPr>
            <w:tcW w:w="2083" w:type="dxa"/>
          </w:tcPr>
          <w:p w:rsidR="00BE6531" w:rsidRPr="00DC086B" w:rsidRDefault="00BE6531" w:rsidP="00057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CISCOD – CALABRIANDO</w:t>
            </w:r>
          </w:p>
        </w:tc>
        <w:tc>
          <w:tcPr>
            <w:tcW w:w="1602" w:type="dxa"/>
          </w:tcPr>
          <w:p w:rsidR="00BE6531" w:rsidRPr="00DC086B" w:rsidRDefault="00BE6531" w:rsidP="00305C8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MAROTTA</w:t>
            </w:r>
          </w:p>
        </w:tc>
        <w:tc>
          <w:tcPr>
            <w:tcW w:w="1275" w:type="dxa"/>
          </w:tcPr>
          <w:p w:rsidR="00BE6531" w:rsidRPr="00DC086B" w:rsidRDefault="00BE6531" w:rsidP="00305C87">
            <w:pPr>
              <w:rPr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641" w:type="dxa"/>
          </w:tcPr>
          <w:p w:rsidR="00BE6531" w:rsidRPr="00DC086B" w:rsidRDefault="00BE6531" w:rsidP="00CE5B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GIUGNO</w:t>
            </w:r>
          </w:p>
        </w:tc>
        <w:tc>
          <w:tcPr>
            <w:tcW w:w="1301" w:type="dxa"/>
          </w:tcPr>
          <w:p w:rsidR="00BE6531" w:rsidRPr="00DC086B" w:rsidRDefault="00BE6531" w:rsidP="00310E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espletato</w:t>
            </w:r>
          </w:p>
        </w:tc>
      </w:tr>
      <w:tr w:rsidR="00BE6531" w:rsidRPr="00DC086B" w:rsidTr="00D8192D">
        <w:tc>
          <w:tcPr>
            <w:tcW w:w="1952" w:type="dxa"/>
          </w:tcPr>
          <w:p w:rsidR="00BE6531" w:rsidRDefault="00BE6531" w:rsidP="003807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Diversità: la cultura sportiva</w:t>
            </w:r>
          </w:p>
          <w:p w:rsidR="00BE6531" w:rsidRPr="00637C26" w:rsidRDefault="00BE6531" w:rsidP="00637C2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7C2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Educazione alla soggettività attraverso la cultura sportiva</w:t>
            </w:r>
          </w:p>
        </w:tc>
        <w:tc>
          <w:tcPr>
            <w:tcW w:w="2083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Comitato </w:t>
            </w:r>
            <w:proofErr w:type="spellStart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Paralimpico</w:t>
            </w:r>
            <w:proofErr w:type="spellEnd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 Italiano; Special </w:t>
            </w:r>
            <w:proofErr w:type="spellStart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Olympics</w:t>
            </w:r>
            <w:proofErr w:type="spellEnd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 – AITA</w:t>
            </w:r>
          </w:p>
        </w:tc>
        <w:tc>
          <w:tcPr>
            <w:tcW w:w="1602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IAQUINTA</w:t>
            </w:r>
          </w:p>
        </w:tc>
        <w:tc>
          <w:tcPr>
            <w:tcW w:w="1275" w:type="dxa"/>
          </w:tcPr>
          <w:p w:rsidR="00BE6531" w:rsidRPr="00DC086B" w:rsidRDefault="00BE6531" w:rsidP="006C04E3">
            <w:pPr>
              <w:rPr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641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22 LUGLIO </w:t>
            </w:r>
          </w:p>
        </w:tc>
        <w:tc>
          <w:tcPr>
            <w:tcW w:w="1301" w:type="dxa"/>
          </w:tcPr>
          <w:p w:rsidR="00BE6531" w:rsidRPr="00DC086B" w:rsidRDefault="00BE6531" w:rsidP="00310E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espletato</w:t>
            </w:r>
          </w:p>
        </w:tc>
      </w:tr>
      <w:tr w:rsidR="00BE6531" w:rsidRPr="00DC086B" w:rsidTr="00D8192D">
        <w:tc>
          <w:tcPr>
            <w:tcW w:w="1952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Giornalismo Sportivo e arti marziali:</w:t>
            </w:r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Yoseikan</w:t>
            </w:r>
            <w:proofErr w:type="spellEnd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Aikijijutsu</w:t>
            </w:r>
            <w:proofErr w:type="spellEnd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Sugiama</w:t>
            </w:r>
            <w:proofErr w:type="spellEnd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-Ha</w:t>
            </w:r>
          </w:p>
        </w:tc>
        <w:tc>
          <w:tcPr>
            <w:tcW w:w="2083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giornalisti sportivi – sociologi-  Associazione affiliate FIJLKAM</w:t>
            </w:r>
          </w:p>
        </w:tc>
        <w:tc>
          <w:tcPr>
            <w:tcW w:w="1602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MASALA</w:t>
            </w:r>
          </w:p>
        </w:tc>
        <w:tc>
          <w:tcPr>
            <w:tcW w:w="1275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1 (8ore_ prevista sessione teorica (4 ore) e   pratica (4 ore))</w:t>
            </w:r>
          </w:p>
        </w:tc>
        <w:tc>
          <w:tcPr>
            <w:tcW w:w="1641" w:type="dxa"/>
          </w:tcPr>
          <w:p w:rsidR="00BE6531" w:rsidRDefault="00BE6531" w:rsidP="0040753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911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22 OTTOBRE</w:t>
            </w:r>
          </w:p>
          <w:p w:rsidR="00BE6531" w:rsidRPr="00622911" w:rsidRDefault="00BE6531" w:rsidP="00A3019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301" w:type="dxa"/>
          </w:tcPr>
          <w:p w:rsidR="00BE6531" w:rsidRPr="00622911" w:rsidRDefault="00BE6531" w:rsidP="00310E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espletato</w:t>
            </w:r>
          </w:p>
        </w:tc>
      </w:tr>
      <w:tr w:rsidR="00BE6531" w:rsidRPr="00DC086B" w:rsidTr="00D8192D">
        <w:tc>
          <w:tcPr>
            <w:tcW w:w="1952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Fitness , wellness e nutrizione: la cultura del benessere</w:t>
            </w:r>
          </w:p>
        </w:tc>
        <w:tc>
          <w:tcPr>
            <w:tcW w:w="2083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ADI - ANIAD</w:t>
            </w:r>
          </w:p>
        </w:tc>
        <w:tc>
          <w:tcPr>
            <w:tcW w:w="1602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CALABRO’</w:t>
            </w:r>
          </w:p>
        </w:tc>
        <w:tc>
          <w:tcPr>
            <w:tcW w:w="1275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641" w:type="dxa"/>
          </w:tcPr>
          <w:p w:rsidR="00BE6531" w:rsidRDefault="00BE6531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OTTOBRE </w:t>
            </w:r>
          </w:p>
          <w:p w:rsidR="00BE6531" w:rsidRPr="00DC086B" w:rsidRDefault="00BE6531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(da definire)</w:t>
            </w:r>
          </w:p>
        </w:tc>
        <w:tc>
          <w:tcPr>
            <w:tcW w:w="1301" w:type="dxa"/>
          </w:tcPr>
          <w:p w:rsidR="00BE6531" w:rsidRPr="00DC086B" w:rsidRDefault="00BE6531" w:rsidP="00310E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6531" w:rsidRPr="00DC086B" w:rsidTr="00D8192D">
        <w:tc>
          <w:tcPr>
            <w:tcW w:w="1952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sz w:val="24"/>
                <w:szCs w:val="24"/>
              </w:rPr>
              <w:t>Il portiere di calcio: ruolo e gestione dell’atleta</w:t>
            </w:r>
          </w:p>
        </w:tc>
        <w:tc>
          <w:tcPr>
            <w:tcW w:w="2083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FIGC – Catanzaro Calcio </w:t>
            </w:r>
          </w:p>
        </w:tc>
        <w:tc>
          <w:tcPr>
            <w:tcW w:w="1602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SCARFONE</w:t>
            </w:r>
          </w:p>
        </w:tc>
        <w:tc>
          <w:tcPr>
            <w:tcW w:w="1275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641" w:type="dxa"/>
          </w:tcPr>
          <w:p w:rsidR="00BE6531" w:rsidRPr="00DC086B" w:rsidRDefault="00BE6531" w:rsidP="002C5F8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 GIUGNO</w:t>
            </w:r>
          </w:p>
        </w:tc>
        <w:tc>
          <w:tcPr>
            <w:tcW w:w="1301" w:type="dxa"/>
          </w:tcPr>
          <w:p w:rsidR="00BE6531" w:rsidRPr="00DC086B" w:rsidRDefault="00BE6531" w:rsidP="00310E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espletato</w:t>
            </w:r>
          </w:p>
        </w:tc>
      </w:tr>
    </w:tbl>
    <w:p w:rsidR="00885B83" w:rsidRPr="00DC086B" w:rsidRDefault="00885B83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885B83" w:rsidRPr="00DC086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D50687"/>
    <w:multiLevelType w:val="hybridMultilevel"/>
    <w:tmpl w:val="52085C76"/>
    <w:lvl w:ilvl="0" w:tplc="0C989FE4">
      <w:start w:val="1"/>
      <w:numFmt w:val="lowerLetter"/>
      <w:lvlText w:val="%1.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56A"/>
    <w:rsid w:val="000047FA"/>
    <w:rsid w:val="0002221D"/>
    <w:rsid w:val="00027D54"/>
    <w:rsid w:val="00053091"/>
    <w:rsid w:val="00057264"/>
    <w:rsid w:val="000B6B16"/>
    <w:rsid w:val="001113A2"/>
    <w:rsid w:val="00117D2D"/>
    <w:rsid w:val="00137F76"/>
    <w:rsid w:val="0014666A"/>
    <w:rsid w:val="001E10F8"/>
    <w:rsid w:val="00207EBC"/>
    <w:rsid w:val="00272EF9"/>
    <w:rsid w:val="0028652B"/>
    <w:rsid w:val="002A1200"/>
    <w:rsid w:val="002C5F80"/>
    <w:rsid w:val="002F1AF6"/>
    <w:rsid w:val="00305C87"/>
    <w:rsid w:val="00310EC7"/>
    <w:rsid w:val="00357428"/>
    <w:rsid w:val="00370853"/>
    <w:rsid w:val="0038070E"/>
    <w:rsid w:val="00382C9F"/>
    <w:rsid w:val="003A7C2E"/>
    <w:rsid w:val="003D0220"/>
    <w:rsid w:val="004065C6"/>
    <w:rsid w:val="00407530"/>
    <w:rsid w:val="00463AFA"/>
    <w:rsid w:val="0046591B"/>
    <w:rsid w:val="004916E9"/>
    <w:rsid w:val="004B4838"/>
    <w:rsid w:val="004E1E3B"/>
    <w:rsid w:val="005869AB"/>
    <w:rsid w:val="005F6D41"/>
    <w:rsid w:val="006176F6"/>
    <w:rsid w:val="00622911"/>
    <w:rsid w:val="00635640"/>
    <w:rsid w:val="00637C26"/>
    <w:rsid w:val="00654DE0"/>
    <w:rsid w:val="006623E3"/>
    <w:rsid w:val="00664F85"/>
    <w:rsid w:val="006C04E3"/>
    <w:rsid w:val="006E6C67"/>
    <w:rsid w:val="007316B1"/>
    <w:rsid w:val="007563CC"/>
    <w:rsid w:val="00760EF6"/>
    <w:rsid w:val="00792C6C"/>
    <w:rsid w:val="00793A4B"/>
    <w:rsid w:val="007E0882"/>
    <w:rsid w:val="008247DD"/>
    <w:rsid w:val="00844A90"/>
    <w:rsid w:val="00845E2F"/>
    <w:rsid w:val="00885B83"/>
    <w:rsid w:val="008A2DA1"/>
    <w:rsid w:val="008B0051"/>
    <w:rsid w:val="008D6F17"/>
    <w:rsid w:val="0091708F"/>
    <w:rsid w:val="00931593"/>
    <w:rsid w:val="00932387"/>
    <w:rsid w:val="009A27D4"/>
    <w:rsid w:val="009B1020"/>
    <w:rsid w:val="009C1ED1"/>
    <w:rsid w:val="009F53C5"/>
    <w:rsid w:val="009F7D38"/>
    <w:rsid w:val="00A30192"/>
    <w:rsid w:val="00A46B04"/>
    <w:rsid w:val="00A76BCF"/>
    <w:rsid w:val="00AB40C1"/>
    <w:rsid w:val="00AB6943"/>
    <w:rsid w:val="00AD2C25"/>
    <w:rsid w:val="00AE2C19"/>
    <w:rsid w:val="00B052D4"/>
    <w:rsid w:val="00B27740"/>
    <w:rsid w:val="00B3073E"/>
    <w:rsid w:val="00B53E08"/>
    <w:rsid w:val="00B77274"/>
    <w:rsid w:val="00BE6531"/>
    <w:rsid w:val="00BE7006"/>
    <w:rsid w:val="00C06EB9"/>
    <w:rsid w:val="00C24C45"/>
    <w:rsid w:val="00C30864"/>
    <w:rsid w:val="00C372EA"/>
    <w:rsid w:val="00C6048B"/>
    <w:rsid w:val="00C8556A"/>
    <w:rsid w:val="00C90346"/>
    <w:rsid w:val="00CA2560"/>
    <w:rsid w:val="00CA42C8"/>
    <w:rsid w:val="00CC3F1A"/>
    <w:rsid w:val="00CD4288"/>
    <w:rsid w:val="00CE5B95"/>
    <w:rsid w:val="00CF4559"/>
    <w:rsid w:val="00D054A5"/>
    <w:rsid w:val="00D06B23"/>
    <w:rsid w:val="00D16514"/>
    <w:rsid w:val="00D23324"/>
    <w:rsid w:val="00D44615"/>
    <w:rsid w:val="00D47645"/>
    <w:rsid w:val="00D532BB"/>
    <w:rsid w:val="00D70276"/>
    <w:rsid w:val="00D72FC6"/>
    <w:rsid w:val="00D7551D"/>
    <w:rsid w:val="00D8192D"/>
    <w:rsid w:val="00DA494D"/>
    <w:rsid w:val="00DC086B"/>
    <w:rsid w:val="00DE6D39"/>
    <w:rsid w:val="00DF3DA6"/>
    <w:rsid w:val="00E5316E"/>
    <w:rsid w:val="00E74207"/>
    <w:rsid w:val="00EC04FA"/>
    <w:rsid w:val="00EF6B2A"/>
    <w:rsid w:val="00F335D1"/>
    <w:rsid w:val="00F34DE5"/>
    <w:rsid w:val="00F712EA"/>
    <w:rsid w:val="00FA2D0D"/>
    <w:rsid w:val="00FB4EDF"/>
    <w:rsid w:val="00FC3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B4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370853"/>
    <w:pPr>
      <w:suppressAutoHyphens/>
      <w:spacing w:after="20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alibri" w:eastAsia="MS Mincho" w:hAnsi="Calibri" w:cs="Calibri"/>
      <w:position w:val="-1"/>
      <w:sz w:val="28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370853"/>
    <w:rPr>
      <w:rFonts w:ascii="Calibri" w:eastAsia="MS Mincho" w:hAnsi="Calibri" w:cs="Calibri"/>
      <w:position w:val="-1"/>
      <w:sz w:val="28"/>
      <w:lang w:eastAsia="it-IT"/>
    </w:rPr>
  </w:style>
  <w:style w:type="paragraph" w:styleId="Paragrafoelenco">
    <w:name w:val="List Paragraph"/>
    <w:basedOn w:val="Normale"/>
    <w:uiPriority w:val="34"/>
    <w:qFormat/>
    <w:rsid w:val="00370853"/>
    <w:pPr>
      <w:suppressAutoHyphens/>
      <w:spacing w:after="200" w:line="276" w:lineRule="auto"/>
      <w:ind w:leftChars="-1" w:left="720" w:hangingChars="1" w:hanging="1"/>
      <w:contextualSpacing/>
      <w:textDirection w:val="btLr"/>
      <w:textAlignment w:val="top"/>
      <w:outlineLvl w:val="0"/>
    </w:pPr>
    <w:rPr>
      <w:rFonts w:ascii="Calibri" w:eastAsia="MS Mincho" w:hAnsi="Calibri" w:cs="Calibri"/>
      <w:position w:val="-1"/>
      <w:lang w:eastAsia="it-IT" w:bidi="it-IT"/>
    </w:rPr>
  </w:style>
  <w:style w:type="paragraph" w:styleId="NormaleWeb">
    <w:name w:val="Normal (Web)"/>
    <w:basedOn w:val="Normale"/>
    <w:uiPriority w:val="99"/>
    <w:unhideWhenUsed/>
    <w:rsid w:val="00370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B4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370853"/>
    <w:pPr>
      <w:suppressAutoHyphens/>
      <w:spacing w:after="20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alibri" w:eastAsia="MS Mincho" w:hAnsi="Calibri" w:cs="Calibri"/>
      <w:position w:val="-1"/>
      <w:sz w:val="28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370853"/>
    <w:rPr>
      <w:rFonts w:ascii="Calibri" w:eastAsia="MS Mincho" w:hAnsi="Calibri" w:cs="Calibri"/>
      <w:position w:val="-1"/>
      <w:sz w:val="28"/>
      <w:lang w:eastAsia="it-IT"/>
    </w:rPr>
  </w:style>
  <w:style w:type="paragraph" w:styleId="Paragrafoelenco">
    <w:name w:val="List Paragraph"/>
    <w:basedOn w:val="Normale"/>
    <w:uiPriority w:val="34"/>
    <w:qFormat/>
    <w:rsid w:val="00370853"/>
    <w:pPr>
      <w:suppressAutoHyphens/>
      <w:spacing w:after="200" w:line="276" w:lineRule="auto"/>
      <w:ind w:leftChars="-1" w:left="720" w:hangingChars="1" w:hanging="1"/>
      <w:contextualSpacing/>
      <w:textDirection w:val="btLr"/>
      <w:textAlignment w:val="top"/>
      <w:outlineLvl w:val="0"/>
    </w:pPr>
    <w:rPr>
      <w:rFonts w:ascii="Calibri" w:eastAsia="MS Mincho" w:hAnsi="Calibri" w:cs="Calibri"/>
      <w:position w:val="-1"/>
      <w:lang w:eastAsia="it-IT" w:bidi="it-IT"/>
    </w:rPr>
  </w:style>
  <w:style w:type="paragraph" w:styleId="NormaleWeb">
    <w:name w:val="Normal (Web)"/>
    <w:basedOn w:val="Normale"/>
    <w:uiPriority w:val="99"/>
    <w:unhideWhenUsed/>
    <w:rsid w:val="00370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6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Talarico</cp:lastModifiedBy>
  <cp:revision>10</cp:revision>
  <cp:lastPrinted>2024-12-02T10:13:00Z</cp:lastPrinted>
  <dcterms:created xsi:type="dcterms:W3CDTF">2024-12-02T10:18:00Z</dcterms:created>
  <dcterms:modified xsi:type="dcterms:W3CDTF">2024-12-02T10:23:00Z</dcterms:modified>
</cp:coreProperties>
</file>