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5B83" w:rsidRDefault="00885B83">
      <w:pPr>
        <w:rPr>
          <w:rFonts w:ascii="Times New Roman" w:hAnsi="Times New Roman" w:cs="Times New Roman"/>
          <w:b/>
          <w:sz w:val="28"/>
          <w:szCs w:val="28"/>
        </w:rPr>
      </w:pPr>
    </w:p>
    <w:p w:rsidR="00305C87" w:rsidRPr="00DC086B" w:rsidRDefault="00664F85">
      <w:pPr>
        <w:rPr>
          <w:rFonts w:ascii="Times New Roman" w:eastAsia="Times New Roman" w:hAnsi="Times New Roman" w:cs="Times New Roman"/>
          <w:b/>
          <w:sz w:val="24"/>
          <w:szCs w:val="24"/>
          <w:lang w:eastAsia="it-IT"/>
        </w:rPr>
      </w:pPr>
      <w:r w:rsidRPr="00DC086B">
        <w:rPr>
          <w:rFonts w:ascii="Times New Roman" w:hAnsi="Times New Roman" w:cs="Times New Roman"/>
          <w:b/>
          <w:sz w:val="24"/>
          <w:szCs w:val="24"/>
        </w:rPr>
        <w:t xml:space="preserve">SEMINARI 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2354"/>
        <w:gridCol w:w="2436"/>
        <w:gridCol w:w="1596"/>
        <w:gridCol w:w="1959"/>
      </w:tblGrid>
      <w:tr w:rsidR="00DC086B" w:rsidRPr="00DC086B" w:rsidTr="00DC086B">
        <w:tc>
          <w:tcPr>
            <w:tcW w:w="2354" w:type="dxa"/>
          </w:tcPr>
          <w:p w:rsidR="00DC086B" w:rsidRPr="00DC086B" w:rsidRDefault="00DC086B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Denominazione</w:t>
            </w:r>
          </w:p>
        </w:tc>
        <w:tc>
          <w:tcPr>
            <w:tcW w:w="2436" w:type="dxa"/>
          </w:tcPr>
          <w:p w:rsidR="00DC086B" w:rsidRPr="00DC086B" w:rsidRDefault="00DC086B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Collaborazioni</w:t>
            </w:r>
          </w:p>
        </w:tc>
        <w:tc>
          <w:tcPr>
            <w:tcW w:w="1596" w:type="dxa"/>
          </w:tcPr>
          <w:p w:rsidR="00DC086B" w:rsidRPr="00DC086B" w:rsidRDefault="00DC086B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CFU(ore)</w:t>
            </w:r>
          </w:p>
        </w:tc>
        <w:tc>
          <w:tcPr>
            <w:tcW w:w="1959" w:type="dxa"/>
          </w:tcPr>
          <w:p w:rsidR="00DC086B" w:rsidRPr="00DC086B" w:rsidRDefault="00DC086B" w:rsidP="00305C8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Data 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Sport a confronto: dall’educazione alla performance</w:t>
            </w:r>
          </w:p>
        </w:tc>
        <w:tc>
          <w:tcPr>
            <w:tcW w:w="2436" w:type="dxa"/>
          </w:tcPr>
          <w:p w:rsidR="00DC086B" w:rsidRPr="00DC086B" w:rsidRDefault="00DC08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Federazioni Sportive e Associazioni </w:t>
            </w:r>
          </w:p>
        </w:tc>
        <w:tc>
          <w:tcPr>
            <w:tcW w:w="1596" w:type="dxa"/>
          </w:tcPr>
          <w:p w:rsidR="00DC086B" w:rsidRPr="00DC086B" w:rsidRDefault="00DC08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Default="00407530" w:rsidP="00CE5B95">
            <w:pPr>
              <w:jc w:val="center"/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</w:pPr>
            <w:r w:rsidRPr="00407530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25 LUGLI</w:t>
            </w:r>
            <w:r w:rsidR="00DC086B" w:rsidRPr="00407530">
              <w:rPr>
                <w:rFonts w:ascii="Times New Roman" w:hAnsi="Times New Roman" w:cs="Times New Roman"/>
                <w:b/>
                <w:bCs/>
                <w:color w:val="0070C0"/>
                <w:sz w:val="24"/>
                <w:szCs w:val="24"/>
              </w:rPr>
              <w:t>O</w:t>
            </w:r>
          </w:p>
          <w:p w:rsidR="00B3073E" w:rsidRPr="00DC086B" w:rsidRDefault="00B3073E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073E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RINVIATO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Art 33: </w:t>
            </w: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sport in costituzione</w:t>
            </w:r>
          </w:p>
        </w:tc>
        <w:tc>
          <w:tcPr>
            <w:tcW w:w="243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Regione Calabria - Sport e Salute - Ordine dei Consulenti del Lavoro Catanzaro</w:t>
            </w:r>
          </w:p>
        </w:tc>
        <w:tc>
          <w:tcPr>
            <w:tcW w:w="159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2C5F80" w:rsidRDefault="002C5F80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DC086B"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OTTOBRE </w:t>
            </w:r>
          </w:p>
          <w:p w:rsidR="00DC086B" w:rsidRPr="00DC086B" w:rsidRDefault="00DC086B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(da definire)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Educazione motoria, fisica e sportiva: dalla scuola al territorio</w:t>
            </w:r>
          </w:p>
        </w:tc>
        <w:tc>
          <w:tcPr>
            <w:tcW w:w="243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Ufficio scolastico Regionale – Dipartimento di Igiene e Salute Pubblica</w:t>
            </w:r>
          </w:p>
          <w:p w:rsidR="00DC086B" w:rsidRPr="00DC086B" w:rsidRDefault="00DC086B" w:rsidP="00AB40C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ASSOCIAZIONE DUNE</w:t>
            </w:r>
          </w:p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RETE LICEI SPORTIVI</w:t>
            </w:r>
          </w:p>
        </w:tc>
        <w:tc>
          <w:tcPr>
            <w:tcW w:w="159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Default="00622911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91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15 OTT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O</w:t>
            </w:r>
            <w:r w:rsidRPr="0062291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BRE</w:t>
            </w:r>
          </w:p>
          <w:p w:rsidR="002C5F80" w:rsidRPr="00DC086B" w:rsidRDefault="002C5F80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C5F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confermato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Digitale e Innovazione: ecosistema Sport</w:t>
            </w:r>
          </w:p>
        </w:tc>
        <w:tc>
          <w:tcPr>
            <w:tcW w:w="243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Sport e Salute –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XMove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– Scuola dello Sport Calabria</w:t>
            </w:r>
          </w:p>
        </w:tc>
        <w:tc>
          <w:tcPr>
            <w:tcW w:w="1596" w:type="dxa"/>
          </w:tcPr>
          <w:p w:rsidR="00DC086B" w:rsidRPr="00DC086B" w:rsidRDefault="00DC086B" w:rsidP="00AB40C1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Default="00B3073E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17</w:t>
            </w:r>
            <w:r w:rsidRPr="0062291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 xml:space="preserve"> OTT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O</w:t>
            </w:r>
            <w:r w:rsidRPr="0062291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BRE</w:t>
            </w:r>
          </w:p>
          <w:p w:rsidR="00B3073E" w:rsidRPr="00EF6B2A" w:rsidRDefault="00EF6B2A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F6B2A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DA</w:t>
            </w:r>
            <w:r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>TA DA</w:t>
            </w:r>
            <w:bookmarkStart w:id="0" w:name="_GoBack"/>
            <w:bookmarkEnd w:id="0"/>
            <w:r w:rsidRPr="00EF6B2A">
              <w:rPr>
                <w:rFonts w:ascii="Times New Roman" w:hAnsi="Times New Roman" w:cs="Times New Roman"/>
                <w:b/>
                <w:bCs/>
                <w:color w:val="FF0000"/>
                <w:sz w:val="20"/>
                <w:szCs w:val="20"/>
              </w:rPr>
              <w:t xml:space="preserve"> CONFERMARE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Human </w:t>
            </w: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Natura </w:t>
            </w:r>
            <w:proofErr w:type="spellStart"/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Interaction</w:t>
            </w:r>
            <w:proofErr w:type="spellEnd"/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e la nuova frontiera del benessere</w:t>
            </w:r>
          </w:p>
        </w:tc>
        <w:tc>
          <w:tcPr>
            <w:tcW w:w="2436" w:type="dxa"/>
          </w:tcPr>
          <w:p w:rsidR="00DC086B" w:rsidRPr="00DC086B" w:rsidRDefault="00DC086B" w:rsidP="0005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CISCOD – CALABRIANDO</w:t>
            </w:r>
          </w:p>
        </w:tc>
        <w:tc>
          <w:tcPr>
            <w:tcW w:w="1596" w:type="dxa"/>
          </w:tcPr>
          <w:p w:rsidR="00DC086B" w:rsidRPr="00DC086B" w:rsidRDefault="00DC086B" w:rsidP="00305C87">
            <w:pPr>
              <w:rPr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Pr="00DC086B" w:rsidRDefault="00DC086B" w:rsidP="00CE5B9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 GIUGNO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38070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Diversità: la cultura sportiva</w:t>
            </w:r>
          </w:p>
        </w:tc>
        <w:tc>
          <w:tcPr>
            <w:tcW w:w="243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Comitato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Paralimpico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Italiano; Special </w:t>
            </w:r>
            <w:proofErr w:type="spellStart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Olympics</w:t>
            </w:r>
            <w:proofErr w:type="spellEnd"/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 – AITA</w:t>
            </w:r>
          </w:p>
        </w:tc>
        <w:tc>
          <w:tcPr>
            <w:tcW w:w="1596" w:type="dxa"/>
          </w:tcPr>
          <w:p w:rsidR="00DC086B" w:rsidRPr="00DC086B" w:rsidRDefault="00DC086B" w:rsidP="006C04E3">
            <w:pPr>
              <w:rPr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22 LUGLIO 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Giornalismo Sportivo e arti marziali:</w:t>
            </w:r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Yoseikan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Aikijijutsu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 xml:space="preserve"> </w:t>
            </w:r>
            <w:proofErr w:type="spellStart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Sugiama</w:t>
            </w:r>
            <w:proofErr w:type="spellEnd"/>
            <w:r w:rsidRPr="00DC086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it-IT"/>
              </w:rPr>
              <w:t>-Ha</w:t>
            </w:r>
          </w:p>
        </w:tc>
        <w:tc>
          <w:tcPr>
            <w:tcW w:w="243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giornalisti sportivi – sociologi-  Associazione affiliate FIJLKAM</w:t>
            </w:r>
          </w:p>
        </w:tc>
        <w:tc>
          <w:tcPr>
            <w:tcW w:w="159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1 (8ore_ prevista sessione teorica (4 ore) e   pratica (4 ore))</w:t>
            </w:r>
          </w:p>
        </w:tc>
        <w:tc>
          <w:tcPr>
            <w:tcW w:w="1959" w:type="dxa"/>
          </w:tcPr>
          <w:p w:rsidR="00DC086B" w:rsidRDefault="00622911" w:rsidP="0040753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2291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</w:rPr>
              <w:t>22 OTTOBRE</w:t>
            </w:r>
          </w:p>
          <w:p w:rsidR="002C5F80" w:rsidRPr="00622911" w:rsidRDefault="002C5F80" w:rsidP="0040753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 xml:space="preserve">  </w:t>
            </w:r>
            <w:r w:rsidRPr="002C5F80"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  <w:t>confermato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Fitness , wellness e nutrizione: la cultura del benessere</w:t>
            </w:r>
          </w:p>
        </w:tc>
        <w:tc>
          <w:tcPr>
            <w:tcW w:w="243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>ADI - ANIAD</w:t>
            </w:r>
          </w:p>
        </w:tc>
        <w:tc>
          <w:tcPr>
            <w:tcW w:w="159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760EF6" w:rsidRDefault="00DC086B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OTTOBRE </w:t>
            </w:r>
          </w:p>
          <w:p w:rsidR="00DC086B" w:rsidRPr="00DC086B" w:rsidRDefault="00DC086B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(da definire)</w:t>
            </w:r>
          </w:p>
        </w:tc>
      </w:tr>
      <w:tr w:rsidR="00DC086B" w:rsidRPr="00DC086B" w:rsidTr="00DC086B">
        <w:tc>
          <w:tcPr>
            <w:tcW w:w="2354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sz w:val="24"/>
                <w:szCs w:val="24"/>
              </w:rPr>
              <w:t>Il portiere di calcio: ruolo e gestione dell’atleta</w:t>
            </w:r>
          </w:p>
        </w:tc>
        <w:tc>
          <w:tcPr>
            <w:tcW w:w="243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sz w:val="24"/>
                <w:szCs w:val="24"/>
              </w:rPr>
              <w:t xml:space="preserve">FIGC – Catanzaro Calcio </w:t>
            </w:r>
          </w:p>
        </w:tc>
        <w:tc>
          <w:tcPr>
            <w:tcW w:w="1596" w:type="dxa"/>
          </w:tcPr>
          <w:p w:rsidR="00DC086B" w:rsidRPr="00DC086B" w:rsidRDefault="00DC086B" w:rsidP="006C04E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Cs/>
                <w:sz w:val="24"/>
                <w:szCs w:val="24"/>
              </w:rPr>
              <w:t>0.5 (4ore)</w:t>
            </w:r>
          </w:p>
        </w:tc>
        <w:tc>
          <w:tcPr>
            <w:tcW w:w="1959" w:type="dxa"/>
          </w:tcPr>
          <w:p w:rsidR="00DC086B" w:rsidRPr="00DC086B" w:rsidRDefault="00DC086B" w:rsidP="002C5F8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C086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13 GIUGNO</w:t>
            </w:r>
          </w:p>
        </w:tc>
      </w:tr>
    </w:tbl>
    <w:p w:rsidR="00885B83" w:rsidRPr="00DC086B" w:rsidRDefault="00885B83">
      <w:pPr>
        <w:rPr>
          <w:rFonts w:ascii="Times New Roman" w:hAnsi="Times New Roman" w:cs="Times New Roman"/>
          <w:b/>
          <w:bCs/>
          <w:sz w:val="24"/>
          <w:szCs w:val="24"/>
        </w:rPr>
      </w:pPr>
    </w:p>
    <w:sectPr w:rsidR="00885B83" w:rsidRPr="00DC086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D50687"/>
    <w:multiLevelType w:val="hybridMultilevel"/>
    <w:tmpl w:val="52085C76"/>
    <w:lvl w:ilvl="0" w:tplc="0C989FE4">
      <w:start w:val="1"/>
      <w:numFmt w:val="lowerLetter"/>
      <w:lvlText w:val="%1."/>
      <w:lvlJc w:val="left"/>
      <w:pPr>
        <w:ind w:left="35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78" w:hanging="360"/>
      </w:pPr>
    </w:lvl>
    <w:lvl w:ilvl="2" w:tplc="0410001B" w:tentative="1">
      <w:start w:val="1"/>
      <w:numFmt w:val="lowerRoman"/>
      <w:lvlText w:val="%3."/>
      <w:lvlJc w:val="right"/>
      <w:pPr>
        <w:ind w:left="1798" w:hanging="180"/>
      </w:pPr>
    </w:lvl>
    <w:lvl w:ilvl="3" w:tplc="0410000F" w:tentative="1">
      <w:start w:val="1"/>
      <w:numFmt w:val="decimal"/>
      <w:lvlText w:val="%4."/>
      <w:lvlJc w:val="left"/>
      <w:pPr>
        <w:ind w:left="2518" w:hanging="360"/>
      </w:pPr>
    </w:lvl>
    <w:lvl w:ilvl="4" w:tplc="04100019" w:tentative="1">
      <w:start w:val="1"/>
      <w:numFmt w:val="lowerLetter"/>
      <w:lvlText w:val="%5."/>
      <w:lvlJc w:val="left"/>
      <w:pPr>
        <w:ind w:left="3238" w:hanging="360"/>
      </w:pPr>
    </w:lvl>
    <w:lvl w:ilvl="5" w:tplc="0410001B" w:tentative="1">
      <w:start w:val="1"/>
      <w:numFmt w:val="lowerRoman"/>
      <w:lvlText w:val="%6."/>
      <w:lvlJc w:val="right"/>
      <w:pPr>
        <w:ind w:left="3958" w:hanging="180"/>
      </w:pPr>
    </w:lvl>
    <w:lvl w:ilvl="6" w:tplc="0410000F" w:tentative="1">
      <w:start w:val="1"/>
      <w:numFmt w:val="decimal"/>
      <w:lvlText w:val="%7."/>
      <w:lvlJc w:val="left"/>
      <w:pPr>
        <w:ind w:left="4678" w:hanging="360"/>
      </w:pPr>
    </w:lvl>
    <w:lvl w:ilvl="7" w:tplc="04100019" w:tentative="1">
      <w:start w:val="1"/>
      <w:numFmt w:val="lowerLetter"/>
      <w:lvlText w:val="%8."/>
      <w:lvlJc w:val="left"/>
      <w:pPr>
        <w:ind w:left="5398" w:hanging="360"/>
      </w:pPr>
    </w:lvl>
    <w:lvl w:ilvl="8" w:tplc="0410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56A"/>
    <w:rsid w:val="000047FA"/>
    <w:rsid w:val="0002221D"/>
    <w:rsid w:val="00027D54"/>
    <w:rsid w:val="00053091"/>
    <w:rsid w:val="00057264"/>
    <w:rsid w:val="000B6B16"/>
    <w:rsid w:val="001113A2"/>
    <w:rsid w:val="00117D2D"/>
    <w:rsid w:val="00137F76"/>
    <w:rsid w:val="0014666A"/>
    <w:rsid w:val="001E10F8"/>
    <w:rsid w:val="00207EBC"/>
    <w:rsid w:val="00272EF9"/>
    <w:rsid w:val="0028652B"/>
    <w:rsid w:val="002A1200"/>
    <w:rsid w:val="002C5F80"/>
    <w:rsid w:val="002F1AF6"/>
    <w:rsid w:val="00305C87"/>
    <w:rsid w:val="00357428"/>
    <w:rsid w:val="00370853"/>
    <w:rsid w:val="0038070E"/>
    <w:rsid w:val="00382C9F"/>
    <w:rsid w:val="003A7C2E"/>
    <w:rsid w:val="003D0220"/>
    <w:rsid w:val="004065C6"/>
    <w:rsid w:val="00407530"/>
    <w:rsid w:val="00463AFA"/>
    <w:rsid w:val="0046591B"/>
    <w:rsid w:val="004916E9"/>
    <w:rsid w:val="004B4838"/>
    <w:rsid w:val="004E1E3B"/>
    <w:rsid w:val="005869AB"/>
    <w:rsid w:val="005F6D41"/>
    <w:rsid w:val="006176F6"/>
    <w:rsid w:val="00622911"/>
    <w:rsid w:val="00654DE0"/>
    <w:rsid w:val="006623E3"/>
    <w:rsid w:val="00664F85"/>
    <w:rsid w:val="006C04E3"/>
    <w:rsid w:val="006E6C67"/>
    <w:rsid w:val="007316B1"/>
    <w:rsid w:val="007563CC"/>
    <w:rsid w:val="00760EF6"/>
    <w:rsid w:val="00792C6C"/>
    <w:rsid w:val="00793A4B"/>
    <w:rsid w:val="007E0882"/>
    <w:rsid w:val="008247DD"/>
    <w:rsid w:val="00844A90"/>
    <w:rsid w:val="00845E2F"/>
    <w:rsid w:val="00885B83"/>
    <w:rsid w:val="008B0051"/>
    <w:rsid w:val="008D6F17"/>
    <w:rsid w:val="0091708F"/>
    <w:rsid w:val="00931593"/>
    <w:rsid w:val="00932387"/>
    <w:rsid w:val="009A27D4"/>
    <w:rsid w:val="009B1020"/>
    <w:rsid w:val="009C1ED1"/>
    <w:rsid w:val="009F53C5"/>
    <w:rsid w:val="009F7D38"/>
    <w:rsid w:val="00A46B04"/>
    <w:rsid w:val="00A76BCF"/>
    <w:rsid w:val="00AB40C1"/>
    <w:rsid w:val="00AB6943"/>
    <w:rsid w:val="00AD2C25"/>
    <w:rsid w:val="00AE2C19"/>
    <w:rsid w:val="00B052D4"/>
    <w:rsid w:val="00B27740"/>
    <w:rsid w:val="00B3073E"/>
    <w:rsid w:val="00B53E08"/>
    <w:rsid w:val="00B77274"/>
    <w:rsid w:val="00BE7006"/>
    <w:rsid w:val="00C06EB9"/>
    <w:rsid w:val="00C24C45"/>
    <w:rsid w:val="00C30864"/>
    <w:rsid w:val="00C372EA"/>
    <w:rsid w:val="00C6048B"/>
    <w:rsid w:val="00C8556A"/>
    <w:rsid w:val="00C90346"/>
    <w:rsid w:val="00CA2560"/>
    <w:rsid w:val="00CA42C8"/>
    <w:rsid w:val="00CC3F1A"/>
    <w:rsid w:val="00CD4288"/>
    <w:rsid w:val="00CE5B95"/>
    <w:rsid w:val="00CF4559"/>
    <w:rsid w:val="00D054A5"/>
    <w:rsid w:val="00D06B23"/>
    <w:rsid w:val="00D16514"/>
    <w:rsid w:val="00D23324"/>
    <w:rsid w:val="00D44615"/>
    <w:rsid w:val="00D47645"/>
    <w:rsid w:val="00D532BB"/>
    <w:rsid w:val="00D70276"/>
    <w:rsid w:val="00D72FC6"/>
    <w:rsid w:val="00D7551D"/>
    <w:rsid w:val="00DA494D"/>
    <w:rsid w:val="00DC086B"/>
    <w:rsid w:val="00DF3DA6"/>
    <w:rsid w:val="00E5316E"/>
    <w:rsid w:val="00E74207"/>
    <w:rsid w:val="00EF6B2A"/>
    <w:rsid w:val="00F335D1"/>
    <w:rsid w:val="00F34DE5"/>
    <w:rsid w:val="00FA2D0D"/>
    <w:rsid w:val="00FB4EDF"/>
    <w:rsid w:val="00FC3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B4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370853"/>
    <w:pPr>
      <w:suppressAutoHyphens/>
      <w:spacing w:after="20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alibri" w:eastAsia="MS Mincho" w:hAnsi="Calibri" w:cs="Calibri"/>
      <w:position w:val="-1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370853"/>
    <w:rPr>
      <w:rFonts w:ascii="Calibri" w:eastAsia="MS Mincho" w:hAnsi="Calibri" w:cs="Calibri"/>
      <w:position w:val="-1"/>
      <w:sz w:val="28"/>
      <w:lang w:eastAsia="it-IT"/>
    </w:rPr>
  </w:style>
  <w:style w:type="paragraph" w:styleId="Paragrafoelenco">
    <w:name w:val="List Paragraph"/>
    <w:basedOn w:val="Normale"/>
    <w:uiPriority w:val="34"/>
    <w:qFormat/>
    <w:rsid w:val="00370853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Calibri" w:eastAsia="MS Mincho" w:hAnsi="Calibri" w:cs="Calibri"/>
      <w:position w:val="-1"/>
      <w:lang w:eastAsia="it-IT" w:bidi="it-IT"/>
    </w:rPr>
  </w:style>
  <w:style w:type="paragraph" w:styleId="NormaleWeb">
    <w:name w:val="Normal (Web)"/>
    <w:basedOn w:val="Normale"/>
    <w:uiPriority w:val="99"/>
    <w:unhideWhenUsed/>
    <w:rsid w:val="0037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AB40C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testo">
    <w:name w:val="Body Text"/>
    <w:basedOn w:val="Normale"/>
    <w:link w:val="CorpotestoCarattere"/>
    <w:rsid w:val="00370853"/>
    <w:pPr>
      <w:suppressAutoHyphens/>
      <w:spacing w:after="200" w:line="1" w:lineRule="atLeast"/>
      <w:ind w:leftChars="-1" w:left="-1" w:hangingChars="1" w:hanging="1"/>
      <w:jc w:val="both"/>
      <w:textDirection w:val="btLr"/>
      <w:textAlignment w:val="top"/>
      <w:outlineLvl w:val="0"/>
    </w:pPr>
    <w:rPr>
      <w:rFonts w:ascii="Calibri" w:eastAsia="MS Mincho" w:hAnsi="Calibri" w:cs="Calibri"/>
      <w:position w:val="-1"/>
      <w:sz w:val="28"/>
      <w:lang w:eastAsia="it-IT"/>
    </w:rPr>
  </w:style>
  <w:style w:type="character" w:customStyle="1" w:styleId="CorpotestoCarattere">
    <w:name w:val="Corpo testo Carattere"/>
    <w:basedOn w:val="Carpredefinitoparagrafo"/>
    <w:link w:val="Corpotesto"/>
    <w:rsid w:val="00370853"/>
    <w:rPr>
      <w:rFonts w:ascii="Calibri" w:eastAsia="MS Mincho" w:hAnsi="Calibri" w:cs="Calibri"/>
      <w:position w:val="-1"/>
      <w:sz w:val="28"/>
      <w:lang w:eastAsia="it-IT"/>
    </w:rPr>
  </w:style>
  <w:style w:type="paragraph" w:styleId="Paragrafoelenco">
    <w:name w:val="List Paragraph"/>
    <w:basedOn w:val="Normale"/>
    <w:uiPriority w:val="34"/>
    <w:qFormat/>
    <w:rsid w:val="00370853"/>
    <w:pPr>
      <w:suppressAutoHyphens/>
      <w:spacing w:after="200" w:line="276" w:lineRule="auto"/>
      <w:ind w:leftChars="-1" w:left="720" w:hangingChars="1" w:hanging="1"/>
      <w:contextualSpacing/>
      <w:textDirection w:val="btLr"/>
      <w:textAlignment w:val="top"/>
      <w:outlineLvl w:val="0"/>
    </w:pPr>
    <w:rPr>
      <w:rFonts w:ascii="Calibri" w:eastAsia="MS Mincho" w:hAnsi="Calibri" w:cs="Calibri"/>
      <w:position w:val="-1"/>
      <w:lang w:eastAsia="it-IT" w:bidi="it-IT"/>
    </w:rPr>
  </w:style>
  <w:style w:type="paragraph" w:styleId="NormaleWeb">
    <w:name w:val="Normal (Web)"/>
    <w:basedOn w:val="Normale"/>
    <w:uiPriority w:val="99"/>
    <w:unhideWhenUsed/>
    <w:rsid w:val="003708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766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195</Words>
  <Characters>1116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</dc:creator>
  <cp:lastModifiedBy>Talarico</cp:lastModifiedBy>
  <cp:revision>7</cp:revision>
  <dcterms:created xsi:type="dcterms:W3CDTF">2024-09-25T09:57:00Z</dcterms:created>
  <dcterms:modified xsi:type="dcterms:W3CDTF">2024-09-25T10:10:00Z</dcterms:modified>
</cp:coreProperties>
</file>