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E9510" w14:textId="14FB42DE" w:rsidR="00F20090" w:rsidRPr="00FD19EB" w:rsidRDefault="00F20090" w:rsidP="007E62D6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FD19EB">
        <w:rPr>
          <w:rFonts w:cs="Times New Roman"/>
          <w:b/>
          <w:sz w:val="32"/>
          <w:szCs w:val="32"/>
        </w:rPr>
        <w:t>FORMAT PROGRAMMA E MODALITA’ DI ACCERTAMENTO</w:t>
      </w:r>
    </w:p>
    <w:p w14:paraId="0641065C" w14:textId="079DA462" w:rsidR="001A4094" w:rsidRPr="00FD19EB" w:rsidRDefault="001A4094" w:rsidP="000D726A">
      <w:pPr>
        <w:rPr>
          <w:rFonts w:cstheme="majorHAnsi"/>
          <w:b/>
          <w:sz w:val="28"/>
          <w:szCs w:val="28"/>
        </w:rPr>
      </w:pPr>
    </w:p>
    <w:p w14:paraId="2D30AA10" w14:textId="77777777" w:rsidR="00C81811" w:rsidRDefault="00C81811" w:rsidP="00C81811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C81811">
        <w:rPr>
          <w:rFonts w:cs="Times New Roman"/>
          <w:b/>
          <w:bCs/>
          <w:sz w:val="28"/>
          <w:szCs w:val="28"/>
          <w:u w:val="single"/>
        </w:rPr>
        <w:t>C</w:t>
      </w:r>
      <w:r>
        <w:rPr>
          <w:rFonts w:cs="Times New Roman"/>
          <w:b/>
          <w:bCs/>
          <w:sz w:val="28"/>
          <w:szCs w:val="28"/>
          <w:u w:val="single"/>
        </w:rPr>
        <w:t xml:space="preserve">orso </w:t>
      </w:r>
      <w:r w:rsidRPr="00C81811">
        <w:rPr>
          <w:rFonts w:cs="Times New Roman"/>
          <w:b/>
          <w:bCs/>
          <w:sz w:val="28"/>
          <w:szCs w:val="28"/>
          <w:u w:val="single"/>
        </w:rPr>
        <w:t>I</w:t>
      </w:r>
      <w:r>
        <w:rPr>
          <w:rFonts w:cs="Times New Roman"/>
          <w:b/>
          <w:bCs/>
          <w:sz w:val="28"/>
          <w:szCs w:val="28"/>
          <w:u w:val="single"/>
        </w:rPr>
        <w:t xml:space="preserve">ntegrato di </w:t>
      </w:r>
      <w:r w:rsidRPr="00C81811">
        <w:rPr>
          <w:rFonts w:cs="Times New Roman"/>
          <w:b/>
          <w:bCs/>
          <w:sz w:val="28"/>
          <w:szCs w:val="28"/>
          <w:u w:val="single"/>
        </w:rPr>
        <w:t xml:space="preserve"> SCIENZE INFERMIERISTICHE GENERALI </w:t>
      </w:r>
    </w:p>
    <w:p w14:paraId="62577C67" w14:textId="3EF8FCDB" w:rsidR="001A4094" w:rsidRPr="00FD19EB" w:rsidRDefault="00C81811" w:rsidP="00C81811">
      <w:pPr>
        <w:jc w:val="center"/>
        <w:rPr>
          <w:rFonts w:eastAsia="Times New Roman" w:cs="Times New Roman"/>
          <w:color w:val="212529"/>
          <w:shd w:val="clear" w:color="auto" w:fill="FFFFFF"/>
        </w:rPr>
      </w:pPr>
      <w:r w:rsidRPr="00C81811">
        <w:rPr>
          <w:rFonts w:cs="Times New Roman"/>
          <w:b/>
          <w:bCs/>
          <w:sz w:val="28"/>
          <w:szCs w:val="28"/>
          <w:u w:val="single"/>
        </w:rPr>
        <w:t>E TEORIE DEL NURSING</w:t>
      </w:r>
    </w:p>
    <w:p w14:paraId="5E931CCF" w14:textId="77777777" w:rsidR="00BD6443" w:rsidRPr="00FD19EB" w:rsidRDefault="00B301E4" w:rsidP="000D726A">
      <w:pPr>
        <w:numPr>
          <w:ilvl w:val="0"/>
          <w:numId w:val="1"/>
        </w:numPr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  <w:lang w:val="en-US"/>
        </w:rPr>
        <w:t>Informazioni</w:t>
      </w:r>
      <w:r w:rsidR="00CD7351" w:rsidRPr="00FD19EB">
        <w:rPr>
          <w:rFonts w:cstheme="majorHAnsi"/>
          <w:b/>
          <w:sz w:val="28"/>
          <w:szCs w:val="28"/>
          <w:lang w:val="en-US"/>
        </w:rPr>
        <w:t xml:space="preserve"> </w:t>
      </w:r>
      <w:r w:rsidR="00F20090" w:rsidRPr="00FD19EB">
        <w:rPr>
          <w:rFonts w:cstheme="majorHAnsi"/>
          <w:b/>
          <w:sz w:val="28"/>
          <w:szCs w:val="28"/>
          <w:lang w:val="en-US"/>
        </w:rPr>
        <w:t>Insegnamento</w:t>
      </w:r>
    </w:p>
    <w:p w14:paraId="3FE33DAF" w14:textId="538BC5D2" w:rsidR="00E510DC" w:rsidRPr="00FD19EB" w:rsidRDefault="00E510DC" w:rsidP="000D726A">
      <w:pPr>
        <w:pStyle w:val="Paragrafoelenco"/>
        <w:rPr>
          <w:rFonts w:cs="Times New Roman"/>
          <w:bCs/>
          <w:sz w:val="28"/>
          <w:szCs w:val="28"/>
        </w:rPr>
      </w:pPr>
    </w:p>
    <w:p w14:paraId="3430E6CD" w14:textId="2EAC93E7" w:rsidR="00613FE7" w:rsidRPr="00FD19EB" w:rsidRDefault="002C3876" w:rsidP="000D726A">
      <w:pPr>
        <w:pStyle w:val="Paragrafoelenc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I</w:t>
      </w:r>
      <w:r w:rsidR="00613FE7" w:rsidRPr="00FD19EB">
        <w:rPr>
          <w:rFonts w:cs="Times New Roman"/>
          <w:bCs/>
          <w:sz w:val="28"/>
          <w:szCs w:val="28"/>
        </w:rPr>
        <w:t xml:space="preserve"> anno, I</w:t>
      </w:r>
      <w:r>
        <w:rPr>
          <w:rFonts w:cs="Times New Roman"/>
          <w:bCs/>
          <w:sz w:val="28"/>
          <w:szCs w:val="28"/>
        </w:rPr>
        <w:t>I</w:t>
      </w:r>
      <w:r w:rsidR="00613FE7" w:rsidRPr="00FD19EB">
        <w:rPr>
          <w:rFonts w:cs="Times New Roman"/>
          <w:bCs/>
          <w:sz w:val="28"/>
          <w:szCs w:val="28"/>
        </w:rPr>
        <w:t xml:space="preserve"> semestre – CFU </w:t>
      </w:r>
      <w:r w:rsidR="00B67904">
        <w:rPr>
          <w:rFonts w:cs="Times New Roman"/>
          <w:bCs/>
          <w:sz w:val="28"/>
          <w:szCs w:val="28"/>
        </w:rPr>
        <w:t>7</w:t>
      </w:r>
    </w:p>
    <w:p w14:paraId="0BC229FC" w14:textId="77777777" w:rsidR="00BD6443" w:rsidRPr="00FD19EB" w:rsidRDefault="00BD6443" w:rsidP="000D726A">
      <w:pPr>
        <w:rPr>
          <w:rFonts w:cstheme="majorHAnsi"/>
          <w:sz w:val="28"/>
          <w:szCs w:val="28"/>
        </w:rPr>
      </w:pPr>
    </w:p>
    <w:p w14:paraId="32D15FFF" w14:textId="77777777" w:rsidR="00BD6443" w:rsidRPr="00FD19EB" w:rsidRDefault="00B301E4" w:rsidP="000D726A">
      <w:pPr>
        <w:numPr>
          <w:ilvl w:val="0"/>
          <w:numId w:val="1"/>
        </w:numPr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  <w:lang w:val="en-US"/>
        </w:rPr>
        <w:t>Informazioni</w:t>
      </w:r>
      <w:r w:rsidR="00CD7351" w:rsidRPr="00FD19EB">
        <w:rPr>
          <w:rFonts w:cstheme="majorHAnsi"/>
          <w:b/>
          <w:sz w:val="28"/>
          <w:szCs w:val="28"/>
          <w:lang w:val="en-US"/>
        </w:rPr>
        <w:t xml:space="preserve"> </w:t>
      </w:r>
      <w:r w:rsidRPr="00FD19EB">
        <w:rPr>
          <w:rFonts w:cstheme="majorHAnsi"/>
          <w:b/>
          <w:sz w:val="28"/>
          <w:szCs w:val="28"/>
          <w:lang w:val="en-US"/>
        </w:rPr>
        <w:t>Docente</w:t>
      </w:r>
    </w:p>
    <w:p w14:paraId="255C7D00" w14:textId="77777777" w:rsidR="00CD7351" w:rsidRPr="00FD19EB" w:rsidRDefault="00CD7351" w:rsidP="00CD7351">
      <w:pPr>
        <w:ind w:left="720"/>
        <w:rPr>
          <w:rFonts w:cstheme="majorHAnsi"/>
          <w:b/>
          <w:sz w:val="28"/>
          <w:szCs w:val="28"/>
        </w:rPr>
      </w:pPr>
    </w:p>
    <w:p w14:paraId="683427CA" w14:textId="727E2A86" w:rsidR="00534E4A" w:rsidRPr="001672E4" w:rsidRDefault="000D5B13" w:rsidP="00613FE7">
      <w:pPr>
        <w:ind w:firstLine="708"/>
        <w:rPr>
          <w:rFonts w:cstheme="majorHAnsi"/>
          <w:b/>
          <w:szCs w:val="28"/>
        </w:rPr>
      </w:pPr>
      <w:r>
        <w:rPr>
          <w:rFonts w:cstheme="majorHAnsi"/>
          <w:b/>
          <w:szCs w:val="28"/>
        </w:rPr>
        <w:t>Patrizia Doldo</w:t>
      </w:r>
      <w:r w:rsidR="002C3876" w:rsidRPr="001672E4">
        <w:rPr>
          <w:rFonts w:cstheme="majorHAnsi"/>
          <w:b/>
          <w:szCs w:val="28"/>
        </w:rPr>
        <w:t xml:space="preserve"> </w:t>
      </w:r>
      <w:r w:rsidR="00534E4A" w:rsidRPr="001672E4">
        <w:rPr>
          <w:rFonts w:cstheme="majorHAnsi"/>
          <w:b/>
          <w:szCs w:val="28"/>
        </w:rPr>
        <w:t>(</w:t>
      </w:r>
      <w:r w:rsidR="00B67904">
        <w:rPr>
          <w:rFonts w:cstheme="majorHAnsi"/>
          <w:b/>
          <w:szCs w:val="28"/>
        </w:rPr>
        <w:t>2</w:t>
      </w:r>
      <w:r w:rsidR="001A4094" w:rsidRPr="001672E4">
        <w:rPr>
          <w:rFonts w:cstheme="majorHAnsi"/>
          <w:b/>
          <w:szCs w:val="28"/>
        </w:rPr>
        <w:t xml:space="preserve"> </w:t>
      </w:r>
      <w:r w:rsidR="00534E4A" w:rsidRPr="001672E4">
        <w:rPr>
          <w:rFonts w:cstheme="majorHAnsi"/>
          <w:b/>
          <w:szCs w:val="28"/>
        </w:rPr>
        <w:t>CFU)</w:t>
      </w:r>
    </w:p>
    <w:p w14:paraId="33E75277" w14:textId="052A8346" w:rsidR="00534E4A" w:rsidRPr="000F2F1C" w:rsidRDefault="00534E4A" w:rsidP="00534E4A">
      <w:pPr>
        <w:ind w:left="720"/>
        <w:rPr>
          <w:rFonts w:eastAsia="MS Mincho" w:cstheme="majorHAnsi"/>
          <w:szCs w:val="28"/>
        </w:rPr>
      </w:pPr>
      <w:r w:rsidRPr="000F2F1C">
        <w:rPr>
          <w:rFonts w:eastAsia="MS Mincho" w:cstheme="majorHAnsi"/>
          <w:szCs w:val="28"/>
        </w:rPr>
        <w:t>e-mail:</w:t>
      </w:r>
      <w:r w:rsidR="001C6099" w:rsidRPr="000F2F1C">
        <w:rPr>
          <w:rFonts w:eastAsia="MS Mincho" w:cstheme="majorHAnsi"/>
          <w:szCs w:val="28"/>
        </w:rPr>
        <w:t xml:space="preserve"> </w:t>
      </w:r>
      <w:r w:rsidR="000D5B13" w:rsidRPr="000F2F1C">
        <w:rPr>
          <w:rFonts w:eastAsia="MS Mincho" w:cstheme="majorHAnsi"/>
          <w:szCs w:val="28"/>
        </w:rPr>
        <w:t>doldo@unicz.it</w:t>
      </w:r>
    </w:p>
    <w:p w14:paraId="4C537027" w14:textId="62365C2F" w:rsidR="00534E4A" w:rsidRPr="000F2F1C" w:rsidRDefault="00534E4A" w:rsidP="00534E4A">
      <w:pPr>
        <w:ind w:left="720"/>
        <w:rPr>
          <w:rFonts w:eastAsia="MS Mincho" w:cstheme="majorHAnsi"/>
          <w:szCs w:val="28"/>
        </w:rPr>
      </w:pPr>
      <w:r w:rsidRPr="000F2F1C">
        <w:rPr>
          <w:rFonts w:cstheme="majorHAnsi"/>
          <w:bCs/>
          <w:szCs w:val="28"/>
        </w:rPr>
        <w:t xml:space="preserve">telefono: </w:t>
      </w:r>
    </w:p>
    <w:p w14:paraId="3802689A" w14:textId="1287CFE3" w:rsidR="00534E4A" w:rsidRPr="000F2F1C" w:rsidRDefault="00534E4A" w:rsidP="00534E4A">
      <w:pPr>
        <w:ind w:left="720"/>
        <w:rPr>
          <w:rFonts w:cstheme="majorHAnsi"/>
          <w:bCs/>
          <w:szCs w:val="28"/>
        </w:rPr>
      </w:pPr>
      <w:r w:rsidRPr="000F2F1C">
        <w:rPr>
          <w:rFonts w:cstheme="majorHAnsi"/>
          <w:bCs/>
          <w:szCs w:val="28"/>
        </w:rPr>
        <w:t>orario di ricevimento:</w:t>
      </w:r>
      <w:r w:rsidR="001C6099" w:rsidRPr="000F2F1C">
        <w:rPr>
          <w:rFonts w:cstheme="majorHAnsi"/>
          <w:bCs/>
          <w:szCs w:val="28"/>
        </w:rPr>
        <w:t xml:space="preserve"> </w:t>
      </w:r>
      <w:r w:rsidR="000D5B13" w:rsidRPr="000F2F1C">
        <w:rPr>
          <w:rFonts w:eastAsia="Arial" w:cstheme="majorHAnsi"/>
          <w:position w:val="-1"/>
        </w:rPr>
        <w:t>previo  appuntamento e-mail doldo@unicz.it</w:t>
      </w:r>
    </w:p>
    <w:p w14:paraId="293A4D30" w14:textId="77777777" w:rsidR="00CD7351" w:rsidRPr="001672E4" w:rsidRDefault="00CD7351" w:rsidP="000D726A">
      <w:pPr>
        <w:ind w:left="720"/>
        <w:rPr>
          <w:rFonts w:cstheme="majorHAnsi"/>
          <w:bCs/>
          <w:szCs w:val="28"/>
        </w:rPr>
      </w:pPr>
      <w:bookmarkStart w:id="1" w:name="_Hlk25586368"/>
    </w:p>
    <w:bookmarkEnd w:id="1"/>
    <w:p w14:paraId="4D899E17" w14:textId="4A9479EA" w:rsidR="00A539F8" w:rsidRPr="001672E4" w:rsidRDefault="00A15B39" w:rsidP="00A539F8">
      <w:pPr>
        <w:ind w:left="720"/>
        <w:rPr>
          <w:rFonts w:cstheme="majorHAnsi"/>
          <w:b/>
          <w:szCs w:val="28"/>
        </w:rPr>
      </w:pPr>
      <w:r w:rsidRPr="00A15B39">
        <w:rPr>
          <w:rFonts w:cstheme="majorHAnsi"/>
          <w:b/>
          <w:szCs w:val="28"/>
        </w:rPr>
        <w:t xml:space="preserve">Maria Carmine Falbo </w:t>
      </w:r>
      <w:r w:rsidR="00A539F8" w:rsidRPr="001672E4">
        <w:rPr>
          <w:rFonts w:cstheme="majorHAnsi"/>
          <w:b/>
          <w:szCs w:val="28"/>
        </w:rPr>
        <w:t>(</w:t>
      </w:r>
      <w:r w:rsidR="00613FE7" w:rsidRPr="001672E4">
        <w:rPr>
          <w:rFonts w:cstheme="majorHAnsi"/>
          <w:b/>
          <w:szCs w:val="28"/>
        </w:rPr>
        <w:t>1</w:t>
      </w:r>
      <w:r w:rsidR="00A539F8" w:rsidRPr="001672E4">
        <w:rPr>
          <w:rFonts w:cstheme="majorHAnsi"/>
          <w:b/>
          <w:szCs w:val="28"/>
        </w:rPr>
        <w:t>CFU)</w:t>
      </w:r>
    </w:p>
    <w:p w14:paraId="5F3490B2" w14:textId="5A118296" w:rsidR="00B67904" w:rsidRDefault="00A539F8" w:rsidP="00121465">
      <w:pPr>
        <w:ind w:left="720"/>
        <w:rPr>
          <w:rFonts w:eastAsia="MS Mincho" w:cstheme="majorHAnsi"/>
          <w:szCs w:val="28"/>
        </w:rPr>
      </w:pPr>
      <w:r w:rsidRPr="001672E4">
        <w:rPr>
          <w:rFonts w:eastAsia="MS Mincho" w:cstheme="majorHAnsi"/>
          <w:szCs w:val="28"/>
        </w:rPr>
        <w:t xml:space="preserve">e-mail: </w:t>
      </w:r>
      <w:r w:rsidR="00A15B39" w:rsidRPr="00A15B39">
        <w:rPr>
          <w:rFonts w:eastAsia="MS Mincho" w:cstheme="majorHAnsi"/>
          <w:szCs w:val="28"/>
        </w:rPr>
        <w:t>falbo@unicz.it</w:t>
      </w:r>
      <w:r w:rsidR="00B67904" w:rsidRPr="00B67904">
        <w:rPr>
          <w:rFonts w:eastAsia="MS Mincho" w:cstheme="majorHAnsi"/>
          <w:szCs w:val="28"/>
        </w:rPr>
        <w:t xml:space="preserve"> </w:t>
      </w:r>
    </w:p>
    <w:p w14:paraId="32056231" w14:textId="5B9295A6" w:rsidR="00121465" w:rsidRPr="001672E4" w:rsidRDefault="00121465" w:rsidP="00121465">
      <w:pPr>
        <w:ind w:left="720"/>
        <w:rPr>
          <w:rFonts w:cs="Calibri"/>
          <w:szCs w:val="28"/>
        </w:rPr>
      </w:pPr>
      <w:r w:rsidRPr="001672E4">
        <w:rPr>
          <w:rFonts w:cs="Calibri"/>
          <w:bCs/>
          <w:szCs w:val="28"/>
        </w:rPr>
        <w:t xml:space="preserve">telefono: </w:t>
      </w:r>
      <w:r w:rsidR="00A15B39" w:rsidRPr="00B72DD1">
        <w:rPr>
          <w:rFonts w:asciiTheme="majorHAnsi" w:eastAsia="Arial" w:hAnsiTheme="majorHAnsi" w:cstheme="majorHAnsi"/>
          <w:position w:val="-1"/>
        </w:rPr>
        <w:t>3666582811</w:t>
      </w:r>
    </w:p>
    <w:p w14:paraId="392BAC21" w14:textId="4E07A355" w:rsidR="00A539F8" w:rsidRPr="001672E4" w:rsidRDefault="00121465" w:rsidP="00A539F8">
      <w:pPr>
        <w:ind w:left="720"/>
        <w:rPr>
          <w:rFonts w:eastAsia="MS Mincho" w:cstheme="majorHAnsi"/>
          <w:szCs w:val="28"/>
        </w:rPr>
      </w:pPr>
      <w:r w:rsidRPr="001672E4">
        <w:rPr>
          <w:rFonts w:cs="Calibri"/>
          <w:bCs/>
          <w:szCs w:val="28"/>
        </w:rPr>
        <w:t xml:space="preserve">orario di ricevimento: </w:t>
      </w:r>
    </w:p>
    <w:p w14:paraId="47A10078" w14:textId="07C0FC13" w:rsidR="007F1F4D" w:rsidRPr="001672E4" w:rsidRDefault="007F1F4D" w:rsidP="000D726A">
      <w:pPr>
        <w:rPr>
          <w:rFonts w:cstheme="majorHAnsi"/>
          <w:szCs w:val="28"/>
        </w:rPr>
      </w:pPr>
    </w:p>
    <w:p w14:paraId="1823D35C" w14:textId="596015D0" w:rsidR="00A539F8" w:rsidRPr="001672E4" w:rsidRDefault="000D5B13" w:rsidP="00A539F8">
      <w:pPr>
        <w:ind w:left="720"/>
        <w:rPr>
          <w:rFonts w:cstheme="majorHAnsi"/>
          <w:b/>
          <w:szCs w:val="28"/>
        </w:rPr>
      </w:pPr>
      <w:r>
        <w:rPr>
          <w:rFonts w:cstheme="majorHAnsi"/>
          <w:b/>
          <w:szCs w:val="28"/>
        </w:rPr>
        <w:t>Mario Cucinotta</w:t>
      </w:r>
      <w:r w:rsidR="00613FE7" w:rsidRPr="001672E4">
        <w:rPr>
          <w:rFonts w:cstheme="majorHAnsi"/>
          <w:b/>
          <w:szCs w:val="28"/>
        </w:rPr>
        <w:t xml:space="preserve"> </w:t>
      </w:r>
      <w:r w:rsidR="00A539F8" w:rsidRPr="001672E4">
        <w:rPr>
          <w:rFonts w:cstheme="majorHAnsi"/>
          <w:b/>
          <w:szCs w:val="28"/>
        </w:rPr>
        <w:t>(</w:t>
      </w:r>
      <w:r w:rsidR="00613FE7" w:rsidRPr="001672E4">
        <w:rPr>
          <w:rFonts w:cstheme="majorHAnsi"/>
          <w:b/>
          <w:szCs w:val="28"/>
        </w:rPr>
        <w:t xml:space="preserve">1 </w:t>
      </w:r>
      <w:r w:rsidR="00A539F8" w:rsidRPr="001672E4">
        <w:rPr>
          <w:rFonts w:cstheme="majorHAnsi"/>
          <w:b/>
          <w:szCs w:val="28"/>
        </w:rPr>
        <w:t>CFU)</w:t>
      </w:r>
    </w:p>
    <w:p w14:paraId="31702C71" w14:textId="3040313B" w:rsidR="00A539F8" w:rsidRPr="000F2F1C" w:rsidRDefault="00A539F8" w:rsidP="00A539F8">
      <w:pPr>
        <w:ind w:left="720"/>
        <w:rPr>
          <w:rFonts w:eastAsia="MS Mincho" w:cstheme="majorHAnsi"/>
          <w:szCs w:val="28"/>
        </w:rPr>
      </w:pPr>
      <w:r w:rsidRPr="000F2F1C">
        <w:rPr>
          <w:rFonts w:eastAsia="MS Mincho" w:cstheme="majorHAnsi"/>
          <w:szCs w:val="28"/>
        </w:rPr>
        <w:t xml:space="preserve">e-mail: </w:t>
      </w:r>
      <w:r w:rsidR="00A15B39" w:rsidRPr="000F2F1C">
        <w:rPr>
          <w:rFonts w:cstheme="majorHAnsi"/>
        </w:rPr>
        <w:t xml:space="preserve">mario.cucinotta@unicz.it    </w:t>
      </w:r>
    </w:p>
    <w:p w14:paraId="3765B17C" w14:textId="5631BB4E" w:rsidR="00A539F8" w:rsidRPr="000F2F1C" w:rsidRDefault="00A539F8" w:rsidP="00A539F8">
      <w:pPr>
        <w:ind w:left="720"/>
        <w:rPr>
          <w:rFonts w:eastAsia="MS Mincho" w:cstheme="majorHAnsi"/>
          <w:szCs w:val="28"/>
        </w:rPr>
      </w:pPr>
      <w:r w:rsidRPr="000F2F1C">
        <w:rPr>
          <w:rFonts w:cstheme="majorHAnsi"/>
          <w:bCs/>
          <w:szCs w:val="28"/>
        </w:rPr>
        <w:t xml:space="preserve">telefono: </w:t>
      </w:r>
    </w:p>
    <w:p w14:paraId="573EDFDC" w14:textId="77777777" w:rsidR="00A15B39" w:rsidRPr="000F2F1C" w:rsidRDefault="00A539F8" w:rsidP="00A15B39">
      <w:pPr>
        <w:pStyle w:val="Paragrafoelenco"/>
        <w:jc w:val="both"/>
        <w:rPr>
          <w:rFonts w:cstheme="majorHAnsi"/>
        </w:rPr>
      </w:pPr>
      <w:r w:rsidRPr="000F2F1C">
        <w:rPr>
          <w:rFonts w:cstheme="majorHAnsi"/>
          <w:bCs/>
          <w:szCs w:val="28"/>
        </w:rPr>
        <w:t xml:space="preserve">orario di ricevimento: </w:t>
      </w:r>
      <w:r w:rsidR="00A15B39" w:rsidRPr="000F2F1C">
        <w:rPr>
          <w:rFonts w:cstheme="majorHAnsi"/>
        </w:rPr>
        <w:t>riceve su appuntamento</w:t>
      </w:r>
    </w:p>
    <w:p w14:paraId="31FA2265" w14:textId="640649A4" w:rsidR="00613FE7" w:rsidRPr="001672E4" w:rsidRDefault="00613FE7" w:rsidP="00A539F8">
      <w:pPr>
        <w:ind w:left="720"/>
        <w:rPr>
          <w:rFonts w:cstheme="majorHAnsi"/>
          <w:bCs/>
          <w:szCs w:val="28"/>
        </w:rPr>
      </w:pPr>
    </w:p>
    <w:p w14:paraId="2CD9C076" w14:textId="47FBA843" w:rsidR="00613FE7" w:rsidRPr="001672E4" w:rsidRDefault="000D5B13" w:rsidP="00613FE7">
      <w:pPr>
        <w:ind w:left="720"/>
        <w:rPr>
          <w:rFonts w:cstheme="majorHAnsi"/>
          <w:b/>
          <w:szCs w:val="28"/>
        </w:rPr>
      </w:pPr>
      <w:r>
        <w:rPr>
          <w:rFonts w:cstheme="majorHAnsi"/>
          <w:b/>
          <w:szCs w:val="28"/>
        </w:rPr>
        <w:t>Pasquale Zito</w:t>
      </w:r>
      <w:r w:rsidR="002C3876" w:rsidRPr="001672E4">
        <w:rPr>
          <w:rFonts w:cstheme="majorHAnsi"/>
          <w:b/>
          <w:szCs w:val="28"/>
        </w:rPr>
        <w:t xml:space="preserve"> </w:t>
      </w:r>
      <w:r w:rsidR="00613FE7" w:rsidRPr="001672E4">
        <w:rPr>
          <w:rFonts w:cstheme="majorHAnsi"/>
          <w:b/>
          <w:szCs w:val="28"/>
        </w:rPr>
        <w:t>(1 CFU)</w:t>
      </w:r>
    </w:p>
    <w:p w14:paraId="38B94962" w14:textId="3C0EBD4F" w:rsidR="00613FE7" w:rsidRPr="000F2F1C" w:rsidRDefault="00613FE7" w:rsidP="00613FE7">
      <w:pPr>
        <w:ind w:left="720"/>
        <w:rPr>
          <w:rFonts w:eastAsia="MS Mincho" w:cstheme="majorHAnsi"/>
          <w:szCs w:val="28"/>
        </w:rPr>
      </w:pPr>
      <w:r w:rsidRPr="000F2F1C">
        <w:rPr>
          <w:rFonts w:eastAsia="MS Mincho" w:cstheme="majorHAnsi"/>
          <w:szCs w:val="28"/>
        </w:rPr>
        <w:t xml:space="preserve">e-mail: </w:t>
      </w:r>
      <w:r w:rsidR="00A15B39" w:rsidRPr="000F2F1C">
        <w:rPr>
          <w:rFonts w:eastAsia="MS Mincho" w:cstheme="majorHAnsi"/>
          <w:szCs w:val="28"/>
        </w:rPr>
        <w:t xml:space="preserve">pasquale.zito@unicz.it    </w:t>
      </w:r>
    </w:p>
    <w:p w14:paraId="3740F843" w14:textId="77777777" w:rsidR="00613FE7" w:rsidRPr="000F2F1C" w:rsidRDefault="00613FE7" w:rsidP="00613FE7">
      <w:pPr>
        <w:ind w:left="720"/>
        <w:rPr>
          <w:rFonts w:eastAsia="MS Mincho" w:cstheme="majorHAnsi"/>
          <w:szCs w:val="28"/>
        </w:rPr>
      </w:pPr>
      <w:r w:rsidRPr="000F2F1C">
        <w:rPr>
          <w:rFonts w:cstheme="majorHAnsi"/>
          <w:bCs/>
          <w:szCs w:val="28"/>
        </w:rPr>
        <w:t xml:space="preserve">telefono: </w:t>
      </w:r>
    </w:p>
    <w:p w14:paraId="5280FD01" w14:textId="6671CB45" w:rsidR="00613FE7" w:rsidRPr="000F2F1C" w:rsidRDefault="00613FE7" w:rsidP="00613FE7">
      <w:pPr>
        <w:ind w:left="720"/>
        <w:rPr>
          <w:rFonts w:cstheme="majorHAnsi"/>
          <w:bCs/>
          <w:szCs w:val="28"/>
        </w:rPr>
      </w:pPr>
      <w:r w:rsidRPr="000F2F1C">
        <w:rPr>
          <w:rFonts w:cstheme="majorHAnsi"/>
          <w:bCs/>
          <w:szCs w:val="28"/>
        </w:rPr>
        <w:t xml:space="preserve">orario di ricevimento: </w:t>
      </w:r>
      <w:r w:rsidR="000F2F1C" w:rsidRPr="000F2F1C">
        <w:rPr>
          <w:rFonts w:cstheme="majorHAnsi"/>
        </w:rPr>
        <w:t>riceve su appuntamento</w:t>
      </w:r>
    </w:p>
    <w:p w14:paraId="6C154BC1" w14:textId="77777777" w:rsidR="00613FE7" w:rsidRPr="001672E4" w:rsidRDefault="00613FE7" w:rsidP="00613FE7">
      <w:pPr>
        <w:ind w:left="720"/>
        <w:rPr>
          <w:rFonts w:cstheme="majorHAnsi"/>
          <w:bCs/>
          <w:szCs w:val="28"/>
        </w:rPr>
      </w:pPr>
    </w:p>
    <w:p w14:paraId="478DD34C" w14:textId="51B76CF2" w:rsidR="00BA3A68" w:rsidRPr="001672E4" w:rsidRDefault="000D5B13" w:rsidP="00BA3A68">
      <w:pPr>
        <w:ind w:left="720"/>
        <w:rPr>
          <w:rFonts w:cstheme="majorHAnsi"/>
          <w:b/>
          <w:szCs w:val="28"/>
        </w:rPr>
      </w:pPr>
      <w:r>
        <w:rPr>
          <w:rFonts w:cstheme="majorHAnsi"/>
          <w:b/>
          <w:szCs w:val="28"/>
        </w:rPr>
        <w:t>Maria Concetta Borgese</w:t>
      </w:r>
      <w:r w:rsidR="002C3876" w:rsidRPr="001672E4">
        <w:rPr>
          <w:rFonts w:cstheme="majorHAnsi"/>
          <w:b/>
          <w:szCs w:val="28"/>
        </w:rPr>
        <w:t xml:space="preserve"> </w:t>
      </w:r>
      <w:r w:rsidR="00613FE7" w:rsidRPr="001672E4">
        <w:rPr>
          <w:rFonts w:cstheme="majorHAnsi"/>
          <w:b/>
          <w:szCs w:val="28"/>
        </w:rPr>
        <w:t>(1 CFU)</w:t>
      </w:r>
    </w:p>
    <w:p w14:paraId="5814A02C" w14:textId="2A013932" w:rsidR="00BA3A68" w:rsidRPr="000F2F1C" w:rsidRDefault="00BA3A68" w:rsidP="00BA3A68">
      <w:pPr>
        <w:ind w:left="720"/>
        <w:rPr>
          <w:rFonts w:eastAsia="MS Mincho" w:cstheme="majorHAnsi"/>
          <w:szCs w:val="28"/>
        </w:rPr>
      </w:pPr>
      <w:r w:rsidRPr="000F2F1C">
        <w:rPr>
          <w:rFonts w:eastAsia="MS Mincho" w:cstheme="majorHAnsi"/>
          <w:szCs w:val="28"/>
        </w:rPr>
        <w:t xml:space="preserve">e-mail: </w:t>
      </w:r>
      <w:r w:rsidR="000F2F1C" w:rsidRPr="000F2F1C">
        <w:rPr>
          <w:rFonts w:cstheme="majorHAnsi"/>
        </w:rPr>
        <w:t xml:space="preserve">mariaconcetta.borgese@unicz.it    </w:t>
      </w:r>
    </w:p>
    <w:p w14:paraId="2A51A72E" w14:textId="6C4EA6F5" w:rsidR="00BA3A68" w:rsidRPr="000F2F1C" w:rsidRDefault="00BA3A68" w:rsidP="00BA3A68">
      <w:pPr>
        <w:ind w:left="720"/>
        <w:rPr>
          <w:rFonts w:eastAsia="MS Mincho" w:cstheme="majorHAnsi"/>
          <w:szCs w:val="28"/>
        </w:rPr>
      </w:pPr>
      <w:r w:rsidRPr="000F2F1C">
        <w:rPr>
          <w:rFonts w:cstheme="majorHAnsi"/>
          <w:bCs/>
          <w:szCs w:val="28"/>
        </w:rPr>
        <w:t xml:space="preserve">telefono: </w:t>
      </w:r>
    </w:p>
    <w:p w14:paraId="19875878" w14:textId="46F4D721" w:rsidR="00BA3A68" w:rsidRPr="000F2F1C" w:rsidRDefault="00BA3A68" w:rsidP="00BA3A68">
      <w:pPr>
        <w:ind w:left="720"/>
        <w:rPr>
          <w:rFonts w:cstheme="majorHAnsi"/>
          <w:bCs/>
          <w:szCs w:val="28"/>
        </w:rPr>
      </w:pPr>
      <w:r w:rsidRPr="000F2F1C">
        <w:rPr>
          <w:rFonts w:cstheme="majorHAnsi"/>
          <w:bCs/>
          <w:szCs w:val="28"/>
        </w:rPr>
        <w:t xml:space="preserve">orario di ricevimento: </w:t>
      </w:r>
      <w:r w:rsidR="000F2F1C" w:rsidRPr="000F2F1C">
        <w:rPr>
          <w:rFonts w:cstheme="majorHAnsi"/>
          <w:bCs/>
          <w:szCs w:val="28"/>
        </w:rPr>
        <w:t>riceve su appuntamento</w:t>
      </w:r>
    </w:p>
    <w:p w14:paraId="7859B561" w14:textId="77777777" w:rsidR="00BA3A68" w:rsidRPr="001672E4" w:rsidRDefault="00BA3A68" w:rsidP="00613FE7">
      <w:pPr>
        <w:ind w:left="720"/>
        <w:rPr>
          <w:rFonts w:cstheme="majorHAnsi"/>
          <w:b/>
          <w:szCs w:val="28"/>
        </w:rPr>
      </w:pPr>
    </w:p>
    <w:p w14:paraId="63976EBA" w14:textId="77777777" w:rsidR="007E62D6" w:rsidRPr="00FD19EB" w:rsidRDefault="007E62D6" w:rsidP="000D726A">
      <w:pPr>
        <w:rPr>
          <w:rFonts w:cstheme="majorHAnsi"/>
          <w:sz w:val="28"/>
          <w:szCs w:val="28"/>
        </w:rPr>
      </w:pPr>
    </w:p>
    <w:p w14:paraId="069BCBEC" w14:textId="77777777" w:rsidR="00BD6443" w:rsidRPr="00FD19EB" w:rsidRDefault="00B301E4" w:rsidP="000D726A">
      <w:pPr>
        <w:numPr>
          <w:ilvl w:val="0"/>
          <w:numId w:val="1"/>
        </w:numPr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 xml:space="preserve">Descrizione del Corso </w:t>
      </w:r>
    </w:p>
    <w:p w14:paraId="422D3BCB" w14:textId="6341259B" w:rsidR="00396C9B" w:rsidRDefault="00396C9B" w:rsidP="002D05A8">
      <w:pPr>
        <w:pStyle w:val="Paragrafoelenco"/>
        <w:jc w:val="both"/>
        <w:rPr>
          <w:color w:val="555555"/>
          <w:sz w:val="20"/>
          <w:szCs w:val="20"/>
        </w:rPr>
      </w:pPr>
    </w:p>
    <w:p w14:paraId="5E7FF6B9" w14:textId="77777777" w:rsidR="000D5B13" w:rsidRDefault="000D5B13" w:rsidP="000D5B13">
      <w:pPr>
        <w:rPr>
          <w:sz w:val="28"/>
          <w:szCs w:val="20"/>
        </w:rPr>
      </w:pPr>
      <w:r w:rsidRPr="000D5B13">
        <w:rPr>
          <w:sz w:val="28"/>
          <w:szCs w:val="20"/>
        </w:rPr>
        <w:t>Comprendere i modelli funzionali di salute e conoscere la metodologia infermieristica per rispondere progressivamente ai diversi gradi di complessità assistenziale che la persona/famiglia/ collettività, presentano.</w:t>
      </w:r>
    </w:p>
    <w:p w14:paraId="3C94CF05" w14:textId="77777777" w:rsidR="00A15B39" w:rsidRDefault="00A15B39" w:rsidP="00A15B39">
      <w:r w:rsidRPr="00A15B39">
        <w:rPr>
          <w:sz w:val="28"/>
          <w:szCs w:val="20"/>
        </w:rPr>
        <w:t>Scopo del Corso è di fornire gli strumenti metodologici e conoscitivi finalizzati ad una conoscenza soddisfacente dell Assistenza nel Percorso Nascita</w:t>
      </w:r>
      <w:r>
        <w:rPr>
          <w:sz w:val="28"/>
          <w:szCs w:val="20"/>
        </w:rPr>
        <w:t>.</w:t>
      </w:r>
      <w:r w:rsidRPr="00A15B39">
        <w:t xml:space="preserve"> </w:t>
      </w:r>
    </w:p>
    <w:p w14:paraId="313DE75D" w14:textId="13B40859" w:rsidR="00A15B39" w:rsidRDefault="00A15B39" w:rsidP="00A15B39">
      <w:pPr>
        <w:rPr>
          <w:sz w:val="28"/>
          <w:szCs w:val="20"/>
        </w:rPr>
      </w:pPr>
      <w:r w:rsidRPr="00A15B39">
        <w:rPr>
          <w:sz w:val="28"/>
          <w:szCs w:val="20"/>
        </w:rPr>
        <w:t xml:space="preserve">Scopo didattico generale dell’insegnamento di Teorie del nursing è quello di condurre lo studente ad una visione complessiva nell’attività assistenziale attraverso l’attenzione e l’accurata rilevazione dei bisogni della persona; </w:t>
      </w:r>
      <w:r w:rsidRPr="00A15B39">
        <w:rPr>
          <w:sz w:val="28"/>
          <w:szCs w:val="20"/>
        </w:rPr>
        <w:lastRenderedPageBreak/>
        <w:t>attraverso interventi specifici, autonomie complementari di natura intellettuale, tecnico-scientifi</w:t>
      </w:r>
      <w:r w:rsidR="000F2F1C">
        <w:rPr>
          <w:sz w:val="28"/>
          <w:szCs w:val="20"/>
        </w:rPr>
        <w:t>ca, gestionale, ed educativa, (</w:t>
      </w:r>
      <w:r w:rsidRPr="00A15B39">
        <w:rPr>
          <w:sz w:val="28"/>
          <w:szCs w:val="20"/>
        </w:rPr>
        <w:t>art. 2. C.D.)</w:t>
      </w:r>
    </w:p>
    <w:p w14:paraId="39EDE15C" w14:textId="77777777" w:rsidR="000F2F1C" w:rsidRDefault="000F2F1C" w:rsidP="00A15B39">
      <w:pPr>
        <w:rPr>
          <w:sz w:val="28"/>
          <w:szCs w:val="20"/>
        </w:rPr>
      </w:pPr>
    </w:p>
    <w:p w14:paraId="221EECBD" w14:textId="77777777" w:rsidR="00A15B39" w:rsidRPr="00A15B39" w:rsidRDefault="00A15B39" w:rsidP="00A15B39">
      <w:pPr>
        <w:rPr>
          <w:sz w:val="28"/>
          <w:szCs w:val="20"/>
        </w:rPr>
      </w:pPr>
    </w:p>
    <w:p w14:paraId="41E60AEC" w14:textId="77777777" w:rsidR="00A15B39" w:rsidRPr="000D5B13" w:rsidRDefault="00A15B39" w:rsidP="000D5B13">
      <w:pPr>
        <w:rPr>
          <w:sz w:val="28"/>
          <w:szCs w:val="20"/>
        </w:rPr>
      </w:pPr>
    </w:p>
    <w:p w14:paraId="23A9C30E" w14:textId="77777777" w:rsidR="002127C5" w:rsidRPr="002127C5" w:rsidRDefault="002127C5" w:rsidP="002127C5">
      <w:pPr>
        <w:ind w:left="360"/>
        <w:jc w:val="both"/>
        <w:rPr>
          <w:sz w:val="28"/>
          <w:szCs w:val="20"/>
        </w:rPr>
      </w:pPr>
    </w:p>
    <w:p w14:paraId="46B50822" w14:textId="471CF9CA" w:rsidR="00B75630" w:rsidRDefault="00B301E4" w:rsidP="00396C9B">
      <w:pPr>
        <w:pStyle w:val="Paragrafoelenco"/>
        <w:numPr>
          <w:ilvl w:val="0"/>
          <w:numId w:val="1"/>
        </w:numPr>
        <w:jc w:val="both"/>
        <w:rPr>
          <w:rFonts w:cstheme="majorHAnsi"/>
          <w:i/>
          <w:color w:val="000000" w:themeColor="text1"/>
          <w:sz w:val="28"/>
          <w:szCs w:val="28"/>
        </w:rPr>
      </w:pPr>
      <w:r w:rsidRPr="00FD19EB">
        <w:rPr>
          <w:rFonts w:cstheme="majorHAnsi"/>
          <w:b/>
          <w:color w:val="000000" w:themeColor="text1"/>
          <w:sz w:val="28"/>
          <w:szCs w:val="28"/>
        </w:rPr>
        <w:t xml:space="preserve">Obiettivi del Corso </w:t>
      </w:r>
      <w:r w:rsidR="00BA1D01" w:rsidRPr="00FD19EB">
        <w:rPr>
          <w:rFonts w:cstheme="majorHAnsi"/>
          <w:b/>
          <w:color w:val="000000" w:themeColor="text1"/>
          <w:sz w:val="28"/>
          <w:szCs w:val="28"/>
        </w:rPr>
        <w:t>e Risultati di apprendimento attesi</w:t>
      </w:r>
      <w:r w:rsidR="00FE01FE" w:rsidRPr="00FD19EB">
        <w:rPr>
          <w:rFonts w:cstheme="majorHAnsi"/>
          <w:b/>
          <w:color w:val="000000" w:themeColor="text1"/>
          <w:sz w:val="28"/>
          <w:szCs w:val="28"/>
        </w:rPr>
        <w:t xml:space="preserve"> </w:t>
      </w:r>
    </w:p>
    <w:p w14:paraId="3DA7A3BC" w14:textId="44C8238F" w:rsidR="00396C9B" w:rsidRPr="00BA3A68" w:rsidRDefault="00396C9B" w:rsidP="00B75630">
      <w:pPr>
        <w:pStyle w:val="Paragrafoelenc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52F99F6" w14:textId="0E6822E1" w:rsidR="000D5B13" w:rsidRPr="00A15B39" w:rsidRDefault="000D5B13" w:rsidP="000D5B13">
      <w:pPr>
        <w:shd w:val="clear" w:color="auto" w:fill="FFFFFF"/>
        <w:spacing w:before="120" w:after="120"/>
        <w:rPr>
          <w:rFonts w:eastAsia="Arial" w:cstheme="majorHAnsi"/>
          <w:position w:val="-1"/>
          <w:sz w:val="28"/>
        </w:rPr>
      </w:pPr>
      <w:r w:rsidRPr="00A15B39">
        <w:rPr>
          <w:rFonts w:eastAsia="Times New Roman" w:cstheme="majorHAnsi"/>
          <w:color w:val="000000"/>
          <w:sz w:val="28"/>
        </w:rPr>
        <w:t xml:space="preserve">L’insegnamento deve far acquisire allo studente </w:t>
      </w:r>
      <w:r w:rsidRPr="00A15B39">
        <w:rPr>
          <w:rFonts w:eastAsia="Arial" w:cstheme="majorHAnsi"/>
          <w:position w:val="-1"/>
          <w:sz w:val="28"/>
        </w:rPr>
        <w:t>conoscenza della professione infermieristica e competenza riguardo metodi e strumenti necessari all’esercizio professionale</w:t>
      </w:r>
      <w:r w:rsidR="00A15B39">
        <w:rPr>
          <w:rFonts w:eastAsia="Arial" w:cstheme="majorHAnsi"/>
          <w:position w:val="-1"/>
          <w:sz w:val="28"/>
        </w:rPr>
        <w:t>.</w:t>
      </w:r>
    </w:p>
    <w:p w14:paraId="1F4F042D" w14:textId="6E3A9A71" w:rsidR="00A15B39" w:rsidRPr="00A15B39" w:rsidRDefault="00A15B39" w:rsidP="00A15B39">
      <w:pPr>
        <w:shd w:val="clear" w:color="auto" w:fill="FFFFFF"/>
        <w:spacing w:before="120" w:after="120"/>
        <w:rPr>
          <w:rFonts w:eastAsia="Times New Roman" w:cstheme="majorHAnsi"/>
          <w:color w:val="000000"/>
          <w:sz w:val="28"/>
        </w:rPr>
      </w:pPr>
      <w:r w:rsidRPr="00A15B39">
        <w:rPr>
          <w:rFonts w:eastAsia="Times New Roman" w:cstheme="majorHAnsi"/>
          <w:color w:val="000000"/>
          <w:sz w:val="28"/>
        </w:rPr>
        <w:t>L’insegnamento deve far acquisire allo studente la capacità di realizzare una relazione terapeutica con la donna e la coppia nel corso della gravidanza, parto e puerperio attraverso l’</w:t>
      </w:r>
      <w:r w:rsidRPr="00A15B39">
        <w:rPr>
          <w:rFonts w:eastAsia="Calibri" w:cstheme="majorHAnsi"/>
          <w:color w:val="000000"/>
          <w:sz w:val="28"/>
          <w:shd w:val="clear" w:color="auto" w:fill="FFFFFF"/>
          <w:lang w:eastAsia="en-US"/>
        </w:rPr>
        <w:t>Assistenza  ed il monitoraggio nei tre trimestri di gravidanza.</w:t>
      </w:r>
      <w:r>
        <w:rPr>
          <w:rFonts w:eastAsia="Calibri" w:cstheme="majorHAnsi"/>
          <w:color w:val="000000"/>
          <w:sz w:val="28"/>
          <w:shd w:val="clear" w:color="auto" w:fill="FFFFFF"/>
          <w:lang w:eastAsia="en-US"/>
        </w:rPr>
        <w:t xml:space="preserve"> </w:t>
      </w:r>
      <w:r w:rsidRPr="00A15B39">
        <w:rPr>
          <w:rFonts w:eastAsia="Times New Roman" w:cstheme="majorHAnsi"/>
          <w:color w:val="000000"/>
          <w:sz w:val="28"/>
        </w:rPr>
        <w:t>Nelle diverse situazioni cliniche, deve conoscere le varie forme di screening in medicina prenatale e le principali metodiche diagnostiche pre e perinatali invasive e non.</w:t>
      </w:r>
    </w:p>
    <w:p w14:paraId="421F1E32" w14:textId="77777777" w:rsidR="00A15B39" w:rsidRPr="00A33156" w:rsidRDefault="00A15B39" w:rsidP="00A15B39">
      <w:pPr>
        <w:shd w:val="clear" w:color="auto" w:fill="FFFFFF"/>
        <w:spacing w:before="120" w:after="120"/>
        <w:rPr>
          <w:rFonts w:asciiTheme="majorHAnsi" w:eastAsia="Times New Roman" w:hAnsiTheme="majorHAnsi" w:cstheme="majorHAnsi"/>
          <w:color w:val="000000"/>
        </w:rPr>
      </w:pPr>
    </w:p>
    <w:p w14:paraId="4098DCF5" w14:textId="77777777" w:rsidR="00E60FAD" w:rsidRPr="00FD19EB" w:rsidRDefault="003D34E2" w:rsidP="00FD19EB">
      <w:pPr>
        <w:spacing w:line="360" w:lineRule="auto"/>
        <w:ind w:left="708"/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>Programma</w:t>
      </w:r>
    </w:p>
    <w:p w14:paraId="69230825" w14:textId="1F6A37B9" w:rsidR="003E17A0" w:rsidRPr="00FD19EB" w:rsidRDefault="003E17A0" w:rsidP="00FD19EB">
      <w:pPr>
        <w:spacing w:line="360" w:lineRule="auto"/>
        <w:rPr>
          <w:rFonts w:cs="Times New Roman"/>
          <w:bCs/>
          <w:sz w:val="28"/>
          <w:szCs w:val="28"/>
        </w:rPr>
      </w:pPr>
    </w:p>
    <w:p w14:paraId="631F9081" w14:textId="77777777" w:rsidR="000D5B13" w:rsidRPr="00A15B39" w:rsidRDefault="000D5B13" w:rsidP="007849B1">
      <w:pPr>
        <w:pStyle w:val="Paragrafoelenco"/>
        <w:numPr>
          <w:ilvl w:val="0"/>
          <w:numId w:val="16"/>
        </w:numPr>
        <w:shd w:val="clear" w:color="auto" w:fill="FFFFFF"/>
        <w:spacing w:after="100" w:afterAutospacing="1"/>
        <w:ind w:left="1276"/>
        <w:jc w:val="both"/>
        <w:rPr>
          <w:rFonts w:eastAsia="Times New Roman" w:cstheme="majorHAnsi"/>
          <w:color w:val="212529"/>
        </w:rPr>
      </w:pPr>
      <w:r w:rsidRPr="00A15B39">
        <w:rPr>
          <w:rFonts w:eastAsia="Times New Roman" w:cstheme="majorHAnsi"/>
          <w:color w:val="212529"/>
        </w:rPr>
        <w:t>La figura infermieristica in Italia e a livello internazionale</w:t>
      </w:r>
    </w:p>
    <w:p w14:paraId="4CF77EB4" w14:textId="77777777" w:rsidR="000D5B13" w:rsidRPr="00A15B39" w:rsidRDefault="000D5B13" w:rsidP="007849B1">
      <w:pPr>
        <w:pStyle w:val="Paragrafoelenco"/>
        <w:numPr>
          <w:ilvl w:val="0"/>
          <w:numId w:val="16"/>
        </w:numPr>
        <w:shd w:val="clear" w:color="auto" w:fill="FFFFFF"/>
        <w:spacing w:after="100" w:afterAutospacing="1"/>
        <w:ind w:left="1276"/>
        <w:jc w:val="both"/>
        <w:rPr>
          <w:rFonts w:eastAsia="Times New Roman" w:cstheme="majorHAnsi"/>
          <w:color w:val="212529"/>
        </w:rPr>
      </w:pPr>
      <w:r w:rsidRPr="00A15B39">
        <w:rPr>
          <w:rFonts w:eastAsia="Times New Roman" w:cstheme="majorHAnsi"/>
          <w:color w:val="212529"/>
        </w:rPr>
        <w:t>Il concetto di professione, caratteristiche distintive</w:t>
      </w:r>
    </w:p>
    <w:p w14:paraId="4DC49110" w14:textId="77777777" w:rsidR="000D5B13" w:rsidRPr="00A15B39" w:rsidRDefault="000D5B13" w:rsidP="007849B1">
      <w:pPr>
        <w:pStyle w:val="Paragrafoelenco"/>
        <w:numPr>
          <w:ilvl w:val="0"/>
          <w:numId w:val="16"/>
        </w:numPr>
        <w:shd w:val="clear" w:color="auto" w:fill="FFFFFF"/>
        <w:spacing w:after="100" w:afterAutospacing="1"/>
        <w:ind w:left="1276"/>
        <w:jc w:val="both"/>
        <w:rPr>
          <w:rFonts w:eastAsia="Times New Roman" w:cstheme="majorHAnsi"/>
          <w:color w:val="212529"/>
        </w:rPr>
      </w:pPr>
      <w:r w:rsidRPr="00A15B39">
        <w:rPr>
          <w:rFonts w:eastAsia="Times New Roman" w:cstheme="majorHAnsi"/>
          <w:color w:val="212529"/>
        </w:rPr>
        <w:t>Il processo di professionalizzazione dell'infermiere: l'evoluzione della formazione, l'esercizio professionale </w:t>
      </w:r>
    </w:p>
    <w:p w14:paraId="08FDEC35" w14:textId="77777777" w:rsidR="000D5B13" w:rsidRPr="00A15B39" w:rsidRDefault="000D5B13" w:rsidP="007849B1">
      <w:pPr>
        <w:pStyle w:val="Paragrafoelenco"/>
        <w:numPr>
          <w:ilvl w:val="0"/>
          <w:numId w:val="16"/>
        </w:numPr>
        <w:shd w:val="clear" w:color="auto" w:fill="FFFFFF"/>
        <w:spacing w:after="100" w:afterAutospacing="1"/>
        <w:ind w:left="1276"/>
        <w:jc w:val="both"/>
        <w:rPr>
          <w:rFonts w:eastAsia="Times New Roman" w:cstheme="majorHAnsi"/>
          <w:color w:val="212529"/>
        </w:rPr>
      </w:pPr>
      <w:r w:rsidRPr="00A15B39">
        <w:rPr>
          <w:rFonts w:eastAsia="Times New Roman" w:cstheme="majorHAnsi"/>
          <w:color w:val="212529"/>
        </w:rPr>
        <w:t>Ruolo e funzioni dell'infermiere: profilo professionale </w:t>
      </w:r>
    </w:p>
    <w:p w14:paraId="105B551E" w14:textId="77777777" w:rsidR="000D5B13" w:rsidRPr="00A15B39" w:rsidRDefault="000D5B13" w:rsidP="007849B1">
      <w:pPr>
        <w:pStyle w:val="Paragrafoelenco"/>
        <w:numPr>
          <w:ilvl w:val="0"/>
          <w:numId w:val="16"/>
        </w:numPr>
        <w:shd w:val="clear" w:color="auto" w:fill="FFFFFF"/>
        <w:spacing w:after="100" w:afterAutospacing="1"/>
        <w:ind w:left="1276"/>
        <w:jc w:val="both"/>
        <w:rPr>
          <w:rFonts w:eastAsia="Times New Roman" w:cstheme="majorHAnsi"/>
          <w:color w:val="212529"/>
        </w:rPr>
      </w:pPr>
      <w:r w:rsidRPr="00A15B39">
        <w:rPr>
          <w:rFonts w:eastAsia="Times New Roman" w:cstheme="majorHAnsi"/>
          <w:color w:val="212529"/>
        </w:rPr>
        <w:t>Lo sviluppo della cultura infermieristica: le associazioni professionali</w:t>
      </w:r>
    </w:p>
    <w:p w14:paraId="1ADD2BA7" w14:textId="77777777" w:rsidR="000D5B13" w:rsidRPr="00A15B39" w:rsidRDefault="000D5B13" w:rsidP="007849B1">
      <w:pPr>
        <w:pStyle w:val="Paragrafoelenco"/>
        <w:numPr>
          <w:ilvl w:val="0"/>
          <w:numId w:val="16"/>
        </w:numPr>
        <w:shd w:val="clear" w:color="auto" w:fill="FFFFFF"/>
        <w:spacing w:after="100" w:afterAutospacing="1"/>
        <w:ind w:left="1276"/>
        <w:jc w:val="both"/>
        <w:rPr>
          <w:rFonts w:eastAsia="Times New Roman" w:cstheme="majorHAnsi"/>
          <w:color w:val="212529"/>
        </w:rPr>
      </w:pPr>
      <w:r w:rsidRPr="00A15B39">
        <w:rPr>
          <w:rFonts w:eastAsia="Times New Roman" w:cstheme="majorHAnsi"/>
          <w:color w:val="212529"/>
        </w:rPr>
        <w:t>Il Collegio Professionale, finalità e struttura e la FNOPI degli OPI Provinciali</w:t>
      </w:r>
    </w:p>
    <w:p w14:paraId="31E071A5" w14:textId="77777777" w:rsidR="000D5B13" w:rsidRPr="00A15B39" w:rsidRDefault="000D5B13" w:rsidP="007849B1">
      <w:pPr>
        <w:pStyle w:val="Paragrafoelenco"/>
        <w:numPr>
          <w:ilvl w:val="0"/>
          <w:numId w:val="16"/>
        </w:numPr>
        <w:shd w:val="clear" w:color="auto" w:fill="FFFFFF"/>
        <w:spacing w:after="100" w:afterAutospacing="1"/>
        <w:ind w:left="1276"/>
        <w:jc w:val="both"/>
        <w:rPr>
          <w:rFonts w:eastAsia="Times New Roman" w:cstheme="majorHAnsi"/>
          <w:color w:val="212529"/>
        </w:rPr>
      </w:pPr>
      <w:r w:rsidRPr="00A15B39">
        <w:rPr>
          <w:rFonts w:eastAsia="Times New Roman" w:cstheme="majorHAnsi"/>
          <w:color w:val="212529"/>
        </w:rPr>
        <w:t>Aspetti giuridici della professione infermieristica e le responsabilità infermieristiche</w:t>
      </w:r>
    </w:p>
    <w:p w14:paraId="0A74A7D4" w14:textId="65CE9123" w:rsidR="000D5B13" w:rsidRPr="00A15B39" w:rsidRDefault="000D5B13" w:rsidP="007849B1">
      <w:pPr>
        <w:pStyle w:val="Paragrafoelenco"/>
        <w:numPr>
          <w:ilvl w:val="0"/>
          <w:numId w:val="16"/>
        </w:numPr>
        <w:shd w:val="clear" w:color="auto" w:fill="FFFFFF"/>
        <w:spacing w:after="100" w:afterAutospacing="1"/>
        <w:ind w:left="1276"/>
        <w:jc w:val="both"/>
        <w:rPr>
          <w:rFonts w:eastAsia="Times New Roman" w:cstheme="majorHAnsi"/>
          <w:color w:val="212529"/>
        </w:rPr>
      </w:pPr>
      <w:r w:rsidRPr="00A15B39">
        <w:rPr>
          <w:rFonts w:eastAsia="Times New Roman" w:cstheme="majorHAnsi"/>
          <w:color w:val="212529"/>
        </w:rPr>
        <w:t>I principi etici e il Codice Deontologico</w:t>
      </w:r>
    </w:p>
    <w:p w14:paraId="38571E2C" w14:textId="5C773F91" w:rsidR="000D5B13" w:rsidRPr="00A15B39" w:rsidRDefault="000D5B13" w:rsidP="007849B1">
      <w:pPr>
        <w:pStyle w:val="Paragrafoelenco"/>
        <w:numPr>
          <w:ilvl w:val="0"/>
          <w:numId w:val="16"/>
        </w:numPr>
        <w:shd w:val="clear" w:color="auto" w:fill="FFFFFF"/>
        <w:spacing w:after="100" w:afterAutospacing="1"/>
        <w:ind w:left="1276"/>
        <w:jc w:val="both"/>
        <w:rPr>
          <w:rFonts w:eastAsia="Times New Roman" w:cstheme="majorHAnsi"/>
          <w:color w:val="212529"/>
        </w:rPr>
      </w:pPr>
      <w:r w:rsidRPr="00A15B39">
        <w:rPr>
          <w:rFonts w:eastAsia="Times New Roman" w:cstheme="majorHAnsi"/>
          <w:color w:val="212529"/>
        </w:rPr>
        <w:t>Altre professioni sanitarie, il personale di supporto, il personale ausiliario</w:t>
      </w:r>
    </w:p>
    <w:p w14:paraId="012D53A2" w14:textId="77777777" w:rsidR="000D5B13" w:rsidRPr="00A15B39" w:rsidRDefault="000D5B13" w:rsidP="007849B1">
      <w:pPr>
        <w:pStyle w:val="Paragrafoelenco"/>
        <w:numPr>
          <w:ilvl w:val="0"/>
          <w:numId w:val="16"/>
        </w:numPr>
        <w:shd w:val="clear" w:color="auto" w:fill="FFFFFF"/>
        <w:spacing w:after="100" w:afterAutospacing="1"/>
        <w:ind w:left="1276"/>
        <w:jc w:val="both"/>
        <w:rPr>
          <w:rFonts w:eastAsia="Times New Roman" w:cstheme="majorHAnsi"/>
          <w:color w:val="212529"/>
        </w:rPr>
      </w:pPr>
      <w:r w:rsidRPr="00A15B39">
        <w:rPr>
          <w:rFonts w:eastAsia="Times New Roman" w:cstheme="majorHAnsi"/>
          <w:color w:val="212529"/>
        </w:rPr>
        <w:t>Il Servizio Sanitario Nazionale: principi ispiratori, finalità e strutture organizzative</w:t>
      </w:r>
    </w:p>
    <w:p w14:paraId="42EE1291" w14:textId="77777777" w:rsidR="000D5B13" w:rsidRPr="00A15B39" w:rsidRDefault="000D5B13" w:rsidP="007849B1">
      <w:pPr>
        <w:pStyle w:val="Paragrafoelenco"/>
        <w:numPr>
          <w:ilvl w:val="0"/>
          <w:numId w:val="16"/>
        </w:numPr>
        <w:shd w:val="clear" w:color="auto" w:fill="FFFFFF"/>
        <w:spacing w:after="100" w:afterAutospacing="1"/>
        <w:ind w:left="1276"/>
        <w:jc w:val="both"/>
        <w:rPr>
          <w:rFonts w:eastAsia="Times New Roman" w:cstheme="majorHAnsi"/>
          <w:color w:val="212529"/>
        </w:rPr>
      </w:pPr>
      <w:r w:rsidRPr="00A15B39">
        <w:rPr>
          <w:rFonts w:eastAsia="Times New Roman" w:cstheme="majorHAnsi"/>
          <w:color w:val="212529"/>
        </w:rPr>
        <w:t>Problemi Prioritari di Salute e programmazione sanitaria</w:t>
      </w:r>
    </w:p>
    <w:p w14:paraId="297E7814" w14:textId="5B783B7D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Gravidanza fisiologica e valutazione del benessere fetale: nozioni base</w:t>
      </w:r>
    </w:p>
    <w:p w14:paraId="73D16CD5" w14:textId="38E8D422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Diagnosi prenatale: villocentesi, amniocentesi, funicolocentesi</w:t>
      </w:r>
    </w:p>
    <w:p w14:paraId="0966591A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Fisiologia del parto: fattori del parto, Fenomeni del parto, Periodi del parto</w:t>
      </w:r>
    </w:p>
    <w:p w14:paraId="21BF5D3B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Durata della gravidanza: Aborto, Parto pretermine, Gravidanza protratta</w:t>
      </w:r>
    </w:p>
    <w:p w14:paraId="31FB6007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Secondamento - post partum</w:t>
      </w:r>
    </w:p>
    <w:p w14:paraId="69DDFCEA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Puerperio: fenomeni locali, generali, infezioni puerperali, aspetti psicologici (Baby blues, Depressione Postpartum, Psicosi Puerperale)</w:t>
      </w:r>
    </w:p>
    <w:p w14:paraId="7841842C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Il controllo della fertilità: contraccezione e L. 194/98</w:t>
      </w:r>
    </w:p>
    <w:p w14:paraId="1FB3940E" w14:textId="1C038917" w:rsid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Consultori</w:t>
      </w:r>
    </w:p>
    <w:p w14:paraId="7D21026E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lastRenderedPageBreak/>
        <w:t>I parametri vitali (pressione arteriosa, temperatura, respirazione, frequenza cardiaca, dolore).</w:t>
      </w:r>
    </w:p>
    <w:p w14:paraId="76672B12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Esami ematici, procedure.</w:t>
      </w:r>
    </w:p>
    <w:p w14:paraId="6EEC4E24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Somministrazione farmaci.</w:t>
      </w:r>
    </w:p>
    <w:p w14:paraId="7A7EBDFA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Esame urine.</w:t>
      </w:r>
    </w:p>
    <w:p w14:paraId="6B4B063F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Feci.</w:t>
      </w:r>
    </w:p>
    <w:p w14:paraId="383B846A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Vomito.</w:t>
      </w:r>
    </w:p>
    <w:p w14:paraId="5E53B524" w14:textId="77777777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Alterazioni della minzione</w:t>
      </w:r>
    </w:p>
    <w:p w14:paraId="5943DACF" w14:textId="4C590FBA" w:rsidR="00A15B39" w:rsidRPr="00A15B39" w:rsidRDefault="00A15B39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A15B39">
        <w:rPr>
          <w:rFonts w:eastAsia="Times New Roman" w:cstheme="majorHAnsi"/>
          <w:color w:val="000000"/>
        </w:rPr>
        <w:t>Teoriche del Nursing: Dorothea Orem, Virginia Henderson, Marisa Cantarelli, Hildegard Peplau, Madeleine Leininger.</w:t>
      </w:r>
    </w:p>
    <w:p w14:paraId="2F1440A8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Principi generali di infermieristica relazionale</w:t>
      </w:r>
    </w:p>
    <w:p w14:paraId="37012740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La relazione: tipologie e modelli concettuali</w:t>
      </w:r>
    </w:p>
    <w:p w14:paraId="424BA142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Aspetti etici e relazionali</w:t>
      </w:r>
    </w:p>
    <w:p w14:paraId="6A76471A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Relazione infermiere- paziente</w:t>
      </w:r>
    </w:p>
    <w:p w14:paraId="5692A063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Relazione paziente- malattia</w:t>
      </w:r>
    </w:p>
    <w:p w14:paraId="521FDE0A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Le risposte umane all’esperienza di malattia: stress, coping, adattamento</w:t>
      </w:r>
    </w:p>
    <w:p w14:paraId="2B960AF0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 xml:space="preserve">Famiglia e relazioni al suo interno. Accompagnamento al morente. </w:t>
      </w:r>
    </w:p>
    <w:p w14:paraId="362E62D8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Relazione infermiere- famiglia</w:t>
      </w:r>
    </w:p>
    <w:p w14:paraId="2C92C127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La relazione di aiuto</w:t>
      </w:r>
    </w:p>
    <w:p w14:paraId="1508AFFD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L’ascolto attivo</w:t>
      </w:r>
    </w:p>
    <w:p w14:paraId="095446F1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L’infermiere e l’ascolto</w:t>
      </w:r>
    </w:p>
    <w:p w14:paraId="013250B7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La relazione terapeutica</w:t>
      </w:r>
    </w:p>
    <w:p w14:paraId="024F22B3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Il counselling</w:t>
      </w:r>
    </w:p>
    <w:p w14:paraId="30F2D292" w14:textId="77777777" w:rsidR="000F2F1C" w:rsidRPr="000F2F1C" w:rsidRDefault="000F2F1C" w:rsidP="007849B1">
      <w:pPr>
        <w:pStyle w:val="Paragrafoelenco"/>
        <w:numPr>
          <w:ilvl w:val="0"/>
          <w:numId w:val="16"/>
        </w:numPr>
        <w:shd w:val="clear" w:color="auto" w:fill="FFFFFF"/>
        <w:spacing w:before="120" w:after="120"/>
        <w:ind w:left="1276"/>
        <w:rPr>
          <w:rFonts w:eastAsia="Times New Roman" w:cstheme="majorHAnsi"/>
          <w:color w:val="000000"/>
        </w:rPr>
      </w:pPr>
      <w:r w:rsidRPr="000F2F1C">
        <w:rPr>
          <w:rFonts w:eastAsia="Times New Roman" w:cstheme="majorHAnsi"/>
          <w:color w:val="000000"/>
        </w:rPr>
        <w:t>Accoglienza in ospedale</w:t>
      </w:r>
    </w:p>
    <w:p w14:paraId="677909EB" w14:textId="77777777" w:rsidR="00A15B39" w:rsidRPr="00A94D6B" w:rsidRDefault="00A15B39" w:rsidP="000D5B13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theme="majorHAnsi"/>
          <w:color w:val="212529"/>
        </w:rPr>
      </w:pPr>
    </w:p>
    <w:p w14:paraId="0154F167" w14:textId="77777777" w:rsidR="002127C5" w:rsidRPr="002127C5" w:rsidRDefault="002127C5" w:rsidP="002127C5">
      <w:pPr>
        <w:ind w:left="1068"/>
        <w:rPr>
          <w:sz w:val="28"/>
          <w:szCs w:val="28"/>
        </w:rPr>
      </w:pPr>
    </w:p>
    <w:p w14:paraId="7FFC57C4" w14:textId="77777777" w:rsidR="00E60FAD" w:rsidRPr="00FD19EB" w:rsidRDefault="003D34E2" w:rsidP="00F7361D">
      <w:pPr>
        <w:ind w:left="709"/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>Stima dell’impegno orario richiesto per lo studio individuale del programm</w:t>
      </w:r>
      <w:r w:rsidR="003E17A0" w:rsidRPr="00FD19EB">
        <w:rPr>
          <w:rFonts w:cstheme="majorHAnsi"/>
          <w:b/>
          <w:sz w:val="28"/>
          <w:szCs w:val="28"/>
        </w:rPr>
        <w:t>a</w:t>
      </w:r>
    </w:p>
    <w:p w14:paraId="50665F1C" w14:textId="40A9E46B" w:rsidR="00E320D8" w:rsidRPr="00FD19EB" w:rsidRDefault="0028212F" w:rsidP="00E320D8">
      <w:pPr>
        <w:ind w:left="709"/>
        <w:rPr>
          <w:rFonts w:cstheme="majorHAnsi"/>
          <w:sz w:val="28"/>
          <w:szCs w:val="28"/>
        </w:rPr>
      </w:pPr>
      <w:r>
        <w:rPr>
          <w:rFonts w:cstheme="majorHAnsi"/>
          <w:i/>
          <w:color w:val="000000" w:themeColor="text1"/>
          <w:sz w:val="28"/>
          <w:szCs w:val="28"/>
        </w:rPr>
        <w:t>120</w:t>
      </w:r>
      <w:r w:rsidR="001672E4">
        <w:rPr>
          <w:rFonts w:cstheme="majorHAnsi"/>
          <w:i/>
          <w:color w:val="000000" w:themeColor="text1"/>
          <w:sz w:val="28"/>
          <w:szCs w:val="28"/>
        </w:rPr>
        <w:t xml:space="preserve"> ore</w:t>
      </w:r>
    </w:p>
    <w:p w14:paraId="77354B3F" w14:textId="31BE44DA" w:rsidR="00E60FAD" w:rsidRPr="00FD19EB" w:rsidRDefault="00E60FAD" w:rsidP="00F7361D">
      <w:pPr>
        <w:ind w:left="709"/>
        <w:rPr>
          <w:rFonts w:cstheme="majorHAnsi"/>
          <w:b/>
          <w:color w:val="000000" w:themeColor="text1"/>
          <w:sz w:val="28"/>
          <w:szCs w:val="28"/>
        </w:rPr>
      </w:pPr>
    </w:p>
    <w:p w14:paraId="6B641E35" w14:textId="77777777" w:rsidR="001A4094" w:rsidRPr="00FD19EB" w:rsidRDefault="001A4094" w:rsidP="00F7361D">
      <w:pPr>
        <w:ind w:left="709"/>
        <w:rPr>
          <w:rFonts w:cstheme="majorHAnsi"/>
          <w:b/>
          <w:color w:val="000000" w:themeColor="text1"/>
          <w:sz w:val="28"/>
          <w:szCs w:val="28"/>
        </w:rPr>
      </w:pPr>
    </w:p>
    <w:p w14:paraId="52949A22" w14:textId="7AE7CE3D" w:rsidR="00BA1D01" w:rsidRPr="00FD19EB" w:rsidRDefault="00BA1D01" w:rsidP="00F7361D">
      <w:pPr>
        <w:ind w:left="709"/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 xml:space="preserve">Metodi Insegnamento utilizzati </w:t>
      </w:r>
    </w:p>
    <w:p w14:paraId="29DFE516" w14:textId="77777777" w:rsidR="001A4094" w:rsidRPr="00FD19EB" w:rsidRDefault="001A4094" w:rsidP="00F7361D">
      <w:pPr>
        <w:ind w:left="709"/>
        <w:rPr>
          <w:rFonts w:cstheme="majorHAnsi"/>
          <w:b/>
          <w:sz w:val="28"/>
          <w:szCs w:val="28"/>
        </w:rPr>
      </w:pPr>
    </w:p>
    <w:p w14:paraId="75BC132A" w14:textId="62878F15" w:rsidR="00A15B39" w:rsidRPr="0057499C" w:rsidRDefault="000D5B13" w:rsidP="00A15B39">
      <w:pPr>
        <w:ind w:left="708"/>
        <w:rPr>
          <w:rFonts w:asciiTheme="majorHAnsi" w:hAnsiTheme="majorHAnsi" w:cstheme="majorHAnsi"/>
        </w:rPr>
      </w:pPr>
      <w:r w:rsidRPr="00B72DD1">
        <w:rPr>
          <w:rFonts w:asciiTheme="majorHAnsi" w:eastAsia="Arial" w:hAnsiTheme="majorHAnsi" w:cstheme="majorHAnsi"/>
          <w:position w:val="-1"/>
        </w:rPr>
        <w:t>Lezioni plenarie in aula</w:t>
      </w:r>
      <w:r>
        <w:rPr>
          <w:rFonts w:asciiTheme="majorHAnsi" w:eastAsia="Arial" w:hAnsiTheme="majorHAnsi" w:cstheme="majorHAnsi"/>
          <w:position w:val="-1"/>
        </w:rPr>
        <w:t xml:space="preserve"> e/o streaming</w:t>
      </w:r>
      <w:r w:rsidR="00A15B39">
        <w:rPr>
          <w:rFonts w:asciiTheme="majorHAnsi" w:eastAsia="Arial" w:hAnsiTheme="majorHAnsi" w:cstheme="majorHAnsi"/>
          <w:position w:val="-1"/>
        </w:rPr>
        <w:t xml:space="preserve">, </w:t>
      </w:r>
      <w:r w:rsidR="00A15B39" w:rsidRPr="0057499C">
        <w:rPr>
          <w:rFonts w:asciiTheme="majorHAnsi" w:hAnsiTheme="majorHAnsi" w:cstheme="majorHAnsi"/>
        </w:rPr>
        <w:t>Lezioni frontali, laboratori didattici, simulazione casi, esercitazioni</w:t>
      </w:r>
      <w:r w:rsidR="000F2F1C">
        <w:rPr>
          <w:rFonts w:asciiTheme="majorHAnsi" w:hAnsiTheme="majorHAnsi" w:cstheme="majorHAnsi"/>
        </w:rPr>
        <w:t>, tirocinio</w:t>
      </w:r>
    </w:p>
    <w:p w14:paraId="56E44AD4" w14:textId="4AA9F8D6" w:rsidR="000D5B13" w:rsidRPr="00B72DD1" w:rsidRDefault="000D5B13" w:rsidP="000D5B13">
      <w:pPr>
        <w:ind w:left="284" w:right="-73" w:hanging="284"/>
        <w:rPr>
          <w:rFonts w:asciiTheme="majorHAnsi" w:eastAsia="Arial" w:hAnsiTheme="majorHAnsi" w:cstheme="majorHAnsi"/>
          <w:position w:val="-1"/>
        </w:rPr>
      </w:pPr>
    </w:p>
    <w:p w14:paraId="102B57B6" w14:textId="77777777" w:rsidR="003251F4" w:rsidRPr="00FD19EB" w:rsidRDefault="003251F4" w:rsidP="00F7361D">
      <w:pPr>
        <w:ind w:left="709"/>
        <w:rPr>
          <w:rFonts w:cstheme="majorHAnsi"/>
          <w:sz w:val="28"/>
          <w:szCs w:val="28"/>
        </w:rPr>
      </w:pPr>
    </w:p>
    <w:p w14:paraId="69D0AC6B" w14:textId="39630A80" w:rsidR="00BA1D01" w:rsidRDefault="003251F4" w:rsidP="00F7361D">
      <w:pPr>
        <w:ind w:left="709"/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>Risorse per l’apprendimento</w:t>
      </w:r>
    </w:p>
    <w:p w14:paraId="1208C093" w14:textId="589FFEE0" w:rsidR="0028212F" w:rsidRDefault="00A15B39" w:rsidP="007849B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1134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Appunti;</w:t>
      </w:r>
    </w:p>
    <w:p w14:paraId="0D01AEE5" w14:textId="77777777" w:rsidR="00A15B39" w:rsidRPr="00A15B39" w:rsidRDefault="00A15B39" w:rsidP="007849B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1134"/>
        <w:rPr>
          <w:rFonts w:cstheme="majorHAnsi"/>
          <w:sz w:val="28"/>
          <w:szCs w:val="28"/>
        </w:rPr>
      </w:pPr>
      <w:r w:rsidRPr="00A15B39">
        <w:rPr>
          <w:rFonts w:cstheme="majorHAnsi"/>
          <w:sz w:val="28"/>
          <w:szCs w:val="28"/>
        </w:rPr>
        <w:t>Diapositive scaricabili dal sito</w:t>
      </w:r>
    </w:p>
    <w:p w14:paraId="237B9F6E" w14:textId="203DE6D6" w:rsidR="00A15B39" w:rsidRPr="0028212F" w:rsidRDefault="00A15B39" w:rsidP="007849B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1134"/>
        <w:rPr>
          <w:rFonts w:cstheme="majorHAnsi"/>
          <w:sz w:val="28"/>
          <w:szCs w:val="28"/>
        </w:rPr>
      </w:pPr>
      <w:r w:rsidRPr="00A15B39">
        <w:rPr>
          <w:rFonts w:cstheme="majorHAnsi"/>
          <w:sz w:val="28"/>
          <w:szCs w:val="28"/>
        </w:rPr>
        <w:t>Slides rilasciate a fine corso</w:t>
      </w:r>
    </w:p>
    <w:p w14:paraId="27969091" w14:textId="77777777" w:rsidR="00396C9B" w:rsidRDefault="00396C9B" w:rsidP="00F7361D">
      <w:pPr>
        <w:ind w:left="709"/>
        <w:rPr>
          <w:rFonts w:cstheme="majorHAnsi"/>
          <w:b/>
          <w:sz w:val="28"/>
          <w:szCs w:val="28"/>
        </w:rPr>
      </w:pPr>
    </w:p>
    <w:p w14:paraId="189AF13A" w14:textId="7602D573" w:rsidR="007E62D6" w:rsidRPr="00FD19EB" w:rsidRDefault="007E62D6" w:rsidP="00F7361D">
      <w:pPr>
        <w:ind w:left="709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Libri di testo:</w:t>
      </w:r>
    </w:p>
    <w:p w14:paraId="15539916" w14:textId="2A5F11EA" w:rsidR="00A15B39" w:rsidRPr="00A15B39" w:rsidRDefault="00A15B39" w:rsidP="00A15B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ajorHAnsi"/>
        </w:rPr>
      </w:pPr>
      <w:r w:rsidRPr="00A15B39">
        <w:rPr>
          <w:rFonts w:cstheme="majorHAnsi"/>
        </w:rPr>
        <w:t>Infermieristica Editore:cGraw-Hill</w:t>
      </w:r>
    </w:p>
    <w:p w14:paraId="17FC6835" w14:textId="77777777" w:rsidR="00A15B39" w:rsidRPr="00A15B39" w:rsidRDefault="00A15B39" w:rsidP="00A15B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ajorHAnsi"/>
        </w:rPr>
      </w:pPr>
      <w:r w:rsidRPr="00A15B39">
        <w:rPr>
          <w:rFonts w:cstheme="majorHAnsi"/>
        </w:rPr>
        <w:t xml:space="preserve">Lezioni di Economia Aziendale, a cura di Erasmo Santesso, Giuffré Editore </w:t>
      </w:r>
    </w:p>
    <w:p w14:paraId="761A99AB" w14:textId="404A23D2" w:rsidR="00A15B39" w:rsidRPr="00A15B39" w:rsidRDefault="00A15B39" w:rsidP="00A15B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ajorHAnsi"/>
        </w:rPr>
      </w:pPr>
      <w:r w:rsidRPr="00A15B39">
        <w:rPr>
          <w:rFonts w:cstheme="majorHAnsi"/>
        </w:rPr>
        <w:t>Infermieristica in area materno-infantile Editore:cGraw-Hill</w:t>
      </w:r>
    </w:p>
    <w:p w14:paraId="5059E4C8" w14:textId="77777777" w:rsidR="00A15B39" w:rsidRPr="00A15B39" w:rsidRDefault="00A15B39" w:rsidP="00A15B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ajorHAnsi"/>
        </w:rPr>
      </w:pPr>
      <w:r w:rsidRPr="00A15B39">
        <w:rPr>
          <w:rFonts w:cstheme="majorHAnsi"/>
        </w:rPr>
        <w:lastRenderedPageBreak/>
        <w:t>Manuale di Ginecologia ed Ostetricia</w:t>
      </w:r>
    </w:p>
    <w:p w14:paraId="23AAA0CE" w14:textId="77777777" w:rsidR="00A15B39" w:rsidRPr="00A15B39" w:rsidRDefault="00A15B39" w:rsidP="00A15B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ajorHAnsi"/>
        </w:rPr>
      </w:pPr>
      <w:r w:rsidRPr="00A15B39">
        <w:rPr>
          <w:rFonts w:cstheme="majorHAnsi"/>
        </w:rPr>
        <w:t>Editore: Piccin-Nuova Libraria</w:t>
      </w:r>
    </w:p>
    <w:p w14:paraId="06EC41FA" w14:textId="77777777" w:rsidR="003D34E2" w:rsidRPr="00FD19EB" w:rsidRDefault="003251F4" w:rsidP="000D726A">
      <w:pPr>
        <w:ind w:left="708"/>
        <w:rPr>
          <w:rFonts w:cstheme="majorHAnsi"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>Attività di supporto</w:t>
      </w:r>
    </w:p>
    <w:p w14:paraId="4760136C" w14:textId="473F91BF" w:rsidR="00C15224" w:rsidRDefault="00C15224" w:rsidP="004F4337">
      <w:pPr>
        <w:ind w:left="708"/>
        <w:jc w:val="both"/>
        <w:rPr>
          <w:rFonts w:cstheme="majorHAnsi"/>
          <w:sz w:val="28"/>
          <w:szCs w:val="28"/>
        </w:rPr>
      </w:pPr>
    </w:p>
    <w:p w14:paraId="582E22E7" w14:textId="77777777" w:rsidR="00A15B39" w:rsidRPr="00B72DD1" w:rsidRDefault="00A15B39" w:rsidP="00A15B39">
      <w:pPr>
        <w:ind w:left="708"/>
        <w:jc w:val="both"/>
        <w:rPr>
          <w:rFonts w:asciiTheme="majorHAnsi" w:hAnsiTheme="majorHAnsi" w:cstheme="majorHAnsi"/>
        </w:rPr>
      </w:pPr>
      <w:r w:rsidRPr="00B72DD1">
        <w:rPr>
          <w:rFonts w:asciiTheme="majorHAnsi" w:hAnsiTheme="majorHAnsi" w:cstheme="majorHAnsi"/>
        </w:rPr>
        <w:t>Incontri col docente, su richiesta degli studenti, a supporto dell’attività didattica.</w:t>
      </w:r>
    </w:p>
    <w:p w14:paraId="1BEC7A73" w14:textId="5A225568" w:rsidR="00396C9B" w:rsidRDefault="00396C9B" w:rsidP="004F4337">
      <w:pPr>
        <w:ind w:left="708"/>
        <w:jc w:val="both"/>
        <w:rPr>
          <w:rFonts w:cstheme="majorHAnsi"/>
          <w:sz w:val="28"/>
          <w:szCs w:val="28"/>
        </w:rPr>
      </w:pPr>
    </w:p>
    <w:p w14:paraId="7233697E" w14:textId="77777777" w:rsidR="00396C9B" w:rsidRPr="00FD19EB" w:rsidRDefault="00396C9B" w:rsidP="004F4337">
      <w:pPr>
        <w:ind w:left="708"/>
        <w:jc w:val="both"/>
        <w:rPr>
          <w:rFonts w:cstheme="majorHAnsi"/>
          <w:sz w:val="28"/>
          <w:szCs w:val="28"/>
        </w:rPr>
      </w:pPr>
    </w:p>
    <w:p w14:paraId="4BD5EBBA" w14:textId="77777777" w:rsidR="003251F4" w:rsidRPr="00FD19EB" w:rsidRDefault="00997603" w:rsidP="004F4337">
      <w:pPr>
        <w:ind w:left="708"/>
        <w:jc w:val="both"/>
        <w:rPr>
          <w:rFonts w:cstheme="majorHAnsi"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>Modalità di frequenza</w:t>
      </w:r>
    </w:p>
    <w:p w14:paraId="68C12213" w14:textId="77777777" w:rsidR="00356CAF" w:rsidRPr="00FD19EB" w:rsidRDefault="009C2084" w:rsidP="000D726A">
      <w:pPr>
        <w:ind w:left="720"/>
        <w:rPr>
          <w:rFonts w:cstheme="majorHAnsi"/>
          <w:sz w:val="28"/>
          <w:szCs w:val="28"/>
        </w:rPr>
      </w:pPr>
      <w:r w:rsidRPr="00FD19EB">
        <w:rPr>
          <w:rFonts w:cstheme="majorHAnsi"/>
          <w:sz w:val="28"/>
          <w:szCs w:val="28"/>
        </w:rPr>
        <w:t>Le modalità sono indicate</w:t>
      </w:r>
      <w:r w:rsidR="00F20090" w:rsidRPr="00FD19EB">
        <w:rPr>
          <w:rFonts w:cstheme="majorHAnsi"/>
          <w:sz w:val="28"/>
          <w:szCs w:val="28"/>
        </w:rPr>
        <w:t xml:space="preserve"> dal</w:t>
      </w:r>
      <w:r w:rsidR="007402F7" w:rsidRPr="00FD19EB">
        <w:rPr>
          <w:rFonts w:cstheme="majorHAnsi"/>
          <w:sz w:val="28"/>
          <w:szCs w:val="28"/>
        </w:rPr>
        <w:t xml:space="preserve"> Regolamento didattico d’Ateneo.</w:t>
      </w:r>
    </w:p>
    <w:p w14:paraId="79489835" w14:textId="77777777" w:rsidR="00356CAF" w:rsidRPr="00FD19EB" w:rsidRDefault="00356CAF" w:rsidP="000D726A">
      <w:pPr>
        <w:ind w:left="720"/>
        <w:rPr>
          <w:rFonts w:cstheme="majorHAnsi"/>
          <w:b/>
          <w:sz w:val="28"/>
          <w:szCs w:val="28"/>
        </w:rPr>
      </w:pPr>
    </w:p>
    <w:p w14:paraId="710427CE" w14:textId="77777777" w:rsidR="00DB1C81" w:rsidRPr="00FD19EB" w:rsidRDefault="003251F4" w:rsidP="000D726A">
      <w:pPr>
        <w:ind w:left="720"/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 xml:space="preserve">Modalità di accertamento </w:t>
      </w:r>
    </w:p>
    <w:p w14:paraId="47780219" w14:textId="77777777" w:rsidR="003251F4" w:rsidRPr="00FD19EB" w:rsidRDefault="003251F4" w:rsidP="000D726A">
      <w:pPr>
        <w:ind w:left="720"/>
        <w:rPr>
          <w:rFonts w:cstheme="majorHAnsi"/>
          <w:sz w:val="28"/>
          <w:szCs w:val="28"/>
        </w:rPr>
      </w:pPr>
      <w:r w:rsidRPr="00FD19EB">
        <w:rPr>
          <w:rFonts w:cstheme="majorHAnsi"/>
          <w:sz w:val="28"/>
          <w:szCs w:val="28"/>
        </w:rPr>
        <w:t xml:space="preserve">Le modalità generali sono indicate nel regolamento didattico di Ateneo all’art.22 consultabile al link </w:t>
      </w:r>
      <w:hyperlink r:id="rId8" w:history="1">
        <w:r w:rsidRPr="00FD19EB">
          <w:rPr>
            <w:rStyle w:val="Collegamentoipertestuale"/>
            <w:rFonts w:cstheme="majorHAnsi"/>
            <w:sz w:val="28"/>
            <w:szCs w:val="28"/>
          </w:rPr>
          <w:t>http://www.unicz.it/pdf/regolamento_didattico_ateneo_dr681.pdf</w:t>
        </w:r>
      </w:hyperlink>
    </w:p>
    <w:p w14:paraId="61F54116" w14:textId="77777777" w:rsidR="00093EF5" w:rsidRPr="00FD19EB" w:rsidRDefault="00093EF5" w:rsidP="000D726A">
      <w:pPr>
        <w:rPr>
          <w:rFonts w:cstheme="majorHAnsi"/>
          <w:sz w:val="28"/>
          <w:szCs w:val="28"/>
        </w:rPr>
      </w:pPr>
    </w:p>
    <w:p w14:paraId="18CED830" w14:textId="77777777" w:rsidR="003251F4" w:rsidRPr="00FD19EB" w:rsidRDefault="003251F4" w:rsidP="00CD7351">
      <w:pPr>
        <w:ind w:left="709"/>
        <w:jc w:val="both"/>
        <w:rPr>
          <w:rFonts w:cstheme="majorHAnsi"/>
          <w:sz w:val="28"/>
          <w:szCs w:val="28"/>
        </w:rPr>
      </w:pPr>
      <w:r w:rsidRPr="00FD19EB">
        <w:rPr>
          <w:rFonts w:cstheme="majorHAnsi"/>
          <w:sz w:val="28"/>
          <w:szCs w:val="28"/>
        </w:rPr>
        <w:t xml:space="preserve">L’esame </w:t>
      </w:r>
      <w:r w:rsidR="00093EF5" w:rsidRPr="00FD19EB">
        <w:rPr>
          <w:rFonts w:cstheme="majorHAnsi"/>
          <w:sz w:val="28"/>
          <w:szCs w:val="28"/>
        </w:rPr>
        <w:t xml:space="preserve">finale </w:t>
      </w:r>
      <w:r w:rsidRPr="00FD19EB">
        <w:rPr>
          <w:rFonts w:cstheme="majorHAnsi"/>
          <w:sz w:val="28"/>
          <w:szCs w:val="28"/>
        </w:rPr>
        <w:t>sarà svolto in forma</w:t>
      </w:r>
      <w:r w:rsidR="00CD7351" w:rsidRPr="00FD19EB">
        <w:rPr>
          <w:rFonts w:cstheme="majorHAnsi"/>
          <w:sz w:val="28"/>
          <w:szCs w:val="28"/>
        </w:rPr>
        <w:t xml:space="preserve"> scritta, secondo la formulazione quiz a risposta multipla. In caso di esito positivo (minimo 18/30), lo studente potrà migliorare il voto mediante colloquio orale.</w:t>
      </w:r>
    </w:p>
    <w:p w14:paraId="52487231" w14:textId="77777777" w:rsidR="00CD7351" w:rsidRPr="00FD19EB" w:rsidRDefault="00CD7351" w:rsidP="00CD7351">
      <w:pPr>
        <w:rPr>
          <w:rFonts w:cstheme="majorHAnsi"/>
          <w:sz w:val="28"/>
          <w:szCs w:val="28"/>
        </w:rPr>
      </w:pPr>
    </w:p>
    <w:p w14:paraId="4051A9F4" w14:textId="77777777" w:rsidR="003A5154" w:rsidRPr="00FD19EB" w:rsidRDefault="003251F4" w:rsidP="00CD7351">
      <w:pPr>
        <w:ind w:left="567"/>
        <w:rPr>
          <w:rFonts w:cstheme="majorHAnsi"/>
          <w:sz w:val="28"/>
          <w:szCs w:val="28"/>
        </w:rPr>
      </w:pPr>
      <w:r w:rsidRPr="00FD19EB">
        <w:rPr>
          <w:rFonts w:cstheme="majorHAnsi"/>
          <w:sz w:val="28"/>
          <w:szCs w:val="28"/>
        </w:rPr>
        <w:t>I criteri sulla base dei quali sarà giudicato lo studente sono:</w:t>
      </w:r>
    </w:p>
    <w:p w14:paraId="17F1BB8D" w14:textId="77777777" w:rsidR="004968C6" w:rsidRPr="00FD19EB" w:rsidRDefault="004968C6" w:rsidP="000D726A">
      <w:pPr>
        <w:ind w:left="720"/>
        <w:rPr>
          <w:rFonts w:cstheme="majorHAnsi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84"/>
        <w:gridCol w:w="2271"/>
        <w:gridCol w:w="2320"/>
        <w:gridCol w:w="2327"/>
      </w:tblGrid>
      <w:tr w:rsidR="004968C6" w:rsidRPr="00FD19EB" w14:paraId="22EFD8C4" w14:textId="77777777" w:rsidTr="00C2021B">
        <w:tc>
          <w:tcPr>
            <w:tcW w:w="1984" w:type="dxa"/>
          </w:tcPr>
          <w:p w14:paraId="2FB4D5C2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2271" w:type="dxa"/>
          </w:tcPr>
          <w:p w14:paraId="47793C88" w14:textId="77777777" w:rsidR="004968C6" w:rsidRPr="00FD19EB" w:rsidRDefault="004968C6" w:rsidP="000D726A">
            <w:pPr>
              <w:rPr>
                <w:rFonts w:cstheme="majorHAnsi"/>
                <w:color w:val="000000" w:themeColor="text1"/>
                <w:sz w:val="28"/>
                <w:szCs w:val="28"/>
              </w:rPr>
            </w:pPr>
            <w:r w:rsidRPr="00FD19EB">
              <w:rPr>
                <w:rFonts w:cstheme="majorHAnsi"/>
                <w:b/>
                <w:bCs/>
                <w:color w:val="000000" w:themeColor="text1"/>
                <w:sz w:val="28"/>
                <w:szCs w:val="28"/>
              </w:rPr>
              <w:t>Conoscenza e comprensione argomento</w:t>
            </w:r>
          </w:p>
        </w:tc>
        <w:tc>
          <w:tcPr>
            <w:tcW w:w="2320" w:type="dxa"/>
          </w:tcPr>
          <w:p w14:paraId="11140B12" w14:textId="77777777" w:rsidR="004968C6" w:rsidRPr="00FD19EB" w:rsidRDefault="004968C6" w:rsidP="000D726A">
            <w:pPr>
              <w:rPr>
                <w:rFonts w:cstheme="majorHAnsi"/>
                <w:color w:val="000000" w:themeColor="text1"/>
                <w:sz w:val="28"/>
                <w:szCs w:val="28"/>
              </w:rPr>
            </w:pPr>
            <w:r w:rsidRPr="00FD19EB">
              <w:rPr>
                <w:rFonts w:cstheme="majorHAnsi"/>
                <w:b/>
                <w:bCs/>
                <w:color w:val="000000" w:themeColor="text1"/>
                <w:sz w:val="28"/>
                <w:szCs w:val="28"/>
              </w:rPr>
              <w:t>Capacità di analisi e sintesi</w:t>
            </w:r>
          </w:p>
        </w:tc>
        <w:tc>
          <w:tcPr>
            <w:tcW w:w="2327" w:type="dxa"/>
          </w:tcPr>
          <w:p w14:paraId="48F966F6" w14:textId="77777777" w:rsidR="004968C6" w:rsidRPr="00FD19EB" w:rsidRDefault="004968C6" w:rsidP="000D726A">
            <w:pPr>
              <w:rPr>
                <w:rFonts w:cstheme="majorHAnsi"/>
                <w:color w:val="000000" w:themeColor="text1"/>
                <w:sz w:val="28"/>
                <w:szCs w:val="28"/>
              </w:rPr>
            </w:pPr>
            <w:r w:rsidRPr="00FD19EB">
              <w:rPr>
                <w:rFonts w:cstheme="majorHAnsi"/>
                <w:b/>
                <w:bCs/>
                <w:color w:val="000000" w:themeColor="text1"/>
                <w:sz w:val="28"/>
                <w:szCs w:val="28"/>
              </w:rPr>
              <w:t>Utilizzo di referenze</w:t>
            </w:r>
          </w:p>
        </w:tc>
      </w:tr>
      <w:tr w:rsidR="004968C6" w:rsidRPr="00FD19EB" w14:paraId="122942BD" w14:textId="77777777" w:rsidTr="00C2021B">
        <w:tc>
          <w:tcPr>
            <w:tcW w:w="1984" w:type="dxa"/>
          </w:tcPr>
          <w:p w14:paraId="665B922B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Non idoneo</w:t>
            </w:r>
          </w:p>
        </w:tc>
        <w:tc>
          <w:tcPr>
            <w:tcW w:w="2271" w:type="dxa"/>
          </w:tcPr>
          <w:p w14:paraId="620379F3" w14:textId="77777777" w:rsidR="004968C6" w:rsidRPr="00FD19EB" w:rsidRDefault="004968C6" w:rsidP="000D726A">
            <w:pPr>
              <w:ind w:left="139"/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Importanti carenze.</w:t>
            </w:r>
          </w:p>
          <w:p w14:paraId="3A6A428F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Significative inaccuratezze</w:t>
            </w:r>
          </w:p>
        </w:tc>
        <w:tc>
          <w:tcPr>
            <w:tcW w:w="2320" w:type="dxa"/>
          </w:tcPr>
          <w:p w14:paraId="19883547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Irrilevanti. Frequenti generalizzazioni. Incapacità di sintesi</w:t>
            </w:r>
          </w:p>
        </w:tc>
        <w:tc>
          <w:tcPr>
            <w:tcW w:w="2327" w:type="dxa"/>
          </w:tcPr>
          <w:p w14:paraId="1970A9A8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Completamente inappropriato</w:t>
            </w:r>
          </w:p>
        </w:tc>
      </w:tr>
      <w:tr w:rsidR="004968C6" w:rsidRPr="00FD19EB" w14:paraId="46311AD1" w14:textId="77777777" w:rsidTr="00C2021B">
        <w:tc>
          <w:tcPr>
            <w:tcW w:w="1984" w:type="dxa"/>
          </w:tcPr>
          <w:p w14:paraId="53F202AF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18-20</w:t>
            </w:r>
          </w:p>
        </w:tc>
        <w:tc>
          <w:tcPr>
            <w:tcW w:w="2271" w:type="dxa"/>
          </w:tcPr>
          <w:p w14:paraId="065DCBFE" w14:textId="7FFA8445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A livello soglia. Imperfezioni</w:t>
            </w:r>
            <w:r w:rsidR="00C2021B" w:rsidRPr="00FD19EB">
              <w:rPr>
                <w:rFonts w:cstheme="majorHAnsi"/>
                <w:sz w:val="28"/>
                <w:szCs w:val="28"/>
              </w:rPr>
              <w:t xml:space="preserve"> </w:t>
            </w:r>
            <w:r w:rsidRPr="00FD19EB">
              <w:rPr>
                <w:rFonts w:cstheme="majorHAnsi"/>
                <w:sz w:val="28"/>
                <w:szCs w:val="28"/>
              </w:rPr>
              <w:t>evidenti</w:t>
            </w:r>
          </w:p>
        </w:tc>
        <w:tc>
          <w:tcPr>
            <w:tcW w:w="2320" w:type="dxa"/>
          </w:tcPr>
          <w:p w14:paraId="57678FA3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Capacità appena sufficienti</w:t>
            </w:r>
          </w:p>
        </w:tc>
        <w:tc>
          <w:tcPr>
            <w:tcW w:w="2327" w:type="dxa"/>
          </w:tcPr>
          <w:p w14:paraId="3AFE3B2E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Appena appropriato</w:t>
            </w:r>
          </w:p>
        </w:tc>
      </w:tr>
      <w:tr w:rsidR="004968C6" w:rsidRPr="00FD19EB" w14:paraId="054F55EF" w14:textId="77777777" w:rsidTr="00C2021B">
        <w:tc>
          <w:tcPr>
            <w:tcW w:w="1984" w:type="dxa"/>
          </w:tcPr>
          <w:p w14:paraId="64DEAC39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21-23</w:t>
            </w:r>
          </w:p>
        </w:tc>
        <w:tc>
          <w:tcPr>
            <w:tcW w:w="2271" w:type="dxa"/>
          </w:tcPr>
          <w:p w14:paraId="4D8200EA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Conoscenza routinaria</w:t>
            </w:r>
          </w:p>
        </w:tc>
        <w:tc>
          <w:tcPr>
            <w:tcW w:w="2320" w:type="dxa"/>
          </w:tcPr>
          <w:p w14:paraId="0F69F4AA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E’ in grado di analisi e sintesi corrette. Argomenta in modo logico e coerente</w:t>
            </w:r>
          </w:p>
        </w:tc>
        <w:tc>
          <w:tcPr>
            <w:tcW w:w="2327" w:type="dxa"/>
          </w:tcPr>
          <w:p w14:paraId="6EDBE78F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Utilizza le referenze standard</w:t>
            </w:r>
          </w:p>
        </w:tc>
      </w:tr>
      <w:tr w:rsidR="004968C6" w:rsidRPr="00FD19EB" w14:paraId="639EE522" w14:textId="77777777" w:rsidTr="00C2021B">
        <w:tc>
          <w:tcPr>
            <w:tcW w:w="1984" w:type="dxa"/>
          </w:tcPr>
          <w:p w14:paraId="4FA06466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24-26</w:t>
            </w:r>
          </w:p>
        </w:tc>
        <w:tc>
          <w:tcPr>
            <w:tcW w:w="2271" w:type="dxa"/>
          </w:tcPr>
          <w:p w14:paraId="57388E32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Conoscenza buona</w:t>
            </w:r>
          </w:p>
        </w:tc>
        <w:tc>
          <w:tcPr>
            <w:tcW w:w="2320" w:type="dxa"/>
          </w:tcPr>
          <w:p w14:paraId="2FB3F8A5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Ha capacità di a. e s. buone gli argomenti sono espressi coerentemente</w:t>
            </w:r>
          </w:p>
        </w:tc>
        <w:tc>
          <w:tcPr>
            <w:tcW w:w="2327" w:type="dxa"/>
          </w:tcPr>
          <w:p w14:paraId="26569BAC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Utilizza le referenze standard</w:t>
            </w:r>
          </w:p>
        </w:tc>
      </w:tr>
      <w:tr w:rsidR="004968C6" w:rsidRPr="00FD19EB" w14:paraId="1656ED92" w14:textId="77777777" w:rsidTr="00C2021B">
        <w:tc>
          <w:tcPr>
            <w:tcW w:w="1984" w:type="dxa"/>
          </w:tcPr>
          <w:p w14:paraId="61C92669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lastRenderedPageBreak/>
              <w:t>27-29</w:t>
            </w:r>
          </w:p>
        </w:tc>
        <w:tc>
          <w:tcPr>
            <w:tcW w:w="2271" w:type="dxa"/>
          </w:tcPr>
          <w:p w14:paraId="7CD37AE9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Conoscenza più che buona</w:t>
            </w:r>
          </w:p>
        </w:tc>
        <w:tc>
          <w:tcPr>
            <w:tcW w:w="2320" w:type="dxa"/>
          </w:tcPr>
          <w:p w14:paraId="581F24A5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Ha notevoli capacità di a. e s.</w:t>
            </w:r>
          </w:p>
        </w:tc>
        <w:tc>
          <w:tcPr>
            <w:tcW w:w="2327" w:type="dxa"/>
          </w:tcPr>
          <w:p w14:paraId="3DCDAC47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Ha approfondito gli argomenti</w:t>
            </w:r>
          </w:p>
        </w:tc>
      </w:tr>
      <w:tr w:rsidR="004968C6" w:rsidRPr="00FD19EB" w14:paraId="30FFF432" w14:textId="77777777" w:rsidTr="00C2021B">
        <w:tc>
          <w:tcPr>
            <w:tcW w:w="1984" w:type="dxa"/>
          </w:tcPr>
          <w:p w14:paraId="1FE4C259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30-30L</w:t>
            </w:r>
          </w:p>
        </w:tc>
        <w:tc>
          <w:tcPr>
            <w:tcW w:w="2271" w:type="dxa"/>
          </w:tcPr>
          <w:p w14:paraId="26008EAD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Conoscenza ottima</w:t>
            </w:r>
          </w:p>
        </w:tc>
        <w:tc>
          <w:tcPr>
            <w:tcW w:w="2320" w:type="dxa"/>
          </w:tcPr>
          <w:p w14:paraId="7E6E3B1E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Ha notevoli capacità di a. e s.</w:t>
            </w:r>
          </w:p>
        </w:tc>
        <w:tc>
          <w:tcPr>
            <w:tcW w:w="2327" w:type="dxa"/>
          </w:tcPr>
          <w:p w14:paraId="65DED78C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Importanti approfondimenti</w:t>
            </w:r>
          </w:p>
        </w:tc>
      </w:tr>
    </w:tbl>
    <w:p w14:paraId="6647EFF0" w14:textId="77777777" w:rsidR="004816C4" w:rsidRPr="00FD19EB" w:rsidRDefault="004816C4" w:rsidP="00695333">
      <w:pPr>
        <w:ind w:left="720"/>
        <w:rPr>
          <w:rFonts w:cstheme="majorHAnsi"/>
          <w:sz w:val="28"/>
          <w:szCs w:val="28"/>
        </w:rPr>
      </w:pPr>
    </w:p>
    <w:sectPr w:rsidR="004816C4" w:rsidRPr="00FD19EB" w:rsidSect="003F1C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BF0D3" w14:textId="77777777" w:rsidR="00CB7056" w:rsidRDefault="00CB7056" w:rsidP="00E60FAD">
      <w:r>
        <w:separator/>
      </w:r>
    </w:p>
  </w:endnote>
  <w:endnote w:type="continuationSeparator" w:id="0">
    <w:p w14:paraId="5B5956BF" w14:textId="77777777" w:rsidR="00CB7056" w:rsidRDefault="00CB7056" w:rsidP="00E6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A4801" w14:textId="77777777" w:rsidR="00CB7056" w:rsidRDefault="00CB7056" w:rsidP="00E60FAD">
      <w:r>
        <w:separator/>
      </w:r>
    </w:p>
  </w:footnote>
  <w:footnote w:type="continuationSeparator" w:id="0">
    <w:p w14:paraId="255AC85F" w14:textId="77777777" w:rsidR="00CB7056" w:rsidRDefault="00CB7056" w:rsidP="00E6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29C4"/>
    <w:multiLevelType w:val="multilevel"/>
    <w:tmpl w:val="75329642"/>
    <w:styleLink w:val="Elencocorrente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8C4548"/>
    <w:multiLevelType w:val="multilevel"/>
    <w:tmpl w:val="3AB811FE"/>
    <w:styleLink w:val="Elencocorren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DC3846"/>
    <w:multiLevelType w:val="multilevel"/>
    <w:tmpl w:val="0410001F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707E76"/>
    <w:multiLevelType w:val="multilevel"/>
    <w:tmpl w:val="7362181A"/>
    <w:styleLink w:val="Elencocorrente1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CC3576"/>
    <w:multiLevelType w:val="multilevel"/>
    <w:tmpl w:val="85BAC31E"/>
    <w:styleLink w:val="Elencocorrente1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1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EA80CA8"/>
    <w:multiLevelType w:val="multilevel"/>
    <w:tmpl w:val="661CE09C"/>
    <w:styleLink w:val="Elencocorrent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1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61A074A"/>
    <w:multiLevelType w:val="multilevel"/>
    <w:tmpl w:val="953CA5A0"/>
    <w:styleLink w:val="Elencocorren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7430974"/>
    <w:multiLevelType w:val="hybridMultilevel"/>
    <w:tmpl w:val="B8C2A2E2"/>
    <w:lvl w:ilvl="0" w:tplc="53F660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904D2"/>
    <w:multiLevelType w:val="multilevel"/>
    <w:tmpl w:val="8BA6C4DC"/>
    <w:styleLink w:val="Elencocorrente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0EE0826"/>
    <w:multiLevelType w:val="multilevel"/>
    <w:tmpl w:val="509014A0"/>
    <w:styleLink w:val="Elencocorrente10"/>
    <w:lvl w:ilvl="0">
      <w:start w:val="5"/>
      <w:numFmt w:val="bullet"/>
      <w:lvlText w:val="-"/>
      <w:lvlJc w:val="left"/>
      <w:pPr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E154B"/>
    <w:multiLevelType w:val="multilevel"/>
    <w:tmpl w:val="8A9CE2B8"/>
    <w:styleLink w:val="Elencocorrente9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344A7"/>
    <w:multiLevelType w:val="multilevel"/>
    <w:tmpl w:val="0410001F"/>
    <w:styleLink w:val="Elencocorrent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E2F6069"/>
    <w:multiLevelType w:val="multilevel"/>
    <w:tmpl w:val="F2F65028"/>
    <w:styleLink w:val="Elencocorren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2DF13F7"/>
    <w:multiLevelType w:val="hybridMultilevel"/>
    <w:tmpl w:val="387C75D8"/>
    <w:lvl w:ilvl="0" w:tplc="FC6EB1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246E882">
      <w:start w:val="9"/>
      <w:numFmt w:val="bullet"/>
      <w:lvlText w:val="-"/>
      <w:lvlJc w:val="left"/>
      <w:pPr>
        <w:ind w:left="1770" w:hanging="690"/>
      </w:pPr>
      <w:rPr>
        <w:rFonts w:ascii="Cambria" w:eastAsiaTheme="minorEastAsia" w:hAnsi="Cambria" w:cstheme="majorHAnsi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6D77831"/>
    <w:multiLevelType w:val="multilevel"/>
    <w:tmpl w:val="0410001F"/>
    <w:styleLink w:val="Elencocorrent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F2A440D"/>
    <w:multiLevelType w:val="hybridMultilevel"/>
    <w:tmpl w:val="EF80C6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4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  <w:num w:numId="14">
    <w:abstractNumId w:val="8"/>
  </w:num>
  <w:num w:numId="15">
    <w:abstractNumId w:val="15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3"/>
    <w:rsid w:val="0003605F"/>
    <w:rsid w:val="00072A34"/>
    <w:rsid w:val="00073817"/>
    <w:rsid w:val="00087C98"/>
    <w:rsid w:val="00093EF5"/>
    <w:rsid w:val="000D5B13"/>
    <w:rsid w:val="000D726A"/>
    <w:rsid w:val="000E2668"/>
    <w:rsid w:val="000E78CE"/>
    <w:rsid w:val="000F2F1C"/>
    <w:rsid w:val="0010108E"/>
    <w:rsid w:val="0010771F"/>
    <w:rsid w:val="00121465"/>
    <w:rsid w:val="0013234F"/>
    <w:rsid w:val="001555A9"/>
    <w:rsid w:val="00155DCF"/>
    <w:rsid w:val="00160975"/>
    <w:rsid w:val="00161DE5"/>
    <w:rsid w:val="001672E4"/>
    <w:rsid w:val="00185023"/>
    <w:rsid w:val="0019423C"/>
    <w:rsid w:val="001A4094"/>
    <w:rsid w:val="001C6099"/>
    <w:rsid w:val="001D0E93"/>
    <w:rsid w:val="001D25F8"/>
    <w:rsid w:val="001E2D0E"/>
    <w:rsid w:val="002127C5"/>
    <w:rsid w:val="00221903"/>
    <w:rsid w:val="002636AC"/>
    <w:rsid w:val="0028212F"/>
    <w:rsid w:val="002C3876"/>
    <w:rsid w:val="002C64DF"/>
    <w:rsid w:val="002D05A8"/>
    <w:rsid w:val="002F0F5F"/>
    <w:rsid w:val="003027D2"/>
    <w:rsid w:val="00307CFA"/>
    <w:rsid w:val="003251F4"/>
    <w:rsid w:val="00326AF9"/>
    <w:rsid w:val="003421EB"/>
    <w:rsid w:val="003466E3"/>
    <w:rsid w:val="003477E8"/>
    <w:rsid w:val="00351013"/>
    <w:rsid w:val="00356CAF"/>
    <w:rsid w:val="00363DB3"/>
    <w:rsid w:val="00382B54"/>
    <w:rsid w:val="00396C9B"/>
    <w:rsid w:val="003A184F"/>
    <w:rsid w:val="003A5154"/>
    <w:rsid w:val="003D34E2"/>
    <w:rsid w:val="003D3661"/>
    <w:rsid w:val="003E17A0"/>
    <w:rsid w:val="003E6E80"/>
    <w:rsid w:val="003F1C76"/>
    <w:rsid w:val="00407AE0"/>
    <w:rsid w:val="004104E3"/>
    <w:rsid w:val="00436F98"/>
    <w:rsid w:val="004654CA"/>
    <w:rsid w:val="004816C4"/>
    <w:rsid w:val="004968C6"/>
    <w:rsid w:val="004C5975"/>
    <w:rsid w:val="004D4175"/>
    <w:rsid w:val="004F4337"/>
    <w:rsid w:val="004F70D1"/>
    <w:rsid w:val="0050515A"/>
    <w:rsid w:val="00507B0C"/>
    <w:rsid w:val="00522D43"/>
    <w:rsid w:val="00524CC0"/>
    <w:rsid w:val="00534E4A"/>
    <w:rsid w:val="00564C3E"/>
    <w:rsid w:val="005752FD"/>
    <w:rsid w:val="005C1B41"/>
    <w:rsid w:val="005E3F16"/>
    <w:rsid w:val="005F0869"/>
    <w:rsid w:val="00613FE7"/>
    <w:rsid w:val="00630A67"/>
    <w:rsid w:val="00642D52"/>
    <w:rsid w:val="00643692"/>
    <w:rsid w:val="00676EB5"/>
    <w:rsid w:val="0068471C"/>
    <w:rsid w:val="00695324"/>
    <w:rsid w:val="00695333"/>
    <w:rsid w:val="006C26E3"/>
    <w:rsid w:val="006D1876"/>
    <w:rsid w:val="006E55C5"/>
    <w:rsid w:val="0070454E"/>
    <w:rsid w:val="007402F7"/>
    <w:rsid w:val="00750092"/>
    <w:rsid w:val="00764FAB"/>
    <w:rsid w:val="007849B1"/>
    <w:rsid w:val="00784AD4"/>
    <w:rsid w:val="0079192A"/>
    <w:rsid w:val="00797A3B"/>
    <w:rsid w:val="007A1706"/>
    <w:rsid w:val="007C1D22"/>
    <w:rsid w:val="007D39F0"/>
    <w:rsid w:val="007E62D6"/>
    <w:rsid w:val="007F1F4D"/>
    <w:rsid w:val="007F50D1"/>
    <w:rsid w:val="00822134"/>
    <w:rsid w:val="008317C8"/>
    <w:rsid w:val="00847125"/>
    <w:rsid w:val="008658D0"/>
    <w:rsid w:val="00872F7B"/>
    <w:rsid w:val="00893167"/>
    <w:rsid w:val="00897E68"/>
    <w:rsid w:val="008E4F5E"/>
    <w:rsid w:val="009035C7"/>
    <w:rsid w:val="00914DBC"/>
    <w:rsid w:val="0094259F"/>
    <w:rsid w:val="00960A38"/>
    <w:rsid w:val="00970D1C"/>
    <w:rsid w:val="00971D80"/>
    <w:rsid w:val="0097339E"/>
    <w:rsid w:val="00973F2A"/>
    <w:rsid w:val="00997603"/>
    <w:rsid w:val="009C2084"/>
    <w:rsid w:val="009D17FF"/>
    <w:rsid w:val="00A035EF"/>
    <w:rsid w:val="00A15B39"/>
    <w:rsid w:val="00A32D08"/>
    <w:rsid w:val="00A3318D"/>
    <w:rsid w:val="00A5126C"/>
    <w:rsid w:val="00A539F8"/>
    <w:rsid w:val="00A71C23"/>
    <w:rsid w:val="00AC0F1E"/>
    <w:rsid w:val="00AD6A29"/>
    <w:rsid w:val="00B07E9A"/>
    <w:rsid w:val="00B301E4"/>
    <w:rsid w:val="00B369AA"/>
    <w:rsid w:val="00B424A0"/>
    <w:rsid w:val="00B4319F"/>
    <w:rsid w:val="00B53A4C"/>
    <w:rsid w:val="00B5476F"/>
    <w:rsid w:val="00B65CF0"/>
    <w:rsid w:val="00B67904"/>
    <w:rsid w:val="00B72F17"/>
    <w:rsid w:val="00B75630"/>
    <w:rsid w:val="00B77E7A"/>
    <w:rsid w:val="00B83A60"/>
    <w:rsid w:val="00B925C5"/>
    <w:rsid w:val="00B9743D"/>
    <w:rsid w:val="00B978DC"/>
    <w:rsid w:val="00BA1D01"/>
    <w:rsid w:val="00BA3A68"/>
    <w:rsid w:val="00BC2DD7"/>
    <w:rsid w:val="00BC4C6C"/>
    <w:rsid w:val="00BD6443"/>
    <w:rsid w:val="00BD6D1B"/>
    <w:rsid w:val="00BF1622"/>
    <w:rsid w:val="00BF6FEA"/>
    <w:rsid w:val="00C15224"/>
    <w:rsid w:val="00C17100"/>
    <w:rsid w:val="00C2021B"/>
    <w:rsid w:val="00C81811"/>
    <w:rsid w:val="00C90B51"/>
    <w:rsid w:val="00CA15AF"/>
    <w:rsid w:val="00CA1C93"/>
    <w:rsid w:val="00CB7056"/>
    <w:rsid w:val="00CC6C74"/>
    <w:rsid w:val="00CD7351"/>
    <w:rsid w:val="00D04BF3"/>
    <w:rsid w:val="00D07BBC"/>
    <w:rsid w:val="00D5630E"/>
    <w:rsid w:val="00D77772"/>
    <w:rsid w:val="00D9303E"/>
    <w:rsid w:val="00DA3688"/>
    <w:rsid w:val="00DB1C81"/>
    <w:rsid w:val="00DD301D"/>
    <w:rsid w:val="00E113D6"/>
    <w:rsid w:val="00E320D8"/>
    <w:rsid w:val="00E32A63"/>
    <w:rsid w:val="00E33339"/>
    <w:rsid w:val="00E510DC"/>
    <w:rsid w:val="00E53E0B"/>
    <w:rsid w:val="00E60FAD"/>
    <w:rsid w:val="00E629C7"/>
    <w:rsid w:val="00E72838"/>
    <w:rsid w:val="00E74790"/>
    <w:rsid w:val="00E74974"/>
    <w:rsid w:val="00E93E60"/>
    <w:rsid w:val="00EA40CE"/>
    <w:rsid w:val="00EC4A41"/>
    <w:rsid w:val="00EC732F"/>
    <w:rsid w:val="00ED7D5B"/>
    <w:rsid w:val="00EE7DA9"/>
    <w:rsid w:val="00F10DA4"/>
    <w:rsid w:val="00F1171F"/>
    <w:rsid w:val="00F20090"/>
    <w:rsid w:val="00F7361D"/>
    <w:rsid w:val="00FB3CA7"/>
    <w:rsid w:val="00FC30FE"/>
    <w:rsid w:val="00FC5791"/>
    <w:rsid w:val="00FC6E18"/>
    <w:rsid w:val="00FD19EB"/>
    <w:rsid w:val="00FD52FC"/>
    <w:rsid w:val="00FD5A0F"/>
    <w:rsid w:val="00FE01FE"/>
    <w:rsid w:val="00FF20A8"/>
    <w:rsid w:val="00F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D3967"/>
  <w15:docId w15:val="{9A1EF80B-21E5-43B7-BAE4-B8EBAB1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74790"/>
    <w:pPr>
      <w:keepNext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74790"/>
    <w:pPr>
      <w:keepNext/>
      <w:outlineLvl w:val="1"/>
    </w:pPr>
    <w:rPr>
      <w:rFonts w:ascii="Times New Roman" w:eastAsia="Times New Roman" w:hAnsi="Times New Roman" w:cs="Times New Roman"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74790"/>
    <w:pPr>
      <w:keepNext/>
      <w:jc w:val="both"/>
      <w:outlineLvl w:val="2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74790"/>
    <w:pPr>
      <w:keepNext/>
      <w:outlineLvl w:val="3"/>
    </w:pPr>
    <w:rPr>
      <w:rFonts w:ascii="Times New Roman" w:eastAsia="Times New Roman" w:hAnsi="Times New Roman" w:cs="Times New Roman"/>
      <w:b/>
      <w:smallCaps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790"/>
    <w:pPr>
      <w:keepNext/>
      <w:jc w:val="both"/>
      <w:outlineLvl w:val="4"/>
    </w:pPr>
    <w:rPr>
      <w:rFonts w:ascii="Times New Roman" w:eastAsia="Times New Roman" w:hAnsi="Times New Roman" w:cs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74790"/>
    <w:rPr>
      <w:rFonts w:ascii="Times New Roman" w:eastAsia="Times New Roman" w:hAnsi="Times New Roman" w:cs="Times New Roman"/>
      <w:b/>
      <w:szCs w:val="20"/>
    </w:rPr>
  </w:style>
  <w:style w:type="character" w:customStyle="1" w:styleId="Titolo2Carattere">
    <w:name w:val="Titolo 2 Carattere"/>
    <w:basedOn w:val="Carpredefinitoparagrafo"/>
    <w:link w:val="Titolo2"/>
    <w:rsid w:val="00E74790"/>
    <w:rPr>
      <w:rFonts w:ascii="Times New Roman" w:eastAsia="Times New Roman" w:hAnsi="Times New Roman" w:cs="Times New Roman"/>
      <w:i/>
      <w:szCs w:val="20"/>
    </w:rPr>
  </w:style>
  <w:style w:type="character" w:customStyle="1" w:styleId="Titolo3Carattere">
    <w:name w:val="Titolo 3 Carattere"/>
    <w:basedOn w:val="Carpredefinitoparagrafo"/>
    <w:link w:val="Titolo3"/>
    <w:rsid w:val="00E74790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Titolo4Carattere">
    <w:name w:val="Titolo 4 Carattere"/>
    <w:basedOn w:val="Carpredefinitoparagrafo"/>
    <w:link w:val="Titolo4"/>
    <w:rsid w:val="00E74790"/>
    <w:rPr>
      <w:rFonts w:ascii="Times New Roman" w:eastAsia="Times New Roman" w:hAnsi="Times New Roman" w:cs="Times New Roman"/>
      <w:b/>
      <w:smallCaps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E74790"/>
    <w:rPr>
      <w:rFonts w:ascii="Times New Roman" w:eastAsia="Times New Roman" w:hAnsi="Times New Roman" w:cs="Times New Roman"/>
      <w:i/>
      <w:szCs w:val="20"/>
    </w:rPr>
  </w:style>
  <w:style w:type="paragraph" w:styleId="Sottotitolo">
    <w:name w:val="Subtitle"/>
    <w:basedOn w:val="Normale"/>
    <w:link w:val="SottotitoloCarattere"/>
    <w:qFormat/>
    <w:rsid w:val="00E74790"/>
    <w:pPr>
      <w:jc w:val="both"/>
    </w:pPr>
    <w:rPr>
      <w:rFonts w:ascii="Times New Roman" w:eastAsia="Times New Roman" w:hAnsi="Times New Roman" w:cs="Times New Roman"/>
      <w:i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E74790"/>
    <w:rPr>
      <w:rFonts w:ascii="Times New Roman" w:eastAsia="Times New Roman" w:hAnsi="Times New Roman" w:cs="Times New Roman"/>
      <w:i/>
      <w:szCs w:val="20"/>
    </w:rPr>
  </w:style>
  <w:style w:type="paragraph" w:customStyle="1" w:styleId="a">
    <w:basedOn w:val="Normale"/>
    <w:next w:val="Corpotesto"/>
    <w:rsid w:val="00E74790"/>
    <w:rPr>
      <w:rFonts w:ascii="Times New Roman" w:eastAsia="Times New Roman" w:hAnsi="Times New Roman" w:cs="Times New Roman"/>
      <w:szCs w:val="20"/>
    </w:rPr>
  </w:style>
  <w:style w:type="paragraph" w:styleId="Rientrocorpodeltesto">
    <w:name w:val="Body Text Indent"/>
    <w:basedOn w:val="Normale"/>
    <w:link w:val="RientrocorpodeltestoCarattere"/>
    <w:rsid w:val="00E74790"/>
    <w:pPr>
      <w:ind w:right="-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4790"/>
    <w:rPr>
      <w:rFonts w:ascii="Times New Roman" w:eastAsia="Times New Roman" w:hAnsi="Times New Roman" w:cs="Times New Roman"/>
      <w:szCs w:val="20"/>
    </w:rPr>
  </w:style>
  <w:style w:type="paragraph" w:customStyle="1" w:styleId="NormaleWeb1">
    <w:name w:val="Normale (Web)1"/>
    <w:basedOn w:val="Normale"/>
    <w:rsid w:val="00E74790"/>
    <w:pPr>
      <w:spacing w:before="100" w:after="100"/>
    </w:pPr>
    <w:rPr>
      <w:rFonts w:ascii="Arial Unicode MS" w:eastAsia="Arial Unicode MS" w:hAnsi="Arial Unicode MS" w:cs="Times New Roman"/>
      <w:szCs w:val="20"/>
    </w:rPr>
  </w:style>
  <w:style w:type="paragraph" w:styleId="Rientrocorpodeltesto2">
    <w:name w:val="Body Text Indent 2"/>
    <w:basedOn w:val="Normale"/>
    <w:link w:val="Rientrocorpodeltesto2Carattere"/>
    <w:rsid w:val="00E74790"/>
    <w:pPr>
      <w:spacing w:before="120"/>
      <w:ind w:left="1985" w:hanging="198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74790"/>
    <w:rPr>
      <w:rFonts w:ascii="Times New Roman" w:eastAsia="Times New Roman" w:hAnsi="Times New Roman" w:cs="Times New Roman"/>
      <w:szCs w:val="20"/>
    </w:rPr>
  </w:style>
  <w:style w:type="paragraph" w:styleId="Titolo">
    <w:name w:val="Title"/>
    <w:basedOn w:val="Normale"/>
    <w:link w:val="TitoloCarattere"/>
    <w:qFormat/>
    <w:rsid w:val="00E74790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E74790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47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4790"/>
  </w:style>
  <w:style w:type="paragraph" w:styleId="Intestazione">
    <w:name w:val="header"/>
    <w:basedOn w:val="Normale"/>
    <w:link w:val="IntestazioneCarattere"/>
    <w:uiPriority w:val="99"/>
    <w:unhideWhenUsed/>
    <w:rsid w:val="00E60F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FAD"/>
  </w:style>
  <w:style w:type="paragraph" w:styleId="Pidipagina">
    <w:name w:val="footer"/>
    <w:basedOn w:val="Normale"/>
    <w:link w:val="PidipaginaCarattere"/>
    <w:uiPriority w:val="99"/>
    <w:unhideWhenUsed/>
    <w:rsid w:val="00E60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FA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303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3FE7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B369AA"/>
    <w:pPr>
      <w:numPr>
        <w:numId w:val="2"/>
      </w:numPr>
    </w:pPr>
  </w:style>
  <w:style w:type="numbering" w:customStyle="1" w:styleId="Elencocorrente2">
    <w:name w:val="Elenco corrente2"/>
    <w:uiPriority w:val="99"/>
    <w:rsid w:val="00E629C7"/>
    <w:pPr>
      <w:numPr>
        <w:numId w:val="3"/>
      </w:numPr>
    </w:pPr>
  </w:style>
  <w:style w:type="numbering" w:customStyle="1" w:styleId="Elencocorrente3">
    <w:name w:val="Elenco corrente3"/>
    <w:uiPriority w:val="99"/>
    <w:rsid w:val="00E629C7"/>
    <w:pPr>
      <w:numPr>
        <w:numId w:val="4"/>
      </w:numPr>
    </w:pPr>
  </w:style>
  <w:style w:type="numbering" w:customStyle="1" w:styleId="Elencocorrente4">
    <w:name w:val="Elenco corrente4"/>
    <w:uiPriority w:val="99"/>
    <w:rsid w:val="00F1171F"/>
    <w:pPr>
      <w:numPr>
        <w:numId w:val="5"/>
      </w:numPr>
    </w:pPr>
  </w:style>
  <w:style w:type="numbering" w:customStyle="1" w:styleId="Elencocorrente5">
    <w:name w:val="Elenco corrente5"/>
    <w:uiPriority w:val="99"/>
    <w:rsid w:val="00F1171F"/>
    <w:pPr>
      <w:numPr>
        <w:numId w:val="6"/>
      </w:numPr>
    </w:pPr>
  </w:style>
  <w:style w:type="numbering" w:customStyle="1" w:styleId="Elencocorrente6">
    <w:name w:val="Elenco corrente6"/>
    <w:uiPriority w:val="99"/>
    <w:rsid w:val="00F1171F"/>
    <w:pPr>
      <w:numPr>
        <w:numId w:val="7"/>
      </w:numPr>
    </w:pPr>
  </w:style>
  <w:style w:type="numbering" w:customStyle="1" w:styleId="Elencocorrente7">
    <w:name w:val="Elenco corrente7"/>
    <w:uiPriority w:val="99"/>
    <w:rsid w:val="00F1171F"/>
    <w:pPr>
      <w:numPr>
        <w:numId w:val="8"/>
      </w:numPr>
    </w:pPr>
  </w:style>
  <w:style w:type="numbering" w:customStyle="1" w:styleId="Elencocorrente8">
    <w:name w:val="Elenco corrente8"/>
    <w:uiPriority w:val="99"/>
    <w:rsid w:val="00F1171F"/>
    <w:pPr>
      <w:numPr>
        <w:numId w:val="9"/>
      </w:numPr>
    </w:pPr>
  </w:style>
  <w:style w:type="numbering" w:customStyle="1" w:styleId="Elencocorrente9">
    <w:name w:val="Elenco corrente9"/>
    <w:uiPriority w:val="99"/>
    <w:rsid w:val="00E320D8"/>
    <w:pPr>
      <w:numPr>
        <w:numId w:val="10"/>
      </w:numPr>
    </w:pPr>
  </w:style>
  <w:style w:type="numbering" w:customStyle="1" w:styleId="Elencocorrente10">
    <w:name w:val="Elenco corrente10"/>
    <w:uiPriority w:val="99"/>
    <w:rsid w:val="00E320D8"/>
    <w:pPr>
      <w:numPr>
        <w:numId w:val="11"/>
      </w:numPr>
    </w:pPr>
  </w:style>
  <w:style w:type="paragraph" w:styleId="NormaleWeb">
    <w:name w:val="Normal (Web)"/>
    <w:basedOn w:val="Normale"/>
    <w:uiPriority w:val="99"/>
    <w:unhideWhenUsed/>
    <w:rsid w:val="00E320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E320D8"/>
    <w:rPr>
      <w:i/>
      <w:iCs/>
    </w:rPr>
  </w:style>
  <w:style w:type="character" w:customStyle="1" w:styleId="apple-converted-space">
    <w:name w:val="apple-converted-space"/>
    <w:basedOn w:val="Carpredefinitoparagrafo"/>
    <w:rsid w:val="00E320D8"/>
  </w:style>
  <w:style w:type="numbering" w:customStyle="1" w:styleId="Elencocorrente11">
    <w:name w:val="Elenco corrente11"/>
    <w:uiPriority w:val="99"/>
    <w:rsid w:val="003E6E80"/>
    <w:pPr>
      <w:numPr>
        <w:numId w:val="12"/>
      </w:numPr>
    </w:pPr>
  </w:style>
  <w:style w:type="numbering" w:customStyle="1" w:styleId="Elencocorrente12">
    <w:name w:val="Elenco corrente12"/>
    <w:uiPriority w:val="99"/>
    <w:rsid w:val="003E6E80"/>
    <w:pPr>
      <w:numPr>
        <w:numId w:val="13"/>
      </w:numPr>
    </w:pPr>
  </w:style>
  <w:style w:type="numbering" w:customStyle="1" w:styleId="Elencocorrente13">
    <w:name w:val="Elenco corrente13"/>
    <w:uiPriority w:val="99"/>
    <w:rsid w:val="00676EB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z.it/pdf/regolamento_didattico_ateneo_dr68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84C993-F6F8-4E41-8E67-6B8E01E4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Utente</cp:lastModifiedBy>
  <cp:revision>2</cp:revision>
  <cp:lastPrinted>2022-05-25T10:49:00Z</cp:lastPrinted>
  <dcterms:created xsi:type="dcterms:W3CDTF">2022-05-28T16:22:00Z</dcterms:created>
  <dcterms:modified xsi:type="dcterms:W3CDTF">2022-05-28T16:22:00Z</dcterms:modified>
</cp:coreProperties>
</file>