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07788" w14:textId="77777777" w:rsidR="00663597" w:rsidRPr="00196636" w:rsidRDefault="00663597" w:rsidP="000D726A">
      <w:pPr>
        <w:rPr>
          <w:b/>
          <w:sz w:val="28"/>
          <w:szCs w:val="28"/>
        </w:rPr>
      </w:pPr>
      <w:bookmarkStart w:id="0" w:name="_GoBack"/>
      <w:bookmarkEnd w:id="0"/>
    </w:p>
    <w:p w14:paraId="55DA242A" w14:textId="77777777" w:rsidR="00663597" w:rsidRPr="00196636" w:rsidRDefault="00663597" w:rsidP="000D726A">
      <w:pPr>
        <w:rPr>
          <w:b/>
          <w:sz w:val="28"/>
          <w:szCs w:val="28"/>
        </w:rPr>
      </w:pPr>
    </w:p>
    <w:p w14:paraId="7107A0B2" w14:textId="3244D5A7" w:rsidR="00B6421E" w:rsidRDefault="00196636" w:rsidP="00B6421E">
      <w:pPr>
        <w:jc w:val="center"/>
        <w:rPr>
          <w:rFonts w:eastAsiaTheme="minorEastAsia"/>
          <w:b/>
          <w:sz w:val="28"/>
          <w:szCs w:val="28"/>
          <w:u w:val="single"/>
        </w:rPr>
      </w:pPr>
      <w:r>
        <w:rPr>
          <w:rFonts w:eastAsiaTheme="minorEastAsia"/>
          <w:b/>
          <w:sz w:val="28"/>
          <w:szCs w:val="28"/>
          <w:u w:val="single"/>
        </w:rPr>
        <w:t xml:space="preserve">CI </w:t>
      </w:r>
      <w:r w:rsidR="00E1712D" w:rsidRPr="00E1712D">
        <w:rPr>
          <w:rFonts w:eastAsiaTheme="minorEastAsia"/>
          <w:b/>
          <w:sz w:val="28"/>
          <w:szCs w:val="28"/>
          <w:u w:val="single"/>
        </w:rPr>
        <w:t xml:space="preserve">INFERMIERISTICA CLINICA II  </w:t>
      </w:r>
    </w:p>
    <w:p w14:paraId="3663E647" w14:textId="03D72DE0" w:rsidR="00504518" w:rsidRPr="00196636" w:rsidRDefault="00B301E4" w:rsidP="00B6421E">
      <w:pPr>
        <w:jc w:val="center"/>
        <w:rPr>
          <w:b/>
          <w:sz w:val="28"/>
          <w:szCs w:val="28"/>
        </w:rPr>
      </w:pPr>
      <w:r w:rsidRPr="00196636">
        <w:rPr>
          <w:b/>
          <w:sz w:val="28"/>
          <w:szCs w:val="28"/>
          <w:lang w:val="en-US"/>
        </w:rPr>
        <w:t>Informazioni</w:t>
      </w:r>
      <w:r w:rsidR="00CD7351" w:rsidRPr="00196636">
        <w:rPr>
          <w:b/>
          <w:sz w:val="28"/>
          <w:szCs w:val="28"/>
          <w:lang w:val="en-US"/>
        </w:rPr>
        <w:t xml:space="preserve"> </w:t>
      </w:r>
      <w:r w:rsidR="00F20090" w:rsidRPr="00196636">
        <w:rPr>
          <w:b/>
          <w:sz w:val="28"/>
          <w:szCs w:val="28"/>
          <w:lang w:val="en-US"/>
        </w:rPr>
        <w:t>Insegnamento</w:t>
      </w:r>
    </w:p>
    <w:p w14:paraId="7E22DB66" w14:textId="77777777" w:rsidR="00504518" w:rsidRPr="00196636" w:rsidRDefault="00504518" w:rsidP="00504518">
      <w:pPr>
        <w:ind w:left="720"/>
        <w:rPr>
          <w:b/>
          <w:sz w:val="28"/>
          <w:szCs w:val="28"/>
        </w:rPr>
      </w:pPr>
    </w:p>
    <w:p w14:paraId="0176A522" w14:textId="0590A2DA" w:rsidR="007A4788" w:rsidRPr="00196636" w:rsidRDefault="007A4788" w:rsidP="007A4788">
      <w:pPr>
        <w:ind w:left="720"/>
        <w:rPr>
          <w:rFonts w:eastAsiaTheme="minorEastAsia"/>
          <w:bCs/>
          <w:sz w:val="28"/>
          <w:szCs w:val="28"/>
        </w:rPr>
      </w:pPr>
      <w:r w:rsidRPr="00196636">
        <w:rPr>
          <w:rFonts w:eastAsiaTheme="minorEastAsia"/>
          <w:bCs/>
          <w:sz w:val="28"/>
          <w:szCs w:val="28"/>
        </w:rPr>
        <w:t xml:space="preserve">CFU: </w:t>
      </w:r>
      <w:r w:rsidR="0056346F">
        <w:rPr>
          <w:rFonts w:eastAsiaTheme="minorEastAsia"/>
          <w:bCs/>
          <w:sz w:val="28"/>
          <w:szCs w:val="28"/>
        </w:rPr>
        <w:t>8</w:t>
      </w:r>
    </w:p>
    <w:p w14:paraId="1D500FF1" w14:textId="15C5367F" w:rsidR="00C76AD2" w:rsidRPr="00196636" w:rsidRDefault="007A4788" w:rsidP="00C76AD2">
      <w:pPr>
        <w:ind w:left="720"/>
        <w:rPr>
          <w:b/>
          <w:sz w:val="28"/>
          <w:szCs w:val="28"/>
        </w:rPr>
      </w:pPr>
      <w:r w:rsidRPr="00196636">
        <w:rPr>
          <w:rFonts w:eastAsiaTheme="minorEastAsia"/>
          <w:bCs/>
          <w:sz w:val="28"/>
          <w:szCs w:val="28"/>
        </w:rPr>
        <w:t>Anno: I</w:t>
      </w:r>
      <w:r w:rsidR="00E1712D">
        <w:rPr>
          <w:rFonts w:eastAsiaTheme="minorEastAsia"/>
          <w:bCs/>
          <w:sz w:val="28"/>
          <w:szCs w:val="28"/>
        </w:rPr>
        <w:t>I</w:t>
      </w:r>
      <w:r w:rsidRPr="00196636">
        <w:rPr>
          <w:rFonts w:eastAsiaTheme="minorEastAsia"/>
          <w:bCs/>
          <w:sz w:val="28"/>
          <w:szCs w:val="28"/>
        </w:rPr>
        <w:t xml:space="preserve"> - Semestre: I</w:t>
      </w:r>
      <w:r w:rsidR="0056346F">
        <w:rPr>
          <w:rFonts w:eastAsiaTheme="minorEastAsia"/>
          <w:bCs/>
          <w:sz w:val="28"/>
          <w:szCs w:val="28"/>
        </w:rPr>
        <w:t>I</w:t>
      </w:r>
    </w:p>
    <w:p w14:paraId="79DE0CF0" w14:textId="77777777" w:rsidR="00C76AD2" w:rsidRPr="00196636" w:rsidRDefault="00C76AD2" w:rsidP="000D726A">
      <w:pPr>
        <w:rPr>
          <w:sz w:val="28"/>
          <w:szCs w:val="28"/>
        </w:rPr>
      </w:pPr>
    </w:p>
    <w:p w14:paraId="32D15FFF" w14:textId="77777777" w:rsidR="00BD6443" w:rsidRPr="00196636" w:rsidRDefault="00B301E4" w:rsidP="000D726A">
      <w:pPr>
        <w:numPr>
          <w:ilvl w:val="0"/>
          <w:numId w:val="1"/>
        </w:numPr>
        <w:rPr>
          <w:b/>
          <w:sz w:val="28"/>
          <w:szCs w:val="28"/>
        </w:rPr>
      </w:pPr>
      <w:r w:rsidRPr="00196636">
        <w:rPr>
          <w:b/>
          <w:sz w:val="28"/>
          <w:szCs w:val="28"/>
          <w:lang w:val="en-US"/>
        </w:rPr>
        <w:t>Informazioni</w:t>
      </w:r>
      <w:r w:rsidR="00CD7351" w:rsidRPr="00196636">
        <w:rPr>
          <w:b/>
          <w:sz w:val="28"/>
          <w:szCs w:val="28"/>
          <w:lang w:val="en-US"/>
        </w:rPr>
        <w:t xml:space="preserve"> </w:t>
      </w:r>
      <w:r w:rsidRPr="00196636">
        <w:rPr>
          <w:b/>
          <w:sz w:val="28"/>
          <w:szCs w:val="28"/>
          <w:lang w:val="en-US"/>
        </w:rPr>
        <w:t>Docente</w:t>
      </w:r>
    </w:p>
    <w:p w14:paraId="255C7D00" w14:textId="77777777" w:rsidR="00CD7351" w:rsidRPr="00196636" w:rsidRDefault="00CD7351" w:rsidP="00CD7351">
      <w:pPr>
        <w:ind w:left="720"/>
        <w:rPr>
          <w:b/>
          <w:sz w:val="28"/>
          <w:szCs w:val="28"/>
        </w:rPr>
      </w:pPr>
    </w:p>
    <w:p w14:paraId="6D6D8246" w14:textId="0361CDBA" w:rsidR="00196636" w:rsidRPr="00BA6C7B" w:rsidRDefault="00E1712D" w:rsidP="00196636">
      <w:pPr>
        <w:ind w:left="720"/>
        <w:rPr>
          <w:b/>
          <w:sz w:val="28"/>
          <w:szCs w:val="28"/>
        </w:rPr>
      </w:pPr>
      <w:r>
        <w:rPr>
          <w:b/>
          <w:sz w:val="28"/>
          <w:szCs w:val="28"/>
        </w:rPr>
        <w:t>Maria Concetta Borgese</w:t>
      </w:r>
      <w:r w:rsidR="0056346F">
        <w:rPr>
          <w:b/>
          <w:sz w:val="28"/>
          <w:szCs w:val="28"/>
        </w:rPr>
        <w:t xml:space="preserve"> </w:t>
      </w:r>
      <w:r w:rsidR="00196636" w:rsidRPr="00BA6C7B">
        <w:rPr>
          <w:b/>
          <w:sz w:val="28"/>
          <w:szCs w:val="28"/>
        </w:rPr>
        <w:t>(</w:t>
      </w:r>
      <w:r>
        <w:rPr>
          <w:b/>
          <w:sz w:val="28"/>
          <w:szCs w:val="28"/>
        </w:rPr>
        <w:t>3</w:t>
      </w:r>
      <w:r w:rsidR="00196636" w:rsidRPr="00BA6C7B">
        <w:rPr>
          <w:b/>
          <w:sz w:val="28"/>
          <w:szCs w:val="28"/>
        </w:rPr>
        <w:t xml:space="preserve"> CFU)</w:t>
      </w:r>
    </w:p>
    <w:p w14:paraId="7157CF82" w14:textId="371ED3A8" w:rsidR="00B6421E" w:rsidRDefault="00196636" w:rsidP="00196636">
      <w:pPr>
        <w:ind w:left="720"/>
        <w:rPr>
          <w:rFonts w:eastAsia="MS Mincho"/>
          <w:sz w:val="28"/>
          <w:szCs w:val="28"/>
        </w:rPr>
      </w:pPr>
      <w:r w:rsidRPr="00BA6C7B">
        <w:rPr>
          <w:rFonts w:eastAsia="MS Mincho"/>
          <w:sz w:val="28"/>
          <w:szCs w:val="28"/>
        </w:rPr>
        <w:t>e-mail</w:t>
      </w:r>
      <w:r w:rsidR="0056346F">
        <w:rPr>
          <w:rFonts w:eastAsia="MS Mincho"/>
          <w:sz w:val="28"/>
          <w:szCs w:val="28"/>
        </w:rPr>
        <w:t xml:space="preserve">: </w:t>
      </w:r>
      <w:r w:rsidR="00E1712D">
        <w:rPr>
          <w:rFonts w:eastAsia="MS Mincho"/>
          <w:sz w:val="28"/>
          <w:szCs w:val="28"/>
        </w:rPr>
        <w:t>mariaconcetta.borgese</w:t>
      </w:r>
      <w:r w:rsidR="0056346F">
        <w:rPr>
          <w:rFonts w:eastAsia="MS Mincho"/>
          <w:sz w:val="28"/>
          <w:szCs w:val="28"/>
        </w:rPr>
        <w:t>@unicz.it</w:t>
      </w:r>
    </w:p>
    <w:p w14:paraId="2FA10580" w14:textId="2A5DF39E" w:rsidR="00196636" w:rsidRPr="00BA6C7B" w:rsidRDefault="00196636" w:rsidP="00196636">
      <w:pPr>
        <w:ind w:left="720"/>
        <w:rPr>
          <w:rFonts w:eastAsia="MS Mincho"/>
          <w:sz w:val="28"/>
          <w:szCs w:val="28"/>
        </w:rPr>
      </w:pPr>
      <w:r w:rsidRPr="00BA6C7B">
        <w:rPr>
          <w:bCs/>
          <w:sz w:val="28"/>
          <w:szCs w:val="28"/>
        </w:rPr>
        <w:t xml:space="preserve">telefono: </w:t>
      </w:r>
    </w:p>
    <w:p w14:paraId="2E8251E5" w14:textId="77777777" w:rsidR="00E361F9" w:rsidRPr="000D726A" w:rsidRDefault="00196636" w:rsidP="00E361F9">
      <w:pPr>
        <w:ind w:left="720"/>
        <w:rPr>
          <w:rFonts w:cs="Calibri"/>
          <w:bCs/>
          <w:sz w:val="28"/>
          <w:szCs w:val="28"/>
        </w:rPr>
      </w:pPr>
      <w:r w:rsidRPr="00BA6C7B">
        <w:rPr>
          <w:bCs/>
          <w:sz w:val="28"/>
          <w:szCs w:val="28"/>
        </w:rPr>
        <w:t>orario di ricevimento:</w:t>
      </w:r>
      <w:r w:rsidR="00854265" w:rsidRPr="00854265">
        <w:rPr>
          <w:rFonts w:ascii="Roboto Condensed" w:hAnsi="Roboto Condensed"/>
          <w:color w:val="212529"/>
          <w:shd w:val="clear" w:color="auto" w:fill="FFFFFF"/>
        </w:rPr>
        <w:t xml:space="preserve"> </w:t>
      </w:r>
      <w:r w:rsidR="00E361F9">
        <w:rPr>
          <w:rFonts w:cs="Calibri"/>
          <w:bCs/>
          <w:sz w:val="28"/>
          <w:szCs w:val="28"/>
        </w:rPr>
        <w:t>a prenotazione tramite email</w:t>
      </w:r>
    </w:p>
    <w:p w14:paraId="2653F740" w14:textId="77777777" w:rsidR="00B6421E" w:rsidRPr="00BA6C7B" w:rsidRDefault="00B6421E" w:rsidP="00196636">
      <w:pPr>
        <w:ind w:left="720"/>
        <w:rPr>
          <w:bCs/>
          <w:sz w:val="28"/>
          <w:szCs w:val="28"/>
        </w:rPr>
      </w:pPr>
    </w:p>
    <w:p w14:paraId="5D0F3E5D" w14:textId="02E04101" w:rsidR="00196636" w:rsidRPr="00197892" w:rsidRDefault="00E1712D" w:rsidP="00196636">
      <w:pPr>
        <w:ind w:left="720"/>
        <w:rPr>
          <w:b/>
          <w:sz w:val="28"/>
          <w:szCs w:val="28"/>
        </w:rPr>
      </w:pPr>
      <w:r>
        <w:rPr>
          <w:b/>
          <w:sz w:val="28"/>
          <w:szCs w:val="28"/>
        </w:rPr>
        <w:t>Alfredo Verdino</w:t>
      </w:r>
      <w:r w:rsidR="00B6421E">
        <w:rPr>
          <w:b/>
          <w:sz w:val="28"/>
          <w:szCs w:val="28"/>
        </w:rPr>
        <w:t xml:space="preserve"> (</w:t>
      </w:r>
      <w:r>
        <w:rPr>
          <w:b/>
          <w:sz w:val="28"/>
          <w:szCs w:val="28"/>
        </w:rPr>
        <w:t>5</w:t>
      </w:r>
      <w:r w:rsidR="00196636" w:rsidRPr="00197892">
        <w:rPr>
          <w:b/>
          <w:sz w:val="28"/>
          <w:szCs w:val="28"/>
        </w:rPr>
        <w:t xml:space="preserve"> CFU)</w:t>
      </w:r>
    </w:p>
    <w:p w14:paraId="2CD86DAC" w14:textId="712DB191" w:rsidR="00196636" w:rsidRPr="00197892" w:rsidRDefault="00196636" w:rsidP="00196636">
      <w:pPr>
        <w:ind w:left="720"/>
        <w:rPr>
          <w:rFonts w:eastAsia="MS Mincho"/>
          <w:sz w:val="28"/>
          <w:szCs w:val="28"/>
        </w:rPr>
      </w:pPr>
      <w:r w:rsidRPr="00197892">
        <w:rPr>
          <w:rFonts w:eastAsia="MS Mincho"/>
          <w:sz w:val="28"/>
          <w:szCs w:val="28"/>
        </w:rPr>
        <w:t xml:space="preserve">e-mail: </w:t>
      </w:r>
      <w:r w:rsidR="00E1712D" w:rsidRPr="00E1712D">
        <w:rPr>
          <w:rFonts w:eastAsia="MS Mincho"/>
          <w:sz w:val="28"/>
          <w:szCs w:val="28"/>
        </w:rPr>
        <w:t>alfredo.verdino@ospedalerc.it</w:t>
      </w:r>
    </w:p>
    <w:p w14:paraId="05F42AF1" w14:textId="69662144" w:rsidR="00196636" w:rsidRPr="00197892" w:rsidRDefault="00196636" w:rsidP="00196636">
      <w:pPr>
        <w:ind w:left="720"/>
        <w:rPr>
          <w:rFonts w:eastAsia="MS Mincho"/>
          <w:sz w:val="28"/>
          <w:szCs w:val="28"/>
        </w:rPr>
      </w:pPr>
      <w:r w:rsidRPr="00197892">
        <w:rPr>
          <w:bCs/>
          <w:sz w:val="28"/>
          <w:szCs w:val="28"/>
        </w:rPr>
        <w:t xml:space="preserve">telefono: </w:t>
      </w:r>
      <w:r w:rsidR="00854265" w:rsidRPr="00854265">
        <w:rPr>
          <w:bCs/>
          <w:sz w:val="28"/>
          <w:szCs w:val="28"/>
        </w:rPr>
        <w:t> </w:t>
      </w:r>
    </w:p>
    <w:p w14:paraId="01B281E9" w14:textId="77777777" w:rsidR="00E361F9" w:rsidRPr="000D726A" w:rsidRDefault="00196636" w:rsidP="00E361F9">
      <w:pPr>
        <w:ind w:left="720"/>
        <w:rPr>
          <w:rFonts w:cs="Calibri"/>
          <w:bCs/>
          <w:sz w:val="28"/>
          <w:szCs w:val="28"/>
        </w:rPr>
      </w:pPr>
      <w:r w:rsidRPr="00197892">
        <w:rPr>
          <w:bCs/>
          <w:sz w:val="28"/>
          <w:szCs w:val="28"/>
        </w:rPr>
        <w:t>orario di ricevimento</w:t>
      </w:r>
      <w:r w:rsidR="00E361F9">
        <w:rPr>
          <w:bCs/>
          <w:sz w:val="28"/>
          <w:szCs w:val="28"/>
        </w:rPr>
        <w:t xml:space="preserve">: </w:t>
      </w:r>
      <w:r w:rsidR="00E361F9">
        <w:rPr>
          <w:rFonts w:cs="Calibri"/>
          <w:bCs/>
          <w:sz w:val="28"/>
          <w:szCs w:val="28"/>
        </w:rPr>
        <w:t>a prenotazione tramite email</w:t>
      </w:r>
    </w:p>
    <w:p w14:paraId="31AEB9AB" w14:textId="77777777" w:rsidR="00B6421E" w:rsidRPr="00854265" w:rsidRDefault="00B6421E" w:rsidP="00B6421E">
      <w:pPr>
        <w:ind w:left="720"/>
        <w:rPr>
          <w:bCs/>
          <w:sz w:val="28"/>
          <w:szCs w:val="28"/>
        </w:rPr>
      </w:pPr>
    </w:p>
    <w:p w14:paraId="46013961" w14:textId="77777777" w:rsidR="0030042B" w:rsidRPr="000F5DA6" w:rsidRDefault="0030042B" w:rsidP="004433B1">
      <w:pPr>
        <w:pStyle w:val="Paragrafoelenco"/>
        <w:rPr>
          <w:sz w:val="28"/>
          <w:szCs w:val="28"/>
        </w:rPr>
      </w:pPr>
    </w:p>
    <w:p w14:paraId="069BCBEC" w14:textId="77777777" w:rsidR="00BD6443" w:rsidRDefault="00B301E4" w:rsidP="000D726A">
      <w:pPr>
        <w:numPr>
          <w:ilvl w:val="0"/>
          <w:numId w:val="1"/>
        </w:numPr>
        <w:rPr>
          <w:b/>
          <w:sz w:val="28"/>
          <w:szCs w:val="28"/>
        </w:rPr>
      </w:pPr>
      <w:r w:rsidRPr="00196636">
        <w:rPr>
          <w:b/>
          <w:sz w:val="28"/>
          <w:szCs w:val="28"/>
        </w:rPr>
        <w:t xml:space="preserve">Descrizione del Corso </w:t>
      </w:r>
    </w:p>
    <w:p w14:paraId="11B9CC4A" w14:textId="77777777" w:rsidR="00B37B76" w:rsidRDefault="00B37B76" w:rsidP="00B37B76">
      <w:pPr>
        <w:ind w:left="720"/>
        <w:rPr>
          <w:b/>
          <w:sz w:val="28"/>
          <w:szCs w:val="28"/>
        </w:rPr>
      </w:pPr>
    </w:p>
    <w:p w14:paraId="40782F64" w14:textId="0731BA32" w:rsidR="007E35B0" w:rsidRDefault="00B37B76" w:rsidP="007E35B0">
      <w:pPr>
        <w:ind w:left="720"/>
        <w:rPr>
          <w:bCs/>
          <w:sz w:val="28"/>
          <w:szCs w:val="28"/>
        </w:rPr>
      </w:pPr>
      <w:r w:rsidRPr="00B37B76">
        <w:rPr>
          <w:bCs/>
          <w:sz w:val="28"/>
          <w:szCs w:val="28"/>
        </w:rPr>
        <w:t>Scopo didattico generale dell’insegnamento di Infermieristica Domiciliare, è quello di condurre lo studente ad una visione complessiva delle cure domiciliari come modalità di risposta ai bisogni delle persone in condizione di non autosufficienza  che si avvalgono  anche di prestazioni di assistenza sociale e del supporto familiare ovvero il bisogno clinico viene valutato anche sotto il profilo funzionale e sociale tramite idonei strumenti atti a consentire una diagnosi multidimensionale e la presa in carico della persona con definizione di un completo programma assistenziale di carattere socio-sanitario</w:t>
      </w:r>
    </w:p>
    <w:p w14:paraId="46FE54A9" w14:textId="77777777" w:rsidR="00B37B76" w:rsidRDefault="00B37B76" w:rsidP="007E35B0">
      <w:pPr>
        <w:ind w:left="720"/>
        <w:rPr>
          <w:bCs/>
          <w:sz w:val="28"/>
          <w:szCs w:val="28"/>
        </w:rPr>
      </w:pPr>
    </w:p>
    <w:p w14:paraId="506D1B6F" w14:textId="74C66AC3" w:rsidR="00B37B76" w:rsidRDefault="00B37B76" w:rsidP="007E35B0">
      <w:pPr>
        <w:ind w:left="720"/>
        <w:rPr>
          <w:bCs/>
          <w:sz w:val="28"/>
          <w:szCs w:val="28"/>
        </w:rPr>
      </w:pPr>
      <w:r w:rsidRPr="00B37B76">
        <w:rPr>
          <w:bCs/>
          <w:sz w:val="28"/>
          <w:szCs w:val="28"/>
        </w:rPr>
        <w:t>Dalla conoscenza del metaparadigma infermieristico (persona; ambiente; salute; assistenza infermieristica) all’assistenza infermieristica alla famiglia e alla comunità e per la prevenzione e promozione della salute, nelle quali ritroviamo molti concetti e principi propri dell’educazione alla persona assistita</w:t>
      </w:r>
      <w:r>
        <w:rPr>
          <w:bCs/>
          <w:sz w:val="28"/>
          <w:szCs w:val="28"/>
        </w:rPr>
        <w:t>.</w:t>
      </w:r>
    </w:p>
    <w:p w14:paraId="7ED832E5" w14:textId="77777777" w:rsidR="00B37B76" w:rsidRDefault="00B37B76" w:rsidP="007E35B0">
      <w:pPr>
        <w:ind w:left="720"/>
        <w:rPr>
          <w:bCs/>
          <w:sz w:val="28"/>
          <w:szCs w:val="28"/>
        </w:rPr>
      </w:pPr>
    </w:p>
    <w:p w14:paraId="05885198" w14:textId="77777777" w:rsidR="00B37B76" w:rsidRPr="00B37B76" w:rsidRDefault="00B37B76" w:rsidP="007E35B0">
      <w:pPr>
        <w:ind w:left="720"/>
        <w:rPr>
          <w:bCs/>
          <w:sz w:val="28"/>
          <w:szCs w:val="28"/>
        </w:rPr>
      </w:pPr>
    </w:p>
    <w:p w14:paraId="0FECA60F" w14:textId="77777777" w:rsidR="00B37B76" w:rsidRDefault="00B37B76" w:rsidP="00B53674">
      <w:pPr>
        <w:ind w:left="720"/>
        <w:rPr>
          <w:b/>
          <w:bCs/>
          <w:sz w:val="28"/>
          <w:szCs w:val="28"/>
          <w:u w:val="single"/>
        </w:rPr>
      </w:pPr>
    </w:p>
    <w:p w14:paraId="1B4EBAB9" w14:textId="69A8E882" w:rsidR="00B53674" w:rsidRDefault="00B53674" w:rsidP="00B53674">
      <w:pPr>
        <w:ind w:left="720"/>
        <w:rPr>
          <w:b/>
          <w:bCs/>
          <w:sz w:val="28"/>
          <w:szCs w:val="28"/>
          <w:u w:val="single"/>
        </w:rPr>
      </w:pPr>
      <w:r w:rsidRPr="00B53674">
        <w:rPr>
          <w:b/>
          <w:bCs/>
          <w:sz w:val="28"/>
          <w:szCs w:val="28"/>
          <w:u w:val="single"/>
        </w:rPr>
        <w:t>Programma</w:t>
      </w:r>
    </w:p>
    <w:p w14:paraId="6B3C4E7F" w14:textId="77777777" w:rsidR="00F87317" w:rsidRPr="00B53674" w:rsidRDefault="00F87317" w:rsidP="00B53674">
      <w:pPr>
        <w:ind w:left="720"/>
        <w:rPr>
          <w:sz w:val="28"/>
          <w:szCs w:val="28"/>
          <w:u w:val="single"/>
        </w:rPr>
      </w:pPr>
    </w:p>
    <w:p w14:paraId="2291F89C" w14:textId="77777777" w:rsidR="007E1C50" w:rsidRDefault="007E1C50" w:rsidP="00F87317">
      <w:pPr>
        <w:numPr>
          <w:ilvl w:val="0"/>
          <w:numId w:val="49"/>
        </w:numPr>
        <w:rPr>
          <w:sz w:val="28"/>
          <w:szCs w:val="28"/>
        </w:rPr>
      </w:pPr>
      <w:r w:rsidRPr="007E1C50">
        <w:rPr>
          <w:sz w:val="28"/>
          <w:szCs w:val="28"/>
        </w:rPr>
        <w:t xml:space="preserve">il metaparadigma infermieristico (persona; ambiente; salute; assistenza infermieristica); riferimenti storici e normativi </w:t>
      </w:r>
      <w:r w:rsidRPr="007E1C50">
        <w:rPr>
          <w:sz w:val="28"/>
          <w:szCs w:val="28"/>
        </w:rPr>
        <w:sym w:font="Symbol" w:char="F0D8"/>
      </w:r>
    </w:p>
    <w:p w14:paraId="46D8D170" w14:textId="77777777" w:rsidR="007E1C50" w:rsidRDefault="007E1C50" w:rsidP="00F87317">
      <w:pPr>
        <w:numPr>
          <w:ilvl w:val="0"/>
          <w:numId w:val="49"/>
        </w:numPr>
        <w:rPr>
          <w:sz w:val="28"/>
          <w:szCs w:val="28"/>
        </w:rPr>
      </w:pPr>
      <w:r w:rsidRPr="007E1C50">
        <w:rPr>
          <w:sz w:val="28"/>
          <w:szCs w:val="28"/>
        </w:rPr>
        <w:lastRenderedPageBreak/>
        <w:t xml:space="preserve"> i modelli teorici in educazione alla salute </w:t>
      </w:r>
      <w:r w:rsidRPr="007E1C50">
        <w:rPr>
          <w:sz w:val="28"/>
          <w:szCs w:val="28"/>
        </w:rPr>
        <w:sym w:font="Symbol" w:char="F0D8"/>
      </w:r>
      <w:r w:rsidRPr="007E1C50">
        <w:rPr>
          <w:sz w:val="28"/>
          <w:szCs w:val="28"/>
        </w:rPr>
        <w:t xml:space="preserve"> </w:t>
      </w:r>
    </w:p>
    <w:p w14:paraId="7B045086" w14:textId="77777777" w:rsidR="007E1C50" w:rsidRDefault="007E1C50" w:rsidP="00F87317">
      <w:pPr>
        <w:numPr>
          <w:ilvl w:val="0"/>
          <w:numId w:val="49"/>
        </w:numPr>
        <w:rPr>
          <w:sz w:val="28"/>
          <w:szCs w:val="28"/>
        </w:rPr>
      </w:pPr>
      <w:r w:rsidRPr="007E1C50">
        <w:rPr>
          <w:sz w:val="28"/>
          <w:szCs w:val="28"/>
        </w:rPr>
        <w:t xml:space="preserve">diagnosi infermieristiche: di benessere; di alterato mantenimento della salute; di coping inefficace nella comunità; di comportamenti volti a migliorare la salute </w:t>
      </w:r>
      <w:r w:rsidRPr="007E1C50">
        <w:rPr>
          <w:sz w:val="28"/>
          <w:szCs w:val="28"/>
        </w:rPr>
        <w:sym w:font="Symbol" w:char="F0D8"/>
      </w:r>
      <w:r w:rsidRPr="007E1C50">
        <w:rPr>
          <w:sz w:val="28"/>
          <w:szCs w:val="28"/>
        </w:rPr>
        <w:t xml:space="preserve"> </w:t>
      </w:r>
    </w:p>
    <w:p w14:paraId="5458C6F4" w14:textId="77777777" w:rsidR="007E1C50" w:rsidRDefault="007E1C50" w:rsidP="00F87317">
      <w:pPr>
        <w:numPr>
          <w:ilvl w:val="0"/>
          <w:numId w:val="49"/>
        </w:numPr>
        <w:rPr>
          <w:sz w:val="28"/>
          <w:szCs w:val="28"/>
        </w:rPr>
      </w:pPr>
      <w:r w:rsidRPr="007E1C50">
        <w:rPr>
          <w:sz w:val="28"/>
          <w:szCs w:val="28"/>
        </w:rPr>
        <w:t xml:space="preserve">educazione sanitaria e l’educazione terapeutica: ruolo educativo dell'infermiere; self care, alleanza terapeutica; aderenza e compliance; promozione dell’educazione alla salute </w:t>
      </w:r>
      <w:r w:rsidRPr="007E1C50">
        <w:rPr>
          <w:sz w:val="28"/>
          <w:szCs w:val="28"/>
        </w:rPr>
        <w:sym w:font="Symbol" w:char="F0D8"/>
      </w:r>
      <w:r w:rsidRPr="007E1C50">
        <w:rPr>
          <w:sz w:val="28"/>
          <w:szCs w:val="28"/>
        </w:rPr>
        <w:t xml:space="preserve"> </w:t>
      </w:r>
    </w:p>
    <w:p w14:paraId="4E4048E9" w14:textId="77777777" w:rsidR="007E1C50" w:rsidRDefault="007E1C50" w:rsidP="00F87317">
      <w:pPr>
        <w:numPr>
          <w:ilvl w:val="0"/>
          <w:numId w:val="49"/>
        </w:numPr>
        <w:rPr>
          <w:sz w:val="28"/>
          <w:szCs w:val="28"/>
        </w:rPr>
      </w:pPr>
      <w:r w:rsidRPr="007E1C50">
        <w:rPr>
          <w:sz w:val="28"/>
          <w:szCs w:val="28"/>
        </w:rPr>
        <w:t xml:space="preserve">la progettazione e la gestione dell’intervento educativo: ruolo infermiere di famiglia; caregiver </w:t>
      </w:r>
      <w:r w:rsidRPr="007E1C50">
        <w:rPr>
          <w:sz w:val="28"/>
          <w:szCs w:val="28"/>
        </w:rPr>
        <w:sym w:font="Symbol" w:char="F0D8"/>
      </w:r>
      <w:r w:rsidRPr="007E1C50">
        <w:rPr>
          <w:sz w:val="28"/>
          <w:szCs w:val="28"/>
        </w:rPr>
        <w:t xml:space="preserve"> </w:t>
      </w:r>
    </w:p>
    <w:p w14:paraId="2EB6B3CB" w14:textId="77777777" w:rsidR="007E1C50" w:rsidRDefault="007E1C50" w:rsidP="00F87317">
      <w:pPr>
        <w:numPr>
          <w:ilvl w:val="0"/>
          <w:numId w:val="49"/>
        </w:numPr>
        <w:rPr>
          <w:sz w:val="28"/>
          <w:szCs w:val="28"/>
        </w:rPr>
      </w:pPr>
      <w:r w:rsidRPr="007E1C50">
        <w:rPr>
          <w:sz w:val="28"/>
          <w:szCs w:val="28"/>
        </w:rPr>
        <w:t xml:space="preserve">infermieristica di comunità: analisi delle cause ambientali, economiche e sociali di salute e malattia; modelli e teorie </w:t>
      </w:r>
      <w:r w:rsidRPr="007E1C50">
        <w:rPr>
          <w:sz w:val="28"/>
          <w:szCs w:val="28"/>
        </w:rPr>
        <w:sym w:font="Symbol" w:char="F0D8"/>
      </w:r>
      <w:r w:rsidRPr="007E1C50">
        <w:rPr>
          <w:sz w:val="28"/>
          <w:szCs w:val="28"/>
        </w:rPr>
        <w:t xml:space="preserve"> </w:t>
      </w:r>
    </w:p>
    <w:p w14:paraId="5DB6DDDB" w14:textId="1339E299" w:rsidR="00F87317" w:rsidRDefault="007E1C50" w:rsidP="00F87317">
      <w:pPr>
        <w:numPr>
          <w:ilvl w:val="0"/>
          <w:numId w:val="49"/>
        </w:numPr>
        <w:rPr>
          <w:sz w:val="28"/>
          <w:szCs w:val="28"/>
        </w:rPr>
      </w:pPr>
      <w:r w:rsidRPr="007E1C50">
        <w:rPr>
          <w:sz w:val="28"/>
          <w:szCs w:val="28"/>
        </w:rPr>
        <w:t>strumenti del SSN e del PSR</w:t>
      </w:r>
    </w:p>
    <w:p w14:paraId="52931300" w14:textId="77777777" w:rsidR="007E1C50" w:rsidRDefault="007E1C50" w:rsidP="00F87317">
      <w:pPr>
        <w:numPr>
          <w:ilvl w:val="0"/>
          <w:numId w:val="49"/>
        </w:numPr>
        <w:rPr>
          <w:sz w:val="28"/>
          <w:szCs w:val="28"/>
        </w:rPr>
      </w:pPr>
      <w:r w:rsidRPr="007E1C50">
        <w:rPr>
          <w:sz w:val="28"/>
          <w:szCs w:val="28"/>
        </w:rPr>
        <w:t xml:space="preserve">Evoluzione e sviluppo dell’Evidence Based Medicine / Ricerca primaria e secondaria - le origini dell’EBM: cenni storici ed etici - il concetto di evidenza scientifica e di Evidence-Based Practice - la piramide delle evidenze scientifiche - la ricerca primaria e secondaria </w:t>
      </w:r>
      <w:r w:rsidRPr="007E1C50">
        <w:rPr>
          <w:sz w:val="28"/>
          <w:szCs w:val="28"/>
        </w:rPr>
        <w:sym w:font="Symbol" w:char="F0D8"/>
      </w:r>
      <w:r w:rsidRPr="007E1C50">
        <w:rPr>
          <w:sz w:val="28"/>
          <w:szCs w:val="28"/>
        </w:rPr>
        <w:t xml:space="preserve"> </w:t>
      </w:r>
    </w:p>
    <w:p w14:paraId="6DA31461" w14:textId="77777777" w:rsidR="007E1C50" w:rsidRDefault="007E1C50" w:rsidP="00F87317">
      <w:pPr>
        <w:numPr>
          <w:ilvl w:val="0"/>
          <w:numId w:val="49"/>
        </w:numPr>
        <w:rPr>
          <w:sz w:val="28"/>
          <w:szCs w:val="28"/>
        </w:rPr>
      </w:pPr>
      <w:r w:rsidRPr="007E1C50">
        <w:rPr>
          <w:sz w:val="28"/>
          <w:szCs w:val="28"/>
        </w:rPr>
        <w:t xml:space="preserve">Le fonti di informazione di EBM e la ricerca online - modalità di consultazione e la sintassi di PubMed e Medline - studi integrativi </w:t>
      </w:r>
      <w:r w:rsidRPr="007E1C50">
        <w:rPr>
          <w:sz w:val="28"/>
          <w:szCs w:val="28"/>
        </w:rPr>
        <w:sym w:font="Symbol" w:char="F0D8"/>
      </w:r>
      <w:r w:rsidRPr="007E1C50">
        <w:rPr>
          <w:sz w:val="28"/>
          <w:szCs w:val="28"/>
        </w:rPr>
        <w:t xml:space="preserve"> </w:t>
      </w:r>
    </w:p>
    <w:p w14:paraId="6494CBD5" w14:textId="77777777" w:rsidR="007E1C50" w:rsidRDefault="007E1C50" w:rsidP="00F87317">
      <w:pPr>
        <w:numPr>
          <w:ilvl w:val="0"/>
          <w:numId w:val="49"/>
        </w:numPr>
        <w:rPr>
          <w:sz w:val="28"/>
          <w:szCs w:val="28"/>
        </w:rPr>
      </w:pPr>
      <w:r w:rsidRPr="007E1C50">
        <w:rPr>
          <w:sz w:val="28"/>
          <w:szCs w:val="28"/>
        </w:rPr>
        <w:t xml:space="preserve">Gli strumenti di valutazione critica della qualità degli studi epidemiologici, revisione e linee guida - valutazione dei trial - valutazione degli studi osservazionali - valutazione delle linee guida </w:t>
      </w:r>
      <w:r w:rsidRPr="007E1C50">
        <w:rPr>
          <w:sz w:val="28"/>
          <w:szCs w:val="28"/>
        </w:rPr>
        <w:sym w:font="Symbol" w:char="F0D8"/>
      </w:r>
      <w:r w:rsidRPr="007E1C50">
        <w:rPr>
          <w:sz w:val="28"/>
          <w:szCs w:val="28"/>
        </w:rPr>
        <w:t xml:space="preserve"> </w:t>
      </w:r>
    </w:p>
    <w:p w14:paraId="6B1A7E0B" w14:textId="77777777" w:rsidR="007E1C50" w:rsidRDefault="007E1C50" w:rsidP="00F87317">
      <w:pPr>
        <w:numPr>
          <w:ilvl w:val="0"/>
          <w:numId w:val="49"/>
        </w:numPr>
        <w:rPr>
          <w:sz w:val="28"/>
          <w:szCs w:val="28"/>
        </w:rPr>
      </w:pPr>
      <w:r w:rsidRPr="007E1C50">
        <w:rPr>
          <w:sz w:val="28"/>
          <w:szCs w:val="28"/>
        </w:rPr>
        <w:t xml:space="preserve">Trasferimento dei risultati dalla ricerca all’assistenza e la costruzione di un protocollo di ricerca scientifica - teorie e tecniche di implementazione - le fasi della ricerca: componenti principali di un protocollo di studio - metodi e strumenti di raccolta dei dati </w:t>
      </w:r>
      <w:r w:rsidRPr="007E1C50">
        <w:rPr>
          <w:sz w:val="28"/>
          <w:szCs w:val="28"/>
        </w:rPr>
        <w:sym w:font="Symbol" w:char="F0D8"/>
      </w:r>
      <w:r w:rsidRPr="007E1C50">
        <w:rPr>
          <w:sz w:val="28"/>
          <w:szCs w:val="28"/>
        </w:rPr>
        <w:t xml:space="preserve"> </w:t>
      </w:r>
    </w:p>
    <w:p w14:paraId="41CA15B6" w14:textId="77777777" w:rsidR="007E1C50" w:rsidRDefault="007E1C50" w:rsidP="00F87317">
      <w:pPr>
        <w:numPr>
          <w:ilvl w:val="0"/>
          <w:numId w:val="49"/>
        </w:numPr>
        <w:rPr>
          <w:sz w:val="28"/>
          <w:szCs w:val="28"/>
        </w:rPr>
      </w:pPr>
      <w:r w:rsidRPr="007E1C50">
        <w:rPr>
          <w:sz w:val="28"/>
          <w:szCs w:val="28"/>
        </w:rPr>
        <w:t xml:space="preserve">I principali studi epidemiologici - studi quantitativi: studi osservazionali (trasversali, retrospettivi, prospettici); studi sperimentali (RCT); revisioni sistematiche e metanalisi - studi valutativi: case study - studi qualitativi: fondamenti, grounded theory; fenomenologia; etnografia </w:t>
      </w:r>
      <w:r w:rsidRPr="007E1C50">
        <w:rPr>
          <w:sz w:val="28"/>
          <w:szCs w:val="28"/>
        </w:rPr>
        <w:sym w:font="Symbol" w:char="F0D8"/>
      </w:r>
      <w:r w:rsidRPr="007E1C50">
        <w:rPr>
          <w:sz w:val="28"/>
          <w:szCs w:val="28"/>
        </w:rPr>
        <w:t xml:space="preserve"> </w:t>
      </w:r>
    </w:p>
    <w:p w14:paraId="7DEA5F41" w14:textId="726257AA" w:rsidR="007E1C50" w:rsidRDefault="007E1C50" w:rsidP="00F87317">
      <w:pPr>
        <w:numPr>
          <w:ilvl w:val="0"/>
          <w:numId w:val="49"/>
        </w:numPr>
        <w:rPr>
          <w:sz w:val="28"/>
          <w:szCs w:val="28"/>
        </w:rPr>
      </w:pPr>
      <w:r w:rsidRPr="007E1C50">
        <w:rPr>
          <w:sz w:val="28"/>
          <w:szCs w:val="28"/>
        </w:rPr>
        <w:t>L’interpretazione e la diffusione dei risultati della ricerca - l’interpretazione dei risultati della ricerca - l’editing della ricerca: abstract, poster e articoli - principali stili bibliografici</w:t>
      </w:r>
    </w:p>
    <w:p w14:paraId="492A20EF" w14:textId="77777777" w:rsidR="007E1C50" w:rsidRPr="00F87317" w:rsidRDefault="007E1C50" w:rsidP="007E1C50">
      <w:pPr>
        <w:ind w:left="644"/>
        <w:rPr>
          <w:sz w:val="28"/>
          <w:szCs w:val="28"/>
        </w:rPr>
      </w:pPr>
    </w:p>
    <w:p w14:paraId="556AED8A" w14:textId="77777777" w:rsidR="00387475" w:rsidRPr="00C00FD1" w:rsidRDefault="00387475" w:rsidP="00387475">
      <w:pPr>
        <w:ind w:left="708"/>
        <w:rPr>
          <w:sz w:val="28"/>
          <w:szCs w:val="28"/>
        </w:rPr>
      </w:pPr>
    </w:p>
    <w:p w14:paraId="2AE4944D" w14:textId="7177B5AD" w:rsidR="00C76AD2" w:rsidRPr="00196636" w:rsidRDefault="00C76AD2" w:rsidP="000D726A">
      <w:pPr>
        <w:ind w:left="708"/>
        <w:rPr>
          <w:b/>
          <w:sz w:val="28"/>
          <w:szCs w:val="28"/>
        </w:rPr>
      </w:pPr>
    </w:p>
    <w:p w14:paraId="7FFC57C4" w14:textId="779A2BDF" w:rsidR="00E60FAD" w:rsidRPr="00196636" w:rsidRDefault="003D34E2" w:rsidP="00F7361D">
      <w:pPr>
        <w:ind w:left="709"/>
        <w:rPr>
          <w:b/>
          <w:sz w:val="28"/>
          <w:szCs w:val="28"/>
        </w:rPr>
      </w:pPr>
      <w:r w:rsidRPr="00196636">
        <w:rPr>
          <w:b/>
          <w:sz w:val="28"/>
          <w:szCs w:val="28"/>
        </w:rPr>
        <w:t>Stima dell’impegno orario richiesto per lo studio individuale del programm</w:t>
      </w:r>
      <w:r w:rsidR="003E17A0" w:rsidRPr="00196636">
        <w:rPr>
          <w:b/>
          <w:sz w:val="28"/>
          <w:szCs w:val="28"/>
        </w:rPr>
        <w:t>a</w:t>
      </w:r>
    </w:p>
    <w:p w14:paraId="45C354C7" w14:textId="0EA9A6B1" w:rsidR="00AD59CB" w:rsidRPr="003D34E2" w:rsidRDefault="00AD59CB" w:rsidP="00AD59CB">
      <w:pPr>
        <w:ind w:left="708"/>
        <w:rPr>
          <w:sz w:val="28"/>
          <w:szCs w:val="28"/>
        </w:rPr>
      </w:pPr>
      <w:r>
        <w:rPr>
          <w:sz w:val="28"/>
          <w:szCs w:val="28"/>
        </w:rPr>
        <w:t xml:space="preserve"> </w:t>
      </w:r>
      <w:r w:rsidR="00133E66" w:rsidRPr="00133E66">
        <w:rPr>
          <w:sz w:val="28"/>
          <w:szCs w:val="28"/>
        </w:rPr>
        <w:t xml:space="preserve">Lo studente dovrà dedicare allo studio individuale in base al programma stilato presumibilmente circa </w:t>
      </w:r>
      <w:r w:rsidR="00133E66">
        <w:rPr>
          <w:sz w:val="28"/>
          <w:szCs w:val="28"/>
        </w:rPr>
        <w:t>11</w:t>
      </w:r>
      <w:r w:rsidR="00133E66" w:rsidRPr="00133E66">
        <w:rPr>
          <w:sz w:val="28"/>
          <w:szCs w:val="28"/>
        </w:rPr>
        <w:t>0 ore.</w:t>
      </w:r>
    </w:p>
    <w:p w14:paraId="77354B3F" w14:textId="77777777" w:rsidR="00E60FAD" w:rsidRPr="00196636" w:rsidRDefault="00E60FAD" w:rsidP="00F7361D">
      <w:pPr>
        <w:ind w:left="709"/>
        <w:rPr>
          <w:b/>
          <w:color w:val="000000" w:themeColor="text1"/>
          <w:sz w:val="28"/>
          <w:szCs w:val="28"/>
        </w:rPr>
      </w:pPr>
    </w:p>
    <w:p w14:paraId="2DE0CED4" w14:textId="51DFA2CA" w:rsidR="002A539B" w:rsidRDefault="00BA1D01" w:rsidP="00F7361D">
      <w:pPr>
        <w:ind w:left="709"/>
        <w:rPr>
          <w:b/>
          <w:sz w:val="28"/>
          <w:szCs w:val="28"/>
        </w:rPr>
      </w:pPr>
      <w:r w:rsidRPr="00196636">
        <w:rPr>
          <w:b/>
          <w:sz w:val="28"/>
          <w:szCs w:val="28"/>
        </w:rPr>
        <w:t xml:space="preserve">Metodi Insegnamento utilizzati </w:t>
      </w:r>
    </w:p>
    <w:p w14:paraId="08F4F1A4" w14:textId="77777777" w:rsidR="00133E66" w:rsidRPr="00196636" w:rsidRDefault="00133E66" w:rsidP="00F7361D">
      <w:pPr>
        <w:ind w:left="709"/>
        <w:rPr>
          <w:b/>
          <w:sz w:val="28"/>
          <w:szCs w:val="28"/>
        </w:rPr>
      </w:pPr>
    </w:p>
    <w:p w14:paraId="2CB90AF7" w14:textId="77777777" w:rsidR="00133E66" w:rsidRDefault="00133E66" w:rsidP="00133E66">
      <w:pPr>
        <w:ind w:left="709"/>
        <w:rPr>
          <w:sz w:val="28"/>
          <w:szCs w:val="28"/>
        </w:rPr>
      </w:pPr>
      <w:r w:rsidRPr="00133E66">
        <w:rPr>
          <w:sz w:val="28"/>
          <w:szCs w:val="28"/>
        </w:rPr>
        <w:t>Lezioni frontali, laboratori didattici, tirocinio, simulazione casi, esercitazioni.</w:t>
      </w:r>
    </w:p>
    <w:p w14:paraId="2CFD5349" w14:textId="5EF25C14" w:rsidR="00133E66" w:rsidRPr="00133E66" w:rsidRDefault="00133E66" w:rsidP="00133E66">
      <w:pPr>
        <w:ind w:left="709"/>
        <w:rPr>
          <w:sz w:val="28"/>
          <w:szCs w:val="28"/>
        </w:rPr>
      </w:pPr>
      <w:r w:rsidRPr="00133E66">
        <w:rPr>
          <w:sz w:val="28"/>
          <w:szCs w:val="28"/>
        </w:rPr>
        <w:lastRenderedPageBreak/>
        <w:t>Lezioni frontali, simulazione casi, problem solving , video, webconsulting</w:t>
      </w:r>
      <w:r>
        <w:rPr>
          <w:sz w:val="28"/>
          <w:szCs w:val="28"/>
        </w:rPr>
        <w:t>.</w:t>
      </w:r>
    </w:p>
    <w:p w14:paraId="102B57B6" w14:textId="3C1A2A1C" w:rsidR="003251F4" w:rsidRPr="00196636" w:rsidRDefault="003251F4" w:rsidP="00F7361D">
      <w:pPr>
        <w:ind w:left="709"/>
        <w:rPr>
          <w:sz w:val="28"/>
          <w:szCs w:val="28"/>
        </w:rPr>
      </w:pPr>
    </w:p>
    <w:p w14:paraId="0AE53126" w14:textId="77777777" w:rsidR="00840C8A" w:rsidRPr="00196636" w:rsidRDefault="00840C8A" w:rsidP="00F7361D">
      <w:pPr>
        <w:ind w:left="709"/>
        <w:rPr>
          <w:sz w:val="28"/>
          <w:szCs w:val="28"/>
        </w:rPr>
      </w:pPr>
    </w:p>
    <w:p w14:paraId="69D0AC6B" w14:textId="51422347" w:rsidR="00BA1D01" w:rsidRPr="00196636" w:rsidRDefault="003251F4" w:rsidP="00F7361D">
      <w:pPr>
        <w:ind w:left="709"/>
        <w:rPr>
          <w:b/>
          <w:sz w:val="28"/>
          <w:szCs w:val="28"/>
        </w:rPr>
      </w:pPr>
      <w:r w:rsidRPr="00196636">
        <w:rPr>
          <w:b/>
          <w:sz w:val="28"/>
          <w:szCs w:val="28"/>
        </w:rPr>
        <w:t>Risorse per l’apprendimento</w:t>
      </w:r>
    </w:p>
    <w:p w14:paraId="641BC195" w14:textId="23720353" w:rsidR="00521915" w:rsidRDefault="00521915" w:rsidP="00521915">
      <w:pPr>
        <w:rPr>
          <w:b/>
          <w:bCs/>
          <w:sz w:val="28"/>
          <w:szCs w:val="28"/>
        </w:rPr>
      </w:pPr>
      <w:r>
        <w:rPr>
          <w:b/>
          <w:bCs/>
          <w:sz w:val="28"/>
          <w:szCs w:val="28"/>
        </w:rPr>
        <w:t xml:space="preserve">          </w:t>
      </w:r>
      <w:r w:rsidRPr="00521915">
        <w:rPr>
          <w:b/>
          <w:bCs/>
          <w:sz w:val="28"/>
          <w:szCs w:val="28"/>
        </w:rPr>
        <w:t>Libri di testo:</w:t>
      </w:r>
    </w:p>
    <w:p w14:paraId="7D7CC6D7" w14:textId="77777777" w:rsidR="00F97020" w:rsidRDefault="00F97020" w:rsidP="00521915">
      <w:pPr>
        <w:rPr>
          <w:b/>
          <w:bCs/>
          <w:sz w:val="28"/>
          <w:szCs w:val="28"/>
        </w:rPr>
      </w:pPr>
    </w:p>
    <w:p w14:paraId="4518ABA7" w14:textId="77777777" w:rsidR="00F97020" w:rsidRDefault="00F97020" w:rsidP="00F97020">
      <w:pPr>
        <w:rPr>
          <w:sz w:val="28"/>
          <w:szCs w:val="28"/>
        </w:rPr>
      </w:pPr>
      <w:r>
        <w:rPr>
          <w:b/>
          <w:bCs/>
          <w:sz w:val="28"/>
          <w:szCs w:val="28"/>
        </w:rPr>
        <w:t xml:space="preserve">     .   </w:t>
      </w:r>
      <w:r w:rsidRPr="00F97020">
        <w:rPr>
          <w:sz w:val="28"/>
          <w:szCs w:val="28"/>
        </w:rPr>
        <w:t>Infermieristica Preventiva e di Comunità</w:t>
      </w:r>
      <w:r>
        <w:rPr>
          <w:sz w:val="28"/>
          <w:szCs w:val="28"/>
        </w:rPr>
        <w:t xml:space="preserve"> </w:t>
      </w:r>
      <w:r w:rsidRPr="00F97020">
        <w:rPr>
          <w:sz w:val="28"/>
          <w:szCs w:val="28"/>
        </w:rPr>
        <w:t xml:space="preserve">Autore: Scalorbi – Longobucco – </w:t>
      </w:r>
      <w:r>
        <w:rPr>
          <w:sz w:val="28"/>
          <w:szCs w:val="28"/>
        </w:rPr>
        <w:t xml:space="preserve">  </w:t>
      </w:r>
    </w:p>
    <w:p w14:paraId="7A7FDFDF" w14:textId="6109F65E" w:rsidR="00F97020" w:rsidRDefault="00F97020" w:rsidP="00F97020">
      <w:pPr>
        <w:rPr>
          <w:sz w:val="28"/>
          <w:szCs w:val="28"/>
        </w:rPr>
      </w:pPr>
      <w:r>
        <w:rPr>
          <w:sz w:val="28"/>
          <w:szCs w:val="28"/>
        </w:rPr>
        <w:t xml:space="preserve">         </w:t>
      </w:r>
      <w:r w:rsidRPr="00F97020">
        <w:rPr>
          <w:sz w:val="28"/>
          <w:szCs w:val="28"/>
        </w:rPr>
        <w:t>Trentin (2022)</w:t>
      </w:r>
      <w:r>
        <w:rPr>
          <w:sz w:val="28"/>
          <w:szCs w:val="28"/>
        </w:rPr>
        <w:t xml:space="preserve">   </w:t>
      </w:r>
      <w:r w:rsidRPr="00F97020">
        <w:rPr>
          <w:sz w:val="28"/>
          <w:szCs w:val="28"/>
        </w:rPr>
        <w:t>Casa Editrice: McGraw-Hill Education</w:t>
      </w:r>
    </w:p>
    <w:p w14:paraId="525F0DDF" w14:textId="7E00E92E" w:rsidR="00F97020" w:rsidRPr="00F97020" w:rsidRDefault="00F97020" w:rsidP="00F97020">
      <w:pPr>
        <w:rPr>
          <w:sz w:val="28"/>
          <w:szCs w:val="28"/>
        </w:rPr>
      </w:pPr>
      <w:r>
        <w:rPr>
          <w:sz w:val="28"/>
          <w:szCs w:val="28"/>
        </w:rPr>
        <w:t xml:space="preserve">     .   </w:t>
      </w:r>
      <w:r w:rsidRPr="00F97020">
        <w:rPr>
          <w:sz w:val="28"/>
          <w:szCs w:val="28"/>
        </w:rPr>
        <w:t>L’infermiere di comunità, dalla teoria alla prassi</w:t>
      </w:r>
      <w:r>
        <w:rPr>
          <w:sz w:val="28"/>
          <w:szCs w:val="28"/>
        </w:rPr>
        <w:t xml:space="preserve"> </w:t>
      </w:r>
      <w:r w:rsidRPr="00F97020">
        <w:rPr>
          <w:sz w:val="28"/>
          <w:szCs w:val="28"/>
        </w:rPr>
        <w:t>Autore: Pellizzari M. (2021)</w:t>
      </w:r>
    </w:p>
    <w:p w14:paraId="36C7B5E9" w14:textId="5611D2CE" w:rsidR="00F97020" w:rsidRDefault="00F97020" w:rsidP="00F97020">
      <w:pPr>
        <w:rPr>
          <w:sz w:val="28"/>
          <w:szCs w:val="28"/>
        </w:rPr>
      </w:pPr>
      <w:r>
        <w:rPr>
          <w:sz w:val="28"/>
          <w:szCs w:val="28"/>
        </w:rPr>
        <w:t xml:space="preserve">         </w:t>
      </w:r>
      <w:r w:rsidRPr="00F97020">
        <w:rPr>
          <w:sz w:val="28"/>
          <w:szCs w:val="28"/>
        </w:rPr>
        <w:t xml:space="preserve">Casa Editrice: McGraw-Hill Education </w:t>
      </w:r>
    </w:p>
    <w:p w14:paraId="60D114D9" w14:textId="77777777" w:rsidR="00F97020" w:rsidRDefault="00F97020" w:rsidP="00F97020">
      <w:pPr>
        <w:rPr>
          <w:sz w:val="28"/>
          <w:szCs w:val="28"/>
        </w:rPr>
      </w:pPr>
      <w:r>
        <w:rPr>
          <w:sz w:val="28"/>
          <w:szCs w:val="28"/>
        </w:rPr>
        <w:t xml:space="preserve">    .   </w:t>
      </w:r>
      <w:r w:rsidRPr="00F97020">
        <w:rPr>
          <w:sz w:val="28"/>
          <w:szCs w:val="28"/>
        </w:rPr>
        <w:t xml:space="preserve">Fondamenti di ricerca infermieristica Autore: Polit- Tatano Beck. (2014) Casa </w:t>
      </w:r>
      <w:r>
        <w:rPr>
          <w:sz w:val="28"/>
          <w:szCs w:val="28"/>
        </w:rPr>
        <w:t xml:space="preserve"> </w:t>
      </w:r>
    </w:p>
    <w:p w14:paraId="1FF15116" w14:textId="77777777" w:rsidR="00F97020" w:rsidRDefault="00F97020" w:rsidP="00F97020">
      <w:pPr>
        <w:rPr>
          <w:sz w:val="28"/>
          <w:szCs w:val="28"/>
        </w:rPr>
      </w:pPr>
      <w:r>
        <w:rPr>
          <w:sz w:val="28"/>
          <w:szCs w:val="28"/>
        </w:rPr>
        <w:t xml:space="preserve">        </w:t>
      </w:r>
      <w:r w:rsidRPr="00F97020">
        <w:rPr>
          <w:sz w:val="28"/>
          <w:szCs w:val="28"/>
        </w:rPr>
        <w:t xml:space="preserve">Editrice: McGraw-Hill Education </w:t>
      </w:r>
      <w:r w:rsidRPr="00F97020">
        <w:rPr>
          <w:sz w:val="28"/>
          <w:szCs w:val="28"/>
        </w:rPr>
        <w:sym w:font="Symbol" w:char="F0D8"/>
      </w:r>
      <w:r w:rsidRPr="00F97020">
        <w:rPr>
          <w:sz w:val="28"/>
          <w:szCs w:val="28"/>
        </w:rPr>
        <w:t xml:space="preserve"> </w:t>
      </w:r>
    </w:p>
    <w:p w14:paraId="570622CB" w14:textId="77777777" w:rsidR="00F97020" w:rsidRDefault="00F97020" w:rsidP="00F97020">
      <w:pPr>
        <w:rPr>
          <w:sz w:val="28"/>
          <w:szCs w:val="28"/>
        </w:rPr>
      </w:pPr>
      <w:r>
        <w:rPr>
          <w:sz w:val="28"/>
          <w:szCs w:val="28"/>
        </w:rPr>
        <w:t xml:space="preserve">    .  </w:t>
      </w:r>
      <w:r w:rsidRPr="00F97020">
        <w:rPr>
          <w:sz w:val="28"/>
          <w:szCs w:val="28"/>
        </w:rPr>
        <w:t xml:space="preserve">EBM e metodologia della ricerca per le professioni sanitarie Autore: Pomponio – </w:t>
      </w:r>
      <w:r>
        <w:rPr>
          <w:sz w:val="28"/>
          <w:szCs w:val="28"/>
        </w:rPr>
        <w:t xml:space="preserve">  </w:t>
      </w:r>
    </w:p>
    <w:p w14:paraId="606383E6" w14:textId="64E2A886" w:rsidR="00F97020" w:rsidRDefault="00F97020" w:rsidP="00F97020">
      <w:pPr>
        <w:rPr>
          <w:sz w:val="28"/>
          <w:szCs w:val="28"/>
        </w:rPr>
      </w:pPr>
      <w:r>
        <w:rPr>
          <w:sz w:val="28"/>
          <w:szCs w:val="28"/>
        </w:rPr>
        <w:t xml:space="preserve">       </w:t>
      </w:r>
      <w:r w:rsidRPr="00F97020">
        <w:rPr>
          <w:sz w:val="28"/>
          <w:szCs w:val="28"/>
        </w:rPr>
        <w:t>Calosso (2005) Casa Editrice: C.G. Edizioni Medico-Scientifiche</w:t>
      </w:r>
    </w:p>
    <w:p w14:paraId="7FA4A4D9" w14:textId="77777777" w:rsidR="00F97020" w:rsidRPr="00F97020" w:rsidRDefault="00F97020" w:rsidP="00F97020">
      <w:pPr>
        <w:rPr>
          <w:sz w:val="28"/>
          <w:szCs w:val="28"/>
        </w:rPr>
      </w:pPr>
      <w:r>
        <w:rPr>
          <w:sz w:val="28"/>
          <w:szCs w:val="28"/>
        </w:rPr>
        <w:t xml:space="preserve">    .  </w:t>
      </w:r>
      <w:r w:rsidRPr="00F97020">
        <w:rPr>
          <w:sz w:val="28"/>
          <w:szCs w:val="28"/>
        </w:rPr>
        <w:t>Diapositive scaricabili dal sito</w:t>
      </w:r>
    </w:p>
    <w:p w14:paraId="17DE5935" w14:textId="51AC517A" w:rsidR="00521915" w:rsidRPr="00521915" w:rsidRDefault="00F97020" w:rsidP="00521915">
      <w:pPr>
        <w:rPr>
          <w:sz w:val="28"/>
          <w:szCs w:val="28"/>
        </w:rPr>
      </w:pPr>
      <w:r>
        <w:rPr>
          <w:sz w:val="28"/>
          <w:szCs w:val="28"/>
        </w:rPr>
        <w:t xml:space="preserve">    .  </w:t>
      </w:r>
      <w:r w:rsidRPr="00F97020">
        <w:rPr>
          <w:sz w:val="28"/>
          <w:szCs w:val="28"/>
        </w:rPr>
        <w:t>Ulteriori letture consigliate per approfondimento</w:t>
      </w:r>
      <w:r w:rsidR="00521915" w:rsidRPr="00521915">
        <w:rPr>
          <w:b/>
          <w:bCs/>
          <w:sz w:val="28"/>
          <w:szCs w:val="28"/>
        </w:rPr>
        <w:t> </w:t>
      </w:r>
    </w:p>
    <w:p w14:paraId="1346EDFA" w14:textId="77777777" w:rsidR="008F4BC9" w:rsidRPr="008F4BC9" w:rsidRDefault="008F4BC9" w:rsidP="008F4BC9">
      <w:pPr>
        <w:rPr>
          <w:sz w:val="28"/>
          <w:szCs w:val="28"/>
        </w:rPr>
      </w:pPr>
      <w:r w:rsidRPr="008F4BC9">
        <w:rPr>
          <w:sz w:val="28"/>
          <w:szCs w:val="28"/>
        </w:rPr>
        <w:t> </w:t>
      </w:r>
    </w:p>
    <w:p w14:paraId="4A324E22" w14:textId="77777777" w:rsidR="003D34E2" w:rsidRPr="00196636" w:rsidRDefault="003D34E2" w:rsidP="00960A38">
      <w:pPr>
        <w:rPr>
          <w:sz w:val="28"/>
          <w:szCs w:val="28"/>
        </w:rPr>
      </w:pPr>
    </w:p>
    <w:p w14:paraId="06EC41FA" w14:textId="4C716CAE" w:rsidR="003D34E2" w:rsidRPr="00196636" w:rsidRDefault="003251F4" w:rsidP="00E07FB8">
      <w:pPr>
        <w:ind w:left="426"/>
        <w:rPr>
          <w:b/>
          <w:sz w:val="28"/>
          <w:szCs w:val="28"/>
        </w:rPr>
      </w:pPr>
      <w:r w:rsidRPr="00196636">
        <w:rPr>
          <w:b/>
          <w:sz w:val="28"/>
          <w:szCs w:val="28"/>
        </w:rPr>
        <w:t>Attività di supporto</w:t>
      </w:r>
    </w:p>
    <w:p w14:paraId="366337E3" w14:textId="1763CFCA" w:rsidR="00C76AD2" w:rsidRPr="00196636" w:rsidRDefault="00C76AD2" w:rsidP="00E07FB8">
      <w:pPr>
        <w:ind w:left="426"/>
        <w:rPr>
          <w:b/>
          <w:sz w:val="28"/>
          <w:szCs w:val="28"/>
        </w:rPr>
      </w:pPr>
    </w:p>
    <w:p w14:paraId="1AE493E8" w14:textId="77777777" w:rsidR="000214C0" w:rsidRDefault="008F4BC9" w:rsidP="000214C0">
      <w:pPr>
        <w:ind w:left="426"/>
        <w:jc w:val="both"/>
        <w:rPr>
          <w:sz w:val="28"/>
          <w:szCs w:val="28"/>
        </w:rPr>
      </w:pPr>
      <w:r>
        <w:rPr>
          <w:sz w:val="28"/>
          <w:szCs w:val="28"/>
        </w:rPr>
        <w:t xml:space="preserve">    </w:t>
      </w:r>
      <w:r w:rsidR="000214C0" w:rsidRPr="000214C0">
        <w:rPr>
          <w:sz w:val="28"/>
          <w:szCs w:val="28"/>
        </w:rPr>
        <w:t xml:space="preserve">Incontri col docente su richiesta degli studenti a supporto dell’attività didattica </w:t>
      </w:r>
      <w:r w:rsidR="000214C0">
        <w:rPr>
          <w:sz w:val="28"/>
          <w:szCs w:val="28"/>
        </w:rPr>
        <w:t xml:space="preserve"> </w:t>
      </w:r>
    </w:p>
    <w:p w14:paraId="3A900BA6" w14:textId="37D16FEF" w:rsidR="000214C0" w:rsidRDefault="000214C0" w:rsidP="000214C0">
      <w:pPr>
        <w:ind w:left="426"/>
        <w:jc w:val="both"/>
        <w:rPr>
          <w:sz w:val="28"/>
          <w:szCs w:val="28"/>
        </w:rPr>
      </w:pPr>
      <w:r>
        <w:rPr>
          <w:sz w:val="28"/>
          <w:szCs w:val="28"/>
        </w:rPr>
        <w:t xml:space="preserve">    </w:t>
      </w:r>
      <w:r w:rsidRPr="000214C0">
        <w:rPr>
          <w:sz w:val="28"/>
          <w:szCs w:val="28"/>
        </w:rPr>
        <w:t>o in presenza o in in webinar</w:t>
      </w:r>
      <w:r>
        <w:rPr>
          <w:sz w:val="28"/>
          <w:szCs w:val="28"/>
        </w:rPr>
        <w:t>.</w:t>
      </w:r>
    </w:p>
    <w:p w14:paraId="22F78CD1" w14:textId="77A43DBD" w:rsidR="000214C0" w:rsidRDefault="000214C0" w:rsidP="000214C0">
      <w:pPr>
        <w:ind w:left="426"/>
        <w:jc w:val="both"/>
        <w:rPr>
          <w:sz w:val="28"/>
          <w:szCs w:val="28"/>
        </w:rPr>
      </w:pPr>
      <w:r>
        <w:rPr>
          <w:sz w:val="28"/>
          <w:szCs w:val="28"/>
        </w:rPr>
        <w:t xml:space="preserve">    </w:t>
      </w:r>
      <w:r w:rsidRPr="000214C0">
        <w:rPr>
          <w:sz w:val="28"/>
          <w:szCs w:val="28"/>
        </w:rPr>
        <w:t>Esercitazioni</w:t>
      </w:r>
      <w:r>
        <w:rPr>
          <w:sz w:val="28"/>
          <w:szCs w:val="28"/>
        </w:rPr>
        <w:t>.</w:t>
      </w:r>
    </w:p>
    <w:p w14:paraId="4DC73123" w14:textId="77777777" w:rsidR="000214C0" w:rsidRPr="000214C0" w:rsidRDefault="000214C0" w:rsidP="000214C0">
      <w:pPr>
        <w:ind w:left="426"/>
        <w:jc w:val="both"/>
        <w:rPr>
          <w:sz w:val="28"/>
          <w:szCs w:val="28"/>
        </w:rPr>
      </w:pPr>
    </w:p>
    <w:p w14:paraId="4BD5EBBA" w14:textId="431BABF5" w:rsidR="003251F4" w:rsidRPr="00196636" w:rsidRDefault="00997603" w:rsidP="00E07FB8">
      <w:pPr>
        <w:ind w:left="426"/>
        <w:jc w:val="both"/>
        <w:rPr>
          <w:b/>
          <w:sz w:val="28"/>
          <w:szCs w:val="28"/>
        </w:rPr>
      </w:pPr>
      <w:r w:rsidRPr="00196636">
        <w:rPr>
          <w:b/>
          <w:sz w:val="28"/>
          <w:szCs w:val="28"/>
        </w:rPr>
        <w:t>Modalità di frequenza</w:t>
      </w:r>
    </w:p>
    <w:p w14:paraId="3BD04153" w14:textId="77777777" w:rsidR="00CF6160" w:rsidRPr="00196636" w:rsidRDefault="00CF6160" w:rsidP="00E07FB8">
      <w:pPr>
        <w:ind w:left="426"/>
        <w:jc w:val="both"/>
        <w:rPr>
          <w:sz w:val="28"/>
          <w:szCs w:val="28"/>
        </w:rPr>
      </w:pPr>
    </w:p>
    <w:p w14:paraId="20316CD8" w14:textId="77777777" w:rsidR="001413B9" w:rsidRDefault="001413B9" w:rsidP="001413B9">
      <w:pPr>
        <w:ind w:left="720"/>
        <w:rPr>
          <w:sz w:val="28"/>
          <w:szCs w:val="28"/>
        </w:rPr>
      </w:pPr>
      <w:r>
        <w:rPr>
          <w:sz w:val="28"/>
          <w:szCs w:val="28"/>
        </w:rPr>
        <w:t>Le modalità sono indicate dall’art.8 del Regolamento didattico d’Ateneo.</w:t>
      </w:r>
    </w:p>
    <w:p w14:paraId="510DBC4A" w14:textId="1B6A761E" w:rsidR="000214C0" w:rsidRPr="00356CAF" w:rsidRDefault="000214C0" w:rsidP="001413B9">
      <w:pPr>
        <w:ind w:left="720"/>
        <w:rPr>
          <w:sz w:val="28"/>
          <w:szCs w:val="28"/>
        </w:rPr>
      </w:pPr>
      <w:r w:rsidRPr="000214C0">
        <w:rPr>
          <w:sz w:val="28"/>
          <w:szCs w:val="28"/>
        </w:rPr>
        <w:t>La rilevazione della presenza avverrà tramite firma del registro cartaceo</w:t>
      </w:r>
      <w:r>
        <w:rPr>
          <w:sz w:val="28"/>
          <w:szCs w:val="28"/>
        </w:rPr>
        <w:t>.</w:t>
      </w:r>
    </w:p>
    <w:p w14:paraId="6D53A085" w14:textId="3C420142" w:rsidR="00C76AD2" w:rsidRPr="00196636" w:rsidRDefault="00C76AD2" w:rsidP="00E07FB8">
      <w:pPr>
        <w:ind w:left="426"/>
        <w:rPr>
          <w:sz w:val="28"/>
          <w:szCs w:val="28"/>
        </w:rPr>
      </w:pPr>
    </w:p>
    <w:p w14:paraId="710427CE" w14:textId="77777777" w:rsidR="00DB1C81" w:rsidRPr="00196636" w:rsidRDefault="003251F4" w:rsidP="00E07FB8">
      <w:pPr>
        <w:ind w:left="426"/>
        <w:rPr>
          <w:b/>
          <w:sz w:val="28"/>
          <w:szCs w:val="28"/>
        </w:rPr>
      </w:pPr>
      <w:r w:rsidRPr="00196636">
        <w:rPr>
          <w:b/>
          <w:sz w:val="28"/>
          <w:szCs w:val="28"/>
        </w:rPr>
        <w:t xml:space="preserve">Modalità di accertamento </w:t>
      </w:r>
    </w:p>
    <w:p w14:paraId="61F54116" w14:textId="77777777" w:rsidR="00093EF5" w:rsidRPr="00196636" w:rsidRDefault="00093EF5" w:rsidP="000D726A">
      <w:pPr>
        <w:rPr>
          <w:sz w:val="28"/>
          <w:szCs w:val="28"/>
        </w:rPr>
      </w:pPr>
    </w:p>
    <w:p w14:paraId="1F5BDB62" w14:textId="14763381" w:rsidR="005D5FC0" w:rsidRPr="00196636" w:rsidRDefault="000214C0" w:rsidP="00E07FB8">
      <w:pPr>
        <w:ind w:left="426"/>
        <w:rPr>
          <w:sz w:val="28"/>
          <w:szCs w:val="28"/>
        </w:rPr>
      </w:pPr>
      <w:r w:rsidRPr="000214C0">
        <w:rPr>
          <w:sz w:val="28"/>
          <w:szCs w:val="28"/>
        </w:rPr>
        <w:t>L’esame finale sarà svolto in forma scritta ed orale. La prova scritta prevede quesiti, anche a risposta multipla, ed il suo superamento consente l'ammissione alla prova orale .</w:t>
      </w:r>
    </w:p>
    <w:p w14:paraId="4051A9F4" w14:textId="77777777" w:rsidR="003A5154" w:rsidRPr="00196636" w:rsidRDefault="003251F4" w:rsidP="00E07FB8">
      <w:pPr>
        <w:ind w:left="426"/>
        <w:rPr>
          <w:sz w:val="28"/>
          <w:szCs w:val="28"/>
        </w:rPr>
      </w:pPr>
      <w:r w:rsidRPr="00196636">
        <w:rPr>
          <w:sz w:val="28"/>
          <w:szCs w:val="28"/>
        </w:rPr>
        <w:t>I criteri sulla base dei quali sarà giudicato lo studente sono:</w:t>
      </w:r>
    </w:p>
    <w:p w14:paraId="17F1BB8D" w14:textId="77777777" w:rsidR="004968C6" w:rsidRPr="00196636" w:rsidRDefault="004968C6" w:rsidP="000D726A">
      <w:pPr>
        <w:ind w:left="720"/>
        <w:rPr>
          <w:sz w:val="28"/>
          <w:szCs w:val="28"/>
        </w:rPr>
      </w:pPr>
    </w:p>
    <w:tbl>
      <w:tblPr>
        <w:tblStyle w:val="Grigliatabella"/>
        <w:tblW w:w="0" w:type="auto"/>
        <w:tblInd w:w="720" w:type="dxa"/>
        <w:tblLook w:val="04A0" w:firstRow="1" w:lastRow="0" w:firstColumn="1" w:lastColumn="0" w:noHBand="0" w:noVBand="1"/>
      </w:tblPr>
      <w:tblGrid>
        <w:gridCol w:w="2019"/>
        <w:gridCol w:w="2259"/>
        <w:gridCol w:w="2312"/>
        <w:gridCol w:w="2312"/>
      </w:tblGrid>
      <w:tr w:rsidR="004968C6" w:rsidRPr="00196636" w14:paraId="22EFD8C4" w14:textId="77777777" w:rsidTr="004968C6">
        <w:tc>
          <w:tcPr>
            <w:tcW w:w="2146" w:type="dxa"/>
          </w:tcPr>
          <w:p w14:paraId="2FB4D5C2" w14:textId="77777777" w:rsidR="004968C6" w:rsidRPr="00196636" w:rsidRDefault="004968C6" w:rsidP="000D726A">
            <w:pPr>
              <w:rPr>
                <w:sz w:val="28"/>
                <w:szCs w:val="28"/>
              </w:rPr>
            </w:pPr>
          </w:p>
        </w:tc>
        <w:tc>
          <w:tcPr>
            <w:tcW w:w="2306" w:type="dxa"/>
          </w:tcPr>
          <w:p w14:paraId="47793C88" w14:textId="77777777" w:rsidR="004968C6" w:rsidRPr="00196636" w:rsidRDefault="004968C6" w:rsidP="000D726A">
            <w:pPr>
              <w:rPr>
                <w:color w:val="000000" w:themeColor="text1"/>
                <w:sz w:val="28"/>
                <w:szCs w:val="28"/>
              </w:rPr>
            </w:pPr>
            <w:r w:rsidRPr="00196636">
              <w:rPr>
                <w:b/>
                <w:bCs/>
                <w:color w:val="000000" w:themeColor="text1"/>
                <w:sz w:val="28"/>
                <w:szCs w:val="28"/>
              </w:rPr>
              <w:t>Conoscenza e comprensione argomento</w:t>
            </w:r>
          </w:p>
        </w:tc>
        <w:tc>
          <w:tcPr>
            <w:tcW w:w="2336" w:type="dxa"/>
          </w:tcPr>
          <w:p w14:paraId="11140B12" w14:textId="77777777" w:rsidR="004968C6" w:rsidRPr="00196636" w:rsidRDefault="004968C6" w:rsidP="000D726A">
            <w:pPr>
              <w:rPr>
                <w:color w:val="000000" w:themeColor="text1"/>
                <w:sz w:val="28"/>
                <w:szCs w:val="28"/>
              </w:rPr>
            </w:pPr>
            <w:r w:rsidRPr="00196636">
              <w:rPr>
                <w:b/>
                <w:bCs/>
                <w:color w:val="000000" w:themeColor="text1"/>
                <w:sz w:val="28"/>
                <w:szCs w:val="28"/>
              </w:rPr>
              <w:t>Capacità di analisi e sintesi</w:t>
            </w:r>
          </w:p>
        </w:tc>
        <w:tc>
          <w:tcPr>
            <w:tcW w:w="2340" w:type="dxa"/>
          </w:tcPr>
          <w:p w14:paraId="48F966F6" w14:textId="77777777" w:rsidR="004968C6" w:rsidRPr="00196636" w:rsidRDefault="004968C6" w:rsidP="000D726A">
            <w:pPr>
              <w:rPr>
                <w:color w:val="000000" w:themeColor="text1"/>
                <w:sz w:val="28"/>
                <w:szCs w:val="28"/>
              </w:rPr>
            </w:pPr>
            <w:r w:rsidRPr="00196636">
              <w:rPr>
                <w:b/>
                <w:bCs/>
                <w:color w:val="000000" w:themeColor="text1"/>
                <w:sz w:val="28"/>
                <w:szCs w:val="28"/>
              </w:rPr>
              <w:t>Utilizzo di referenze</w:t>
            </w:r>
          </w:p>
        </w:tc>
      </w:tr>
      <w:tr w:rsidR="004968C6" w:rsidRPr="00196636" w14:paraId="122942BD" w14:textId="77777777" w:rsidTr="004968C6">
        <w:tc>
          <w:tcPr>
            <w:tcW w:w="2146" w:type="dxa"/>
          </w:tcPr>
          <w:p w14:paraId="665B922B" w14:textId="77777777" w:rsidR="004968C6" w:rsidRPr="00196636" w:rsidRDefault="004968C6" w:rsidP="000D726A">
            <w:pPr>
              <w:rPr>
                <w:sz w:val="28"/>
                <w:szCs w:val="28"/>
              </w:rPr>
            </w:pPr>
            <w:r w:rsidRPr="00196636">
              <w:rPr>
                <w:sz w:val="28"/>
                <w:szCs w:val="28"/>
              </w:rPr>
              <w:t>Non idoneo</w:t>
            </w:r>
          </w:p>
        </w:tc>
        <w:tc>
          <w:tcPr>
            <w:tcW w:w="2306" w:type="dxa"/>
          </w:tcPr>
          <w:p w14:paraId="620379F3" w14:textId="77777777" w:rsidR="004968C6" w:rsidRPr="00196636" w:rsidRDefault="004968C6" w:rsidP="000D726A">
            <w:pPr>
              <w:ind w:left="139"/>
              <w:rPr>
                <w:sz w:val="28"/>
                <w:szCs w:val="28"/>
              </w:rPr>
            </w:pPr>
            <w:r w:rsidRPr="00196636">
              <w:rPr>
                <w:sz w:val="28"/>
                <w:szCs w:val="28"/>
              </w:rPr>
              <w:t>Importanti carenze.</w:t>
            </w:r>
          </w:p>
          <w:p w14:paraId="3A6A428F" w14:textId="77777777" w:rsidR="004968C6" w:rsidRPr="00196636" w:rsidRDefault="004968C6" w:rsidP="000D726A">
            <w:pPr>
              <w:rPr>
                <w:sz w:val="28"/>
                <w:szCs w:val="28"/>
              </w:rPr>
            </w:pPr>
            <w:r w:rsidRPr="00196636">
              <w:rPr>
                <w:sz w:val="28"/>
                <w:szCs w:val="28"/>
              </w:rPr>
              <w:t>Significative inaccuratezze</w:t>
            </w:r>
          </w:p>
        </w:tc>
        <w:tc>
          <w:tcPr>
            <w:tcW w:w="2336" w:type="dxa"/>
          </w:tcPr>
          <w:p w14:paraId="19883547" w14:textId="77777777" w:rsidR="004968C6" w:rsidRPr="00196636" w:rsidRDefault="004968C6" w:rsidP="000D726A">
            <w:pPr>
              <w:rPr>
                <w:sz w:val="28"/>
                <w:szCs w:val="28"/>
              </w:rPr>
            </w:pPr>
            <w:r w:rsidRPr="00196636">
              <w:rPr>
                <w:sz w:val="28"/>
                <w:szCs w:val="28"/>
              </w:rPr>
              <w:t>Irrilevanti. Frequenti generalizzazioni. Incapacità di sintesi</w:t>
            </w:r>
          </w:p>
        </w:tc>
        <w:tc>
          <w:tcPr>
            <w:tcW w:w="2340" w:type="dxa"/>
          </w:tcPr>
          <w:p w14:paraId="1970A9A8" w14:textId="77777777" w:rsidR="004968C6" w:rsidRPr="00196636" w:rsidRDefault="004968C6" w:rsidP="000D726A">
            <w:pPr>
              <w:rPr>
                <w:sz w:val="28"/>
                <w:szCs w:val="28"/>
              </w:rPr>
            </w:pPr>
            <w:r w:rsidRPr="00196636">
              <w:rPr>
                <w:sz w:val="28"/>
                <w:szCs w:val="28"/>
              </w:rPr>
              <w:t>Completamente inappropriato</w:t>
            </w:r>
          </w:p>
        </w:tc>
      </w:tr>
      <w:tr w:rsidR="004968C6" w:rsidRPr="00196636" w14:paraId="46311AD1" w14:textId="77777777" w:rsidTr="004968C6">
        <w:tc>
          <w:tcPr>
            <w:tcW w:w="2146" w:type="dxa"/>
          </w:tcPr>
          <w:p w14:paraId="53F202AF" w14:textId="77777777" w:rsidR="004968C6" w:rsidRPr="00196636" w:rsidRDefault="004968C6" w:rsidP="000D726A">
            <w:pPr>
              <w:rPr>
                <w:sz w:val="28"/>
                <w:szCs w:val="28"/>
              </w:rPr>
            </w:pPr>
            <w:r w:rsidRPr="00196636">
              <w:rPr>
                <w:sz w:val="28"/>
                <w:szCs w:val="28"/>
              </w:rPr>
              <w:lastRenderedPageBreak/>
              <w:t>18-20</w:t>
            </w:r>
          </w:p>
        </w:tc>
        <w:tc>
          <w:tcPr>
            <w:tcW w:w="2306" w:type="dxa"/>
          </w:tcPr>
          <w:p w14:paraId="065DCBFE" w14:textId="0317F14D" w:rsidR="004968C6" w:rsidRPr="00196636" w:rsidRDefault="004968C6" w:rsidP="000D726A">
            <w:pPr>
              <w:rPr>
                <w:sz w:val="28"/>
                <w:szCs w:val="28"/>
              </w:rPr>
            </w:pPr>
            <w:r w:rsidRPr="00196636">
              <w:rPr>
                <w:sz w:val="28"/>
                <w:szCs w:val="28"/>
              </w:rPr>
              <w:t>A livello soglia. Imperfezioni</w:t>
            </w:r>
            <w:r w:rsidR="00D51554" w:rsidRPr="00196636">
              <w:rPr>
                <w:sz w:val="28"/>
                <w:szCs w:val="28"/>
              </w:rPr>
              <w:t xml:space="preserve"> </w:t>
            </w:r>
            <w:r w:rsidRPr="00196636">
              <w:rPr>
                <w:sz w:val="28"/>
                <w:szCs w:val="28"/>
              </w:rPr>
              <w:t>evidenti</w:t>
            </w:r>
          </w:p>
        </w:tc>
        <w:tc>
          <w:tcPr>
            <w:tcW w:w="2336" w:type="dxa"/>
          </w:tcPr>
          <w:p w14:paraId="57678FA3" w14:textId="77777777" w:rsidR="004968C6" w:rsidRPr="00196636" w:rsidRDefault="004968C6" w:rsidP="000D726A">
            <w:pPr>
              <w:rPr>
                <w:sz w:val="28"/>
                <w:szCs w:val="28"/>
              </w:rPr>
            </w:pPr>
            <w:r w:rsidRPr="00196636">
              <w:rPr>
                <w:sz w:val="28"/>
                <w:szCs w:val="28"/>
              </w:rPr>
              <w:t>Capacità appena sufficienti</w:t>
            </w:r>
          </w:p>
        </w:tc>
        <w:tc>
          <w:tcPr>
            <w:tcW w:w="2340" w:type="dxa"/>
          </w:tcPr>
          <w:p w14:paraId="3AFE3B2E" w14:textId="77777777" w:rsidR="004968C6" w:rsidRPr="00196636" w:rsidRDefault="004968C6" w:rsidP="000D726A">
            <w:pPr>
              <w:rPr>
                <w:sz w:val="28"/>
                <w:szCs w:val="28"/>
              </w:rPr>
            </w:pPr>
            <w:r w:rsidRPr="00196636">
              <w:rPr>
                <w:sz w:val="28"/>
                <w:szCs w:val="28"/>
              </w:rPr>
              <w:t>Appena appropriato</w:t>
            </w:r>
          </w:p>
        </w:tc>
      </w:tr>
      <w:tr w:rsidR="004968C6" w:rsidRPr="00196636" w14:paraId="054F55EF" w14:textId="77777777" w:rsidTr="004968C6">
        <w:tc>
          <w:tcPr>
            <w:tcW w:w="2146" w:type="dxa"/>
          </w:tcPr>
          <w:p w14:paraId="64DEAC39" w14:textId="77777777" w:rsidR="004968C6" w:rsidRPr="00196636" w:rsidRDefault="004968C6" w:rsidP="000D726A">
            <w:pPr>
              <w:rPr>
                <w:sz w:val="28"/>
                <w:szCs w:val="28"/>
              </w:rPr>
            </w:pPr>
            <w:r w:rsidRPr="00196636">
              <w:rPr>
                <w:sz w:val="28"/>
                <w:szCs w:val="28"/>
              </w:rPr>
              <w:t>21-23</w:t>
            </w:r>
          </w:p>
        </w:tc>
        <w:tc>
          <w:tcPr>
            <w:tcW w:w="2306" w:type="dxa"/>
          </w:tcPr>
          <w:p w14:paraId="4D8200EA" w14:textId="77777777" w:rsidR="004968C6" w:rsidRPr="00196636" w:rsidRDefault="004968C6" w:rsidP="000D726A">
            <w:pPr>
              <w:rPr>
                <w:sz w:val="28"/>
                <w:szCs w:val="28"/>
              </w:rPr>
            </w:pPr>
            <w:r w:rsidRPr="00196636">
              <w:rPr>
                <w:sz w:val="28"/>
                <w:szCs w:val="28"/>
              </w:rPr>
              <w:t>Conoscenza routinaria</w:t>
            </w:r>
          </w:p>
        </w:tc>
        <w:tc>
          <w:tcPr>
            <w:tcW w:w="2336" w:type="dxa"/>
          </w:tcPr>
          <w:p w14:paraId="0F69F4AA" w14:textId="77777777" w:rsidR="004968C6" w:rsidRPr="00196636" w:rsidRDefault="004968C6" w:rsidP="000D726A">
            <w:pPr>
              <w:rPr>
                <w:sz w:val="28"/>
                <w:szCs w:val="28"/>
              </w:rPr>
            </w:pPr>
            <w:r w:rsidRPr="00196636">
              <w:rPr>
                <w:sz w:val="28"/>
                <w:szCs w:val="28"/>
              </w:rPr>
              <w:t>E’ in grado di analisi e sintesi corrette. Argomenta in modo logico e coerente</w:t>
            </w:r>
          </w:p>
        </w:tc>
        <w:tc>
          <w:tcPr>
            <w:tcW w:w="2340" w:type="dxa"/>
          </w:tcPr>
          <w:p w14:paraId="6EDBE78F"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639EE522" w14:textId="77777777" w:rsidTr="004968C6">
        <w:tc>
          <w:tcPr>
            <w:tcW w:w="2146" w:type="dxa"/>
          </w:tcPr>
          <w:p w14:paraId="4FA06466" w14:textId="77777777" w:rsidR="004968C6" w:rsidRPr="00196636" w:rsidRDefault="004968C6" w:rsidP="000D726A">
            <w:pPr>
              <w:rPr>
                <w:sz w:val="28"/>
                <w:szCs w:val="28"/>
              </w:rPr>
            </w:pPr>
            <w:r w:rsidRPr="00196636">
              <w:rPr>
                <w:sz w:val="28"/>
                <w:szCs w:val="28"/>
              </w:rPr>
              <w:t>24-26</w:t>
            </w:r>
          </w:p>
        </w:tc>
        <w:tc>
          <w:tcPr>
            <w:tcW w:w="2306" w:type="dxa"/>
          </w:tcPr>
          <w:p w14:paraId="57388E32" w14:textId="77777777" w:rsidR="004968C6" w:rsidRPr="00196636" w:rsidRDefault="004968C6" w:rsidP="000D726A">
            <w:pPr>
              <w:rPr>
                <w:sz w:val="28"/>
                <w:szCs w:val="28"/>
              </w:rPr>
            </w:pPr>
            <w:r w:rsidRPr="00196636">
              <w:rPr>
                <w:sz w:val="28"/>
                <w:szCs w:val="28"/>
              </w:rPr>
              <w:t>Conoscenza buona</w:t>
            </w:r>
          </w:p>
        </w:tc>
        <w:tc>
          <w:tcPr>
            <w:tcW w:w="2336" w:type="dxa"/>
          </w:tcPr>
          <w:p w14:paraId="2FB3F8A5" w14:textId="77777777" w:rsidR="004968C6" w:rsidRPr="00196636" w:rsidRDefault="004968C6" w:rsidP="000D726A">
            <w:pPr>
              <w:rPr>
                <w:sz w:val="28"/>
                <w:szCs w:val="28"/>
              </w:rPr>
            </w:pPr>
            <w:r w:rsidRPr="00196636">
              <w:rPr>
                <w:sz w:val="28"/>
                <w:szCs w:val="28"/>
              </w:rPr>
              <w:t>Ha capacità di a. e s. buone gli argomenti sono espressi coerentemente</w:t>
            </w:r>
          </w:p>
        </w:tc>
        <w:tc>
          <w:tcPr>
            <w:tcW w:w="2340" w:type="dxa"/>
          </w:tcPr>
          <w:p w14:paraId="26569BAC"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1656ED92" w14:textId="77777777" w:rsidTr="004968C6">
        <w:tc>
          <w:tcPr>
            <w:tcW w:w="2146" w:type="dxa"/>
          </w:tcPr>
          <w:p w14:paraId="61C92669" w14:textId="77777777" w:rsidR="004968C6" w:rsidRPr="00196636" w:rsidRDefault="004968C6" w:rsidP="000D726A">
            <w:pPr>
              <w:rPr>
                <w:sz w:val="28"/>
                <w:szCs w:val="28"/>
              </w:rPr>
            </w:pPr>
            <w:r w:rsidRPr="00196636">
              <w:rPr>
                <w:sz w:val="28"/>
                <w:szCs w:val="28"/>
              </w:rPr>
              <w:t>27-29</w:t>
            </w:r>
          </w:p>
        </w:tc>
        <w:tc>
          <w:tcPr>
            <w:tcW w:w="2306" w:type="dxa"/>
          </w:tcPr>
          <w:p w14:paraId="7CD37AE9" w14:textId="77777777" w:rsidR="004968C6" w:rsidRPr="00196636" w:rsidRDefault="004968C6" w:rsidP="000D726A">
            <w:pPr>
              <w:rPr>
                <w:sz w:val="28"/>
                <w:szCs w:val="28"/>
              </w:rPr>
            </w:pPr>
            <w:r w:rsidRPr="00196636">
              <w:rPr>
                <w:sz w:val="28"/>
                <w:szCs w:val="28"/>
              </w:rPr>
              <w:t>Conoscenza più che buona</w:t>
            </w:r>
          </w:p>
        </w:tc>
        <w:tc>
          <w:tcPr>
            <w:tcW w:w="2336" w:type="dxa"/>
          </w:tcPr>
          <w:p w14:paraId="581F24A5"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3DCDAC47" w14:textId="77777777" w:rsidR="004968C6" w:rsidRPr="00196636" w:rsidRDefault="004968C6" w:rsidP="000D726A">
            <w:pPr>
              <w:rPr>
                <w:sz w:val="28"/>
                <w:szCs w:val="28"/>
              </w:rPr>
            </w:pPr>
            <w:r w:rsidRPr="00196636">
              <w:rPr>
                <w:sz w:val="28"/>
                <w:szCs w:val="28"/>
              </w:rPr>
              <w:t>Ha approfondito gli argomenti</w:t>
            </w:r>
          </w:p>
        </w:tc>
      </w:tr>
      <w:tr w:rsidR="004968C6" w:rsidRPr="00196636" w14:paraId="30FFF432" w14:textId="77777777" w:rsidTr="004968C6">
        <w:tc>
          <w:tcPr>
            <w:tcW w:w="2146" w:type="dxa"/>
          </w:tcPr>
          <w:p w14:paraId="1FE4C259" w14:textId="77777777" w:rsidR="004968C6" w:rsidRPr="00196636" w:rsidRDefault="004968C6" w:rsidP="000D726A">
            <w:pPr>
              <w:rPr>
                <w:sz w:val="28"/>
                <w:szCs w:val="28"/>
              </w:rPr>
            </w:pPr>
            <w:r w:rsidRPr="00196636">
              <w:rPr>
                <w:sz w:val="28"/>
                <w:szCs w:val="28"/>
              </w:rPr>
              <w:t>30-30L</w:t>
            </w:r>
          </w:p>
        </w:tc>
        <w:tc>
          <w:tcPr>
            <w:tcW w:w="2306" w:type="dxa"/>
          </w:tcPr>
          <w:p w14:paraId="26008EAD" w14:textId="77777777" w:rsidR="004968C6" w:rsidRPr="00196636" w:rsidRDefault="004968C6" w:rsidP="000D726A">
            <w:pPr>
              <w:rPr>
                <w:sz w:val="28"/>
                <w:szCs w:val="28"/>
              </w:rPr>
            </w:pPr>
            <w:r w:rsidRPr="00196636">
              <w:rPr>
                <w:sz w:val="28"/>
                <w:szCs w:val="28"/>
              </w:rPr>
              <w:t>Conoscenza ottima</w:t>
            </w:r>
          </w:p>
        </w:tc>
        <w:tc>
          <w:tcPr>
            <w:tcW w:w="2336" w:type="dxa"/>
          </w:tcPr>
          <w:p w14:paraId="7E6E3B1E"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65DED78C" w14:textId="77777777" w:rsidR="004968C6" w:rsidRPr="00196636" w:rsidRDefault="004968C6" w:rsidP="000D726A">
            <w:pPr>
              <w:rPr>
                <w:sz w:val="28"/>
                <w:szCs w:val="28"/>
              </w:rPr>
            </w:pPr>
            <w:r w:rsidRPr="00196636">
              <w:rPr>
                <w:sz w:val="28"/>
                <w:szCs w:val="28"/>
              </w:rPr>
              <w:t>Importanti approfondimenti</w:t>
            </w:r>
          </w:p>
        </w:tc>
      </w:tr>
    </w:tbl>
    <w:p w14:paraId="6647EFF0" w14:textId="77777777" w:rsidR="004816C4" w:rsidRPr="00196636" w:rsidRDefault="004816C4" w:rsidP="000D726A">
      <w:pPr>
        <w:ind w:left="720"/>
        <w:rPr>
          <w:sz w:val="28"/>
          <w:szCs w:val="28"/>
        </w:rPr>
      </w:pPr>
    </w:p>
    <w:p w14:paraId="10AE8B88" w14:textId="6DDBE701" w:rsidR="005C1B41" w:rsidRPr="00196636" w:rsidRDefault="005C1B41" w:rsidP="000D726A">
      <w:pPr>
        <w:rPr>
          <w:sz w:val="28"/>
          <w:szCs w:val="28"/>
        </w:rPr>
      </w:pPr>
    </w:p>
    <w:sectPr w:rsidR="005C1B41" w:rsidRPr="00196636"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9871" w14:textId="77777777" w:rsidR="00A13323" w:rsidRDefault="00A13323" w:rsidP="00E60FAD">
      <w:r>
        <w:separator/>
      </w:r>
    </w:p>
  </w:endnote>
  <w:endnote w:type="continuationSeparator" w:id="0">
    <w:p w14:paraId="7E7F6632" w14:textId="77777777" w:rsidR="00A13323" w:rsidRDefault="00A13323"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2B15" w14:textId="77777777" w:rsidR="00A13323" w:rsidRDefault="00A13323" w:rsidP="00E60FAD">
      <w:r>
        <w:separator/>
      </w:r>
    </w:p>
  </w:footnote>
  <w:footnote w:type="continuationSeparator" w:id="0">
    <w:p w14:paraId="1798587C" w14:textId="77777777" w:rsidR="00A13323" w:rsidRDefault="00A13323"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5100A"/>
    <w:multiLevelType w:val="multilevel"/>
    <w:tmpl w:val="9190D136"/>
    <w:styleLink w:val="Elencocorrent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946671F"/>
    <w:multiLevelType w:val="multilevel"/>
    <w:tmpl w:val="F7122738"/>
    <w:styleLink w:val="Elencocorrente22"/>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9471BF1"/>
    <w:multiLevelType w:val="multilevel"/>
    <w:tmpl w:val="6888B11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3B58"/>
    <w:multiLevelType w:val="multilevel"/>
    <w:tmpl w:val="1DD24388"/>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550B1C"/>
    <w:multiLevelType w:val="multilevel"/>
    <w:tmpl w:val="03A87D8E"/>
    <w:styleLink w:val="Elencocorren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3D64A3"/>
    <w:multiLevelType w:val="hybridMultilevel"/>
    <w:tmpl w:val="188E591E"/>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0BE9139F"/>
    <w:multiLevelType w:val="multilevel"/>
    <w:tmpl w:val="CE1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94474"/>
    <w:multiLevelType w:val="multilevel"/>
    <w:tmpl w:val="B19C5898"/>
    <w:styleLink w:val="Elencocorrent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825904"/>
    <w:multiLevelType w:val="multilevel"/>
    <w:tmpl w:val="769A698C"/>
    <w:styleLink w:val="Elencocorrente21"/>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BAA1103"/>
    <w:multiLevelType w:val="multilevel"/>
    <w:tmpl w:val="D48A4BC4"/>
    <w:styleLink w:val="Elencocorrent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482AF1"/>
    <w:multiLevelType w:val="multilevel"/>
    <w:tmpl w:val="FAC06368"/>
    <w:styleLink w:val="Elencocorrente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1DEC2ECF"/>
    <w:multiLevelType w:val="hybridMultilevel"/>
    <w:tmpl w:val="3C32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2CD420F"/>
    <w:multiLevelType w:val="multilevel"/>
    <w:tmpl w:val="9CA4EC00"/>
    <w:styleLink w:val="Elencocorrent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D74195"/>
    <w:multiLevelType w:val="multilevel"/>
    <w:tmpl w:val="419E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3607A"/>
    <w:multiLevelType w:val="hybridMultilevel"/>
    <w:tmpl w:val="FAB81AB0"/>
    <w:lvl w:ilvl="0" w:tplc="2F96EAB8">
      <w:start w:val="5"/>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25E152A1"/>
    <w:multiLevelType w:val="multilevel"/>
    <w:tmpl w:val="F0F8116A"/>
    <w:styleLink w:val="Elencocorrente1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nsid w:val="26887A93"/>
    <w:multiLevelType w:val="multilevel"/>
    <w:tmpl w:val="6702200E"/>
    <w:lvl w:ilvl="0">
      <w:start w:val="1"/>
      <w:numFmt w:val="decimal"/>
      <w:lvlText w:val="%1."/>
      <w:lvlJc w:val="left"/>
      <w:pPr>
        <w:ind w:left="360" w:hanging="24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B06B66"/>
    <w:multiLevelType w:val="multilevel"/>
    <w:tmpl w:val="0410001F"/>
    <w:styleLink w:val="Elencocorrent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5A220A"/>
    <w:multiLevelType w:val="hybridMultilevel"/>
    <w:tmpl w:val="ACE2E1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896827"/>
    <w:multiLevelType w:val="hybridMultilevel"/>
    <w:tmpl w:val="673CFB94"/>
    <w:lvl w:ilvl="0" w:tplc="D772B342">
      <w:start w:val="1"/>
      <w:numFmt w:val="decimal"/>
      <w:lvlText w:val="%1)"/>
      <w:lvlJc w:val="left"/>
      <w:pPr>
        <w:ind w:left="1635"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21">
    <w:nsid w:val="35245A79"/>
    <w:multiLevelType w:val="hybridMultilevel"/>
    <w:tmpl w:val="1DF0DF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7F76E5"/>
    <w:multiLevelType w:val="multilevel"/>
    <w:tmpl w:val="239A50B2"/>
    <w:styleLink w:val="Elencocorrent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F723919"/>
    <w:multiLevelType w:val="multilevel"/>
    <w:tmpl w:val="4C7CBF28"/>
    <w:styleLink w:val="Elencocorrente19"/>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1483283"/>
    <w:multiLevelType w:val="multilevel"/>
    <w:tmpl w:val="0410001F"/>
    <w:styleLink w:val="Elencocorrent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285B0F"/>
    <w:multiLevelType w:val="multilevel"/>
    <w:tmpl w:val="0D26C9D2"/>
    <w:styleLink w:val="Elencocorrente23"/>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C2C004C"/>
    <w:multiLevelType w:val="multilevel"/>
    <w:tmpl w:val="1A6AAF3E"/>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EBC50ED"/>
    <w:multiLevelType w:val="hybridMultilevel"/>
    <w:tmpl w:val="64F816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5C559F"/>
    <w:multiLevelType w:val="hybridMultilevel"/>
    <w:tmpl w:val="8DE068D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535D0A"/>
    <w:multiLevelType w:val="multilevel"/>
    <w:tmpl w:val="31C0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595046"/>
    <w:multiLevelType w:val="multilevel"/>
    <w:tmpl w:val="AA5A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BD3A45"/>
    <w:multiLevelType w:val="multilevel"/>
    <w:tmpl w:val="3FFAAFAC"/>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AEC4E1D"/>
    <w:multiLevelType w:val="multilevel"/>
    <w:tmpl w:val="3E080AC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5B7770"/>
    <w:multiLevelType w:val="hybridMultilevel"/>
    <w:tmpl w:val="91BEC1BC"/>
    <w:lvl w:ilvl="0" w:tplc="2F96EAB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70C71FE"/>
    <w:multiLevelType w:val="multilevel"/>
    <w:tmpl w:val="22FA1324"/>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B31D7D"/>
    <w:multiLevelType w:val="multilevel"/>
    <w:tmpl w:val="F54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A97648"/>
    <w:multiLevelType w:val="multilevel"/>
    <w:tmpl w:val="F30CA5CA"/>
    <w:styleLink w:val="WWNum4"/>
    <w:lvl w:ilvl="0">
      <w:numFmt w:val="bullet"/>
      <w:lvlText w:val="-"/>
      <w:lvlJc w:val="left"/>
      <w:rPr>
        <w:rFonts w:ascii="Times New Roman" w:eastAsia="Times New Roman" w:hAnsi="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A162CF4"/>
    <w:multiLevelType w:val="multilevel"/>
    <w:tmpl w:val="0352D410"/>
    <w:styleLink w:val="Elencocorrent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B9347FD"/>
    <w:multiLevelType w:val="hybridMultilevel"/>
    <w:tmpl w:val="130AA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nsid w:val="71452BD6"/>
    <w:multiLevelType w:val="multilevel"/>
    <w:tmpl w:val="720C943C"/>
    <w:styleLink w:val="Elencocorrent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767DAB"/>
    <w:multiLevelType w:val="multilevel"/>
    <w:tmpl w:val="B7A815AA"/>
    <w:styleLink w:val="Elencocorrente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2085E6F"/>
    <w:multiLevelType w:val="multilevel"/>
    <w:tmpl w:val="9D02EDD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43">
    <w:nsid w:val="754D5CED"/>
    <w:multiLevelType w:val="multilevel"/>
    <w:tmpl w:val="5ED0B680"/>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63A5A7F"/>
    <w:multiLevelType w:val="multilevel"/>
    <w:tmpl w:val="3EF80666"/>
    <w:styleLink w:val="Elencocorrente16"/>
    <w:lvl w:ilvl="0">
      <w:start w:val="2"/>
      <w:numFmt w:val="decimal"/>
      <w:lvlText w:val="%1."/>
      <w:lvlJc w:val="left"/>
      <w:pPr>
        <w:ind w:left="720"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5">
    <w:nsid w:val="77223745"/>
    <w:multiLevelType w:val="multilevel"/>
    <w:tmpl w:val="176CDE9E"/>
    <w:styleLink w:val="WWNum6"/>
    <w:lvl w:ilvl="0">
      <w:numFmt w:val="bullet"/>
      <w:lvlText w:val="-"/>
      <w:lvlJc w:val="left"/>
      <w:rPr>
        <w:rFonts w:ascii="Times New Roman" w:eastAsia="Times New Roman" w:hAnsi="Times New Roman" w:cs="Times New Roman"/>
        <w:b/>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B455631"/>
    <w:multiLevelType w:val="hybridMultilevel"/>
    <w:tmpl w:val="CAE094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18"/>
  </w:num>
  <w:num w:numId="4">
    <w:abstractNumId w:val="24"/>
  </w:num>
  <w:num w:numId="5">
    <w:abstractNumId w:val="5"/>
  </w:num>
  <w:num w:numId="6">
    <w:abstractNumId w:val="10"/>
  </w:num>
  <w:num w:numId="7">
    <w:abstractNumId w:val="39"/>
  </w:num>
  <w:num w:numId="8">
    <w:abstractNumId w:val="13"/>
  </w:num>
  <w:num w:numId="9">
    <w:abstractNumId w:val="34"/>
  </w:num>
  <w:num w:numId="10">
    <w:abstractNumId w:val="37"/>
  </w:num>
  <w:num w:numId="11">
    <w:abstractNumId w:val="43"/>
  </w:num>
  <w:num w:numId="12">
    <w:abstractNumId w:val="4"/>
  </w:num>
  <w:num w:numId="13">
    <w:abstractNumId w:val="32"/>
  </w:num>
  <w:num w:numId="14">
    <w:abstractNumId w:val="8"/>
  </w:num>
  <w:num w:numId="15">
    <w:abstractNumId w:val="22"/>
  </w:num>
  <w:num w:numId="16">
    <w:abstractNumId w:val="16"/>
  </w:num>
  <w:num w:numId="17">
    <w:abstractNumId w:val="44"/>
  </w:num>
  <w:num w:numId="18">
    <w:abstractNumId w:val="40"/>
  </w:num>
  <w:num w:numId="19">
    <w:abstractNumId w:val="26"/>
  </w:num>
  <w:num w:numId="20">
    <w:abstractNumId w:val="23"/>
  </w:num>
  <w:num w:numId="21">
    <w:abstractNumId w:val="17"/>
  </w:num>
  <w:num w:numId="22">
    <w:abstractNumId w:val="1"/>
  </w:num>
  <w:num w:numId="23">
    <w:abstractNumId w:val="9"/>
  </w:num>
  <w:num w:numId="24">
    <w:abstractNumId w:val="2"/>
  </w:num>
  <w:num w:numId="25">
    <w:abstractNumId w:val="25"/>
  </w:num>
  <w:num w:numId="26">
    <w:abstractNumId w:val="41"/>
  </w:num>
  <w:num w:numId="27">
    <w:abstractNumId w:val="33"/>
  </w:num>
  <w:num w:numId="28">
    <w:abstractNumId w:val="12"/>
  </w:num>
  <w:num w:numId="29">
    <w:abstractNumId w:val="20"/>
  </w:num>
  <w:num w:numId="30">
    <w:abstractNumId w:val="15"/>
  </w:num>
  <w:num w:numId="31">
    <w:abstractNumId w:val="31"/>
  </w:num>
  <w:num w:numId="32">
    <w:abstractNumId w:val="31"/>
    <w:lvlOverride w:ilvl="0">
      <w:startOverride w:val="1"/>
    </w:lvlOverride>
  </w:num>
  <w:num w:numId="33">
    <w:abstractNumId w:val="19"/>
  </w:num>
  <w:num w:numId="34">
    <w:abstractNumId w:val="45"/>
  </w:num>
  <w:num w:numId="35">
    <w:abstractNumId w:val="45"/>
  </w:num>
  <w:num w:numId="36">
    <w:abstractNumId w:val="36"/>
  </w:num>
  <w:num w:numId="37">
    <w:abstractNumId w:val="36"/>
  </w:num>
  <w:num w:numId="38">
    <w:abstractNumId w:val="38"/>
  </w:num>
  <w:num w:numId="39">
    <w:abstractNumId w:val="21"/>
  </w:num>
  <w:num w:numId="40">
    <w:abstractNumId w:val="46"/>
  </w:num>
  <w:num w:numId="41">
    <w:abstractNumId w:val="27"/>
  </w:num>
  <w:num w:numId="42">
    <w:abstractNumId w:val="28"/>
  </w:num>
  <w:num w:numId="43">
    <w:abstractNumId w:val="0"/>
  </w:num>
  <w:num w:numId="44">
    <w:abstractNumId w:val="29"/>
  </w:num>
  <w:num w:numId="45">
    <w:abstractNumId w:val="6"/>
  </w:num>
  <w:num w:numId="46">
    <w:abstractNumId w:val="7"/>
  </w:num>
  <w:num w:numId="47">
    <w:abstractNumId w:val="30"/>
  </w:num>
  <w:num w:numId="48">
    <w:abstractNumId w:val="35"/>
  </w:num>
  <w:num w:numId="49">
    <w:abstractNumId w:val="3"/>
  </w:num>
  <w:num w:numId="5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08D7"/>
    <w:rsid w:val="00001AA9"/>
    <w:rsid w:val="00007BC5"/>
    <w:rsid w:val="000214C0"/>
    <w:rsid w:val="0003605F"/>
    <w:rsid w:val="00072A34"/>
    <w:rsid w:val="00073817"/>
    <w:rsid w:val="00080923"/>
    <w:rsid w:val="00087C98"/>
    <w:rsid w:val="000901B1"/>
    <w:rsid w:val="00093EF5"/>
    <w:rsid w:val="000B2857"/>
    <w:rsid w:val="000D726A"/>
    <w:rsid w:val="000E2668"/>
    <w:rsid w:val="000F6477"/>
    <w:rsid w:val="0010108E"/>
    <w:rsid w:val="00102091"/>
    <w:rsid w:val="0010771F"/>
    <w:rsid w:val="00126CCA"/>
    <w:rsid w:val="0013234F"/>
    <w:rsid w:val="00133E66"/>
    <w:rsid w:val="001413B9"/>
    <w:rsid w:val="001555A9"/>
    <w:rsid w:val="00155DCF"/>
    <w:rsid w:val="00160975"/>
    <w:rsid w:val="00161DE5"/>
    <w:rsid w:val="00182044"/>
    <w:rsid w:val="00185023"/>
    <w:rsid w:val="0019423C"/>
    <w:rsid w:val="00196636"/>
    <w:rsid w:val="00197892"/>
    <w:rsid w:val="001A6F46"/>
    <w:rsid w:val="001C4F62"/>
    <w:rsid w:val="001C6099"/>
    <w:rsid w:val="001D0E93"/>
    <w:rsid w:val="001D25F8"/>
    <w:rsid w:val="001E2D0E"/>
    <w:rsid w:val="001F6A86"/>
    <w:rsid w:val="00220370"/>
    <w:rsid w:val="00230F29"/>
    <w:rsid w:val="002636AC"/>
    <w:rsid w:val="002A13DA"/>
    <w:rsid w:val="002A539B"/>
    <w:rsid w:val="002D05A8"/>
    <w:rsid w:val="002D5802"/>
    <w:rsid w:val="002F0F5F"/>
    <w:rsid w:val="0030042B"/>
    <w:rsid w:val="00307CFA"/>
    <w:rsid w:val="00310444"/>
    <w:rsid w:val="003251F4"/>
    <w:rsid w:val="00326AF9"/>
    <w:rsid w:val="003421EB"/>
    <w:rsid w:val="003466E3"/>
    <w:rsid w:val="003477E8"/>
    <w:rsid w:val="00351013"/>
    <w:rsid w:val="0035162A"/>
    <w:rsid w:val="00356CAF"/>
    <w:rsid w:val="00363DB3"/>
    <w:rsid w:val="0037133E"/>
    <w:rsid w:val="00374B61"/>
    <w:rsid w:val="00382B54"/>
    <w:rsid w:val="00387475"/>
    <w:rsid w:val="003A184F"/>
    <w:rsid w:val="003A5154"/>
    <w:rsid w:val="003D34E2"/>
    <w:rsid w:val="003D3661"/>
    <w:rsid w:val="003E17A0"/>
    <w:rsid w:val="003F1C76"/>
    <w:rsid w:val="00407AE0"/>
    <w:rsid w:val="00411C25"/>
    <w:rsid w:val="00417CA6"/>
    <w:rsid w:val="0042589B"/>
    <w:rsid w:val="00436F98"/>
    <w:rsid w:val="004433B1"/>
    <w:rsid w:val="0044769B"/>
    <w:rsid w:val="00453610"/>
    <w:rsid w:val="004654CA"/>
    <w:rsid w:val="004816C4"/>
    <w:rsid w:val="004968C6"/>
    <w:rsid w:val="004C5975"/>
    <w:rsid w:val="004D4175"/>
    <w:rsid w:val="004D4A47"/>
    <w:rsid w:val="004F4337"/>
    <w:rsid w:val="004F70D1"/>
    <w:rsid w:val="00504518"/>
    <w:rsid w:val="00507B0C"/>
    <w:rsid w:val="00514215"/>
    <w:rsid w:val="005158D0"/>
    <w:rsid w:val="00516724"/>
    <w:rsid w:val="00521915"/>
    <w:rsid w:val="00522D43"/>
    <w:rsid w:val="00524CC0"/>
    <w:rsid w:val="00534E4A"/>
    <w:rsid w:val="0056346F"/>
    <w:rsid w:val="00564C3E"/>
    <w:rsid w:val="005C1B41"/>
    <w:rsid w:val="005D5FC0"/>
    <w:rsid w:val="005E3F16"/>
    <w:rsid w:val="005E6BB1"/>
    <w:rsid w:val="005F0869"/>
    <w:rsid w:val="005F27B0"/>
    <w:rsid w:val="005F5186"/>
    <w:rsid w:val="00630A67"/>
    <w:rsid w:val="00632FC4"/>
    <w:rsid w:val="00642D52"/>
    <w:rsid w:val="00643692"/>
    <w:rsid w:val="00663597"/>
    <w:rsid w:val="0068471C"/>
    <w:rsid w:val="006849B6"/>
    <w:rsid w:val="00690676"/>
    <w:rsid w:val="00695324"/>
    <w:rsid w:val="006E55C5"/>
    <w:rsid w:val="0070454E"/>
    <w:rsid w:val="00726F0E"/>
    <w:rsid w:val="007402F7"/>
    <w:rsid w:val="00784AD4"/>
    <w:rsid w:val="0079192A"/>
    <w:rsid w:val="00797A3B"/>
    <w:rsid w:val="007A1706"/>
    <w:rsid w:val="007A4788"/>
    <w:rsid w:val="007C1D22"/>
    <w:rsid w:val="007D39F0"/>
    <w:rsid w:val="007D4742"/>
    <w:rsid w:val="007E1C50"/>
    <w:rsid w:val="007E21EA"/>
    <w:rsid w:val="007E35B0"/>
    <w:rsid w:val="007F1F4D"/>
    <w:rsid w:val="007F50D1"/>
    <w:rsid w:val="00801B96"/>
    <w:rsid w:val="00822134"/>
    <w:rsid w:val="008317C8"/>
    <w:rsid w:val="00840C8A"/>
    <w:rsid w:val="00847125"/>
    <w:rsid w:val="008477DD"/>
    <w:rsid w:val="008541E7"/>
    <w:rsid w:val="00854265"/>
    <w:rsid w:val="00865315"/>
    <w:rsid w:val="008658D0"/>
    <w:rsid w:val="00872F7B"/>
    <w:rsid w:val="00893167"/>
    <w:rsid w:val="0089527C"/>
    <w:rsid w:val="00897E68"/>
    <w:rsid w:val="008A1A72"/>
    <w:rsid w:val="008B1FE4"/>
    <w:rsid w:val="008E4F5E"/>
    <w:rsid w:val="008F4BC9"/>
    <w:rsid w:val="009035C7"/>
    <w:rsid w:val="00914DBC"/>
    <w:rsid w:val="0094259F"/>
    <w:rsid w:val="00950E3B"/>
    <w:rsid w:val="0095380C"/>
    <w:rsid w:val="00960A38"/>
    <w:rsid w:val="00970D1C"/>
    <w:rsid w:val="00971D80"/>
    <w:rsid w:val="0097339E"/>
    <w:rsid w:val="00973F2A"/>
    <w:rsid w:val="00997603"/>
    <w:rsid w:val="009C2084"/>
    <w:rsid w:val="009D17FF"/>
    <w:rsid w:val="00A035EF"/>
    <w:rsid w:val="00A13323"/>
    <w:rsid w:val="00A32D08"/>
    <w:rsid w:val="00A3318D"/>
    <w:rsid w:val="00A5126C"/>
    <w:rsid w:val="00A539F8"/>
    <w:rsid w:val="00A65587"/>
    <w:rsid w:val="00A65BBA"/>
    <w:rsid w:val="00AC0044"/>
    <w:rsid w:val="00AC0F1E"/>
    <w:rsid w:val="00AD59CB"/>
    <w:rsid w:val="00AD6A29"/>
    <w:rsid w:val="00AF2707"/>
    <w:rsid w:val="00B301E4"/>
    <w:rsid w:val="00B37B76"/>
    <w:rsid w:val="00B4319F"/>
    <w:rsid w:val="00B53674"/>
    <w:rsid w:val="00B53A4C"/>
    <w:rsid w:val="00B5476F"/>
    <w:rsid w:val="00B640B9"/>
    <w:rsid w:val="00B6421E"/>
    <w:rsid w:val="00B65CF0"/>
    <w:rsid w:val="00B72F17"/>
    <w:rsid w:val="00B75630"/>
    <w:rsid w:val="00B83A60"/>
    <w:rsid w:val="00B925C5"/>
    <w:rsid w:val="00B9358E"/>
    <w:rsid w:val="00B93761"/>
    <w:rsid w:val="00B9743D"/>
    <w:rsid w:val="00B978DC"/>
    <w:rsid w:val="00BA1D01"/>
    <w:rsid w:val="00BA6C7B"/>
    <w:rsid w:val="00BB5DE2"/>
    <w:rsid w:val="00BC2DD7"/>
    <w:rsid w:val="00BC4C6C"/>
    <w:rsid w:val="00BD6443"/>
    <w:rsid w:val="00BD6D1B"/>
    <w:rsid w:val="00BF1622"/>
    <w:rsid w:val="00BF6FEA"/>
    <w:rsid w:val="00C13481"/>
    <w:rsid w:val="00C15224"/>
    <w:rsid w:val="00C17100"/>
    <w:rsid w:val="00C76AD2"/>
    <w:rsid w:val="00C90B51"/>
    <w:rsid w:val="00CA15AF"/>
    <w:rsid w:val="00CC6C74"/>
    <w:rsid w:val="00CD7351"/>
    <w:rsid w:val="00CF6160"/>
    <w:rsid w:val="00D01D73"/>
    <w:rsid w:val="00D04BF3"/>
    <w:rsid w:val="00D51554"/>
    <w:rsid w:val="00D5630E"/>
    <w:rsid w:val="00D56B24"/>
    <w:rsid w:val="00D77772"/>
    <w:rsid w:val="00D82311"/>
    <w:rsid w:val="00D91D85"/>
    <w:rsid w:val="00D9303E"/>
    <w:rsid w:val="00DA4C8A"/>
    <w:rsid w:val="00DB1C81"/>
    <w:rsid w:val="00DD301D"/>
    <w:rsid w:val="00E07FB8"/>
    <w:rsid w:val="00E113D6"/>
    <w:rsid w:val="00E1712D"/>
    <w:rsid w:val="00E32A63"/>
    <w:rsid w:val="00E33339"/>
    <w:rsid w:val="00E361F9"/>
    <w:rsid w:val="00E510DC"/>
    <w:rsid w:val="00E53E0B"/>
    <w:rsid w:val="00E60FAD"/>
    <w:rsid w:val="00E74790"/>
    <w:rsid w:val="00E74974"/>
    <w:rsid w:val="00E82C68"/>
    <w:rsid w:val="00E86070"/>
    <w:rsid w:val="00E93E60"/>
    <w:rsid w:val="00EA40CE"/>
    <w:rsid w:val="00EB26B4"/>
    <w:rsid w:val="00EC732F"/>
    <w:rsid w:val="00ED7D5B"/>
    <w:rsid w:val="00EE2D19"/>
    <w:rsid w:val="00EE7DA9"/>
    <w:rsid w:val="00F05CF8"/>
    <w:rsid w:val="00F10DA4"/>
    <w:rsid w:val="00F20090"/>
    <w:rsid w:val="00F2218C"/>
    <w:rsid w:val="00F23688"/>
    <w:rsid w:val="00F24CDA"/>
    <w:rsid w:val="00F7361D"/>
    <w:rsid w:val="00F87317"/>
    <w:rsid w:val="00F97020"/>
    <w:rsid w:val="00FA329C"/>
    <w:rsid w:val="00FB3CA7"/>
    <w:rsid w:val="00FB6E53"/>
    <w:rsid w:val="00FC30FE"/>
    <w:rsid w:val="00FC5791"/>
    <w:rsid w:val="00FC6E18"/>
    <w:rsid w:val="00FD52FC"/>
    <w:rsid w:val="00FD5A0F"/>
    <w:rsid w:val="00FE01FE"/>
    <w:rsid w:val="00FF20A8"/>
    <w:rsid w:val="00FF4D5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3967"/>
  <w15:docId w15:val="{32E39B15-76DF-4027-96EE-5D260F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39B"/>
    <w:rPr>
      <w:rFonts w:ascii="Times New Roman" w:eastAsia="Times New Roman" w:hAnsi="Times New Roman" w:cs="Times New Roman"/>
    </w:rPr>
  </w:style>
  <w:style w:type="paragraph" w:styleId="Titolo1">
    <w:name w:val="heading 1"/>
    <w:basedOn w:val="Normale"/>
    <w:next w:val="Normale"/>
    <w:link w:val="Titolo1Carattere"/>
    <w:qFormat/>
    <w:rsid w:val="00E74790"/>
    <w:pPr>
      <w:keepNext/>
      <w:outlineLvl w:val="0"/>
    </w:pPr>
    <w:rPr>
      <w:b/>
      <w:szCs w:val="20"/>
    </w:rPr>
  </w:style>
  <w:style w:type="paragraph" w:styleId="Titolo2">
    <w:name w:val="heading 2"/>
    <w:basedOn w:val="Normale"/>
    <w:next w:val="Normale"/>
    <w:link w:val="Titolo2Carattere"/>
    <w:qFormat/>
    <w:rsid w:val="00E74790"/>
    <w:pPr>
      <w:keepNext/>
      <w:outlineLvl w:val="1"/>
    </w:pPr>
    <w:rPr>
      <w:i/>
      <w:szCs w:val="20"/>
    </w:rPr>
  </w:style>
  <w:style w:type="paragraph" w:styleId="Titolo3">
    <w:name w:val="heading 3"/>
    <w:basedOn w:val="Normale"/>
    <w:next w:val="Normale"/>
    <w:link w:val="Titolo3Carattere"/>
    <w:qFormat/>
    <w:rsid w:val="00E74790"/>
    <w:pPr>
      <w:keepNext/>
      <w:jc w:val="both"/>
      <w:outlineLvl w:val="2"/>
    </w:pPr>
    <w:rPr>
      <w:b/>
      <w:color w:val="000000"/>
      <w:szCs w:val="20"/>
    </w:rPr>
  </w:style>
  <w:style w:type="paragraph" w:styleId="Titolo4">
    <w:name w:val="heading 4"/>
    <w:basedOn w:val="Normale"/>
    <w:next w:val="Normale"/>
    <w:link w:val="Titolo4Carattere"/>
    <w:qFormat/>
    <w:rsid w:val="00E74790"/>
    <w:pPr>
      <w:keepNext/>
      <w:outlineLvl w:val="3"/>
    </w:pPr>
    <w:rPr>
      <w:b/>
      <w:smallCaps/>
      <w:szCs w:val="20"/>
      <w:u w:val="single"/>
    </w:rPr>
  </w:style>
  <w:style w:type="paragraph" w:styleId="Titolo5">
    <w:name w:val="heading 5"/>
    <w:basedOn w:val="Normale"/>
    <w:next w:val="Normale"/>
    <w:link w:val="Titolo5Carattere"/>
    <w:qFormat/>
    <w:rsid w:val="00E74790"/>
    <w:pPr>
      <w:keepNext/>
      <w:jc w:val="both"/>
      <w:outlineLvl w:val="4"/>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rPr>
      <w:rFonts w:asciiTheme="minorHAnsi" w:eastAsiaTheme="minorEastAsia" w:hAnsiTheme="minorHAnsi" w:cstheme="minorBidi"/>
    </w:r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szCs w:val="20"/>
    </w:rPr>
  </w:style>
  <w:style w:type="paragraph" w:styleId="Rientrocorpodeltesto">
    <w:name w:val="Body Text Indent"/>
    <w:basedOn w:val="Normale"/>
    <w:link w:val="RientrocorpodeltestoCarattere"/>
    <w:rsid w:val="00E74790"/>
    <w:pPr>
      <w:ind w:right="-1"/>
      <w:jc w:val="both"/>
    </w:pPr>
    <w:rPr>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szCs w:val="20"/>
    </w:rPr>
  </w:style>
  <w:style w:type="paragraph" w:styleId="Rientrocorpodeltesto2">
    <w:name w:val="Body Text Indent 2"/>
    <w:basedOn w:val="Normale"/>
    <w:link w:val="Rientrocorpodeltesto2Carattere"/>
    <w:rsid w:val="00E74790"/>
    <w:pPr>
      <w:spacing w:before="120"/>
      <w:ind w:left="1985" w:hanging="1985"/>
      <w:jc w:val="both"/>
    </w:pPr>
    <w:rPr>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Testofumetto">
    <w:name w:val="Balloon Text"/>
    <w:basedOn w:val="Normale"/>
    <w:link w:val="TestofumettoCarattere"/>
    <w:uiPriority w:val="99"/>
    <w:semiHidden/>
    <w:unhideWhenUsed/>
    <w:rsid w:val="00FA329C"/>
    <w:rPr>
      <w:rFonts w:eastAsiaTheme="minorEastAsia"/>
      <w:sz w:val="18"/>
      <w:szCs w:val="18"/>
    </w:rPr>
  </w:style>
  <w:style w:type="character" w:customStyle="1" w:styleId="TestofumettoCarattere">
    <w:name w:val="Testo fumetto Carattere"/>
    <w:basedOn w:val="Carpredefinitoparagrafo"/>
    <w:link w:val="Testofumetto"/>
    <w:uiPriority w:val="99"/>
    <w:semiHidden/>
    <w:rsid w:val="00FA329C"/>
    <w:rPr>
      <w:rFonts w:ascii="Times New Roman" w:hAnsi="Times New Roman" w:cs="Times New Roman"/>
      <w:sz w:val="18"/>
      <w:szCs w:val="18"/>
    </w:rPr>
  </w:style>
  <w:style w:type="numbering" w:customStyle="1" w:styleId="Elencocorrente1">
    <w:name w:val="Elenco corrente1"/>
    <w:uiPriority w:val="99"/>
    <w:rsid w:val="008477DD"/>
    <w:pPr>
      <w:numPr>
        <w:numId w:val="2"/>
      </w:numPr>
    </w:pPr>
  </w:style>
  <w:style w:type="numbering" w:customStyle="1" w:styleId="Elencocorrente2">
    <w:name w:val="Elenco corrente2"/>
    <w:uiPriority w:val="99"/>
    <w:rsid w:val="008477DD"/>
    <w:pPr>
      <w:numPr>
        <w:numId w:val="3"/>
      </w:numPr>
    </w:pPr>
  </w:style>
  <w:style w:type="numbering" w:customStyle="1" w:styleId="Elencocorrente3">
    <w:name w:val="Elenco corrente3"/>
    <w:uiPriority w:val="99"/>
    <w:rsid w:val="008477DD"/>
    <w:pPr>
      <w:numPr>
        <w:numId w:val="4"/>
      </w:numPr>
    </w:pPr>
  </w:style>
  <w:style w:type="numbering" w:customStyle="1" w:styleId="Elencocorrente4">
    <w:name w:val="Elenco corrente4"/>
    <w:uiPriority w:val="99"/>
    <w:rsid w:val="008477DD"/>
    <w:pPr>
      <w:numPr>
        <w:numId w:val="5"/>
      </w:numPr>
    </w:pPr>
  </w:style>
  <w:style w:type="numbering" w:customStyle="1" w:styleId="Elencocorrente5">
    <w:name w:val="Elenco corrente5"/>
    <w:uiPriority w:val="99"/>
    <w:rsid w:val="008477DD"/>
    <w:pPr>
      <w:numPr>
        <w:numId w:val="6"/>
      </w:numPr>
    </w:pPr>
  </w:style>
  <w:style w:type="numbering" w:customStyle="1" w:styleId="Elencocorrente6">
    <w:name w:val="Elenco corrente6"/>
    <w:uiPriority w:val="99"/>
    <w:rsid w:val="008477DD"/>
    <w:pPr>
      <w:numPr>
        <w:numId w:val="7"/>
      </w:numPr>
    </w:pPr>
  </w:style>
  <w:style w:type="numbering" w:customStyle="1" w:styleId="Elencocorrente7">
    <w:name w:val="Elenco corrente7"/>
    <w:uiPriority w:val="99"/>
    <w:rsid w:val="008477DD"/>
    <w:pPr>
      <w:numPr>
        <w:numId w:val="8"/>
      </w:numPr>
    </w:pPr>
  </w:style>
  <w:style w:type="numbering" w:customStyle="1" w:styleId="Elencocorrente8">
    <w:name w:val="Elenco corrente8"/>
    <w:uiPriority w:val="99"/>
    <w:rsid w:val="008477DD"/>
    <w:pPr>
      <w:numPr>
        <w:numId w:val="9"/>
      </w:numPr>
    </w:pPr>
  </w:style>
  <w:style w:type="numbering" w:customStyle="1" w:styleId="Elencocorrente9">
    <w:name w:val="Elenco corrente9"/>
    <w:uiPriority w:val="99"/>
    <w:rsid w:val="008477DD"/>
    <w:pPr>
      <w:numPr>
        <w:numId w:val="10"/>
      </w:numPr>
    </w:pPr>
  </w:style>
  <w:style w:type="numbering" w:customStyle="1" w:styleId="Elencocorrente10">
    <w:name w:val="Elenco corrente10"/>
    <w:uiPriority w:val="99"/>
    <w:rsid w:val="008477DD"/>
    <w:pPr>
      <w:numPr>
        <w:numId w:val="11"/>
      </w:numPr>
    </w:pPr>
  </w:style>
  <w:style w:type="numbering" w:customStyle="1" w:styleId="Elencocorrente11">
    <w:name w:val="Elenco corrente11"/>
    <w:uiPriority w:val="99"/>
    <w:rsid w:val="008477DD"/>
    <w:pPr>
      <w:numPr>
        <w:numId w:val="12"/>
      </w:numPr>
    </w:pPr>
  </w:style>
  <w:style w:type="numbering" w:customStyle="1" w:styleId="Elencocorrente12">
    <w:name w:val="Elenco corrente12"/>
    <w:uiPriority w:val="99"/>
    <w:rsid w:val="008477DD"/>
    <w:pPr>
      <w:numPr>
        <w:numId w:val="13"/>
      </w:numPr>
    </w:pPr>
  </w:style>
  <w:style w:type="numbering" w:customStyle="1" w:styleId="Elencocorrente13">
    <w:name w:val="Elenco corrente13"/>
    <w:uiPriority w:val="99"/>
    <w:rsid w:val="008477DD"/>
    <w:pPr>
      <w:numPr>
        <w:numId w:val="14"/>
      </w:numPr>
    </w:pPr>
  </w:style>
  <w:style w:type="numbering" w:customStyle="1" w:styleId="Elencocorrente14">
    <w:name w:val="Elenco corrente14"/>
    <w:uiPriority w:val="99"/>
    <w:rsid w:val="008477DD"/>
    <w:pPr>
      <w:numPr>
        <w:numId w:val="15"/>
      </w:numPr>
    </w:pPr>
  </w:style>
  <w:style w:type="numbering" w:customStyle="1" w:styleId="Elencocorrente15">
    <w:name w:val="Elenco corrente15"/>
    <w:uiPriority w:val="99"/>
    <w:rsid w:val="008477DD"/>
    <w:pPr>
      <w:numPr>
        <w:numId w:val="16"/>
      </w:numPr>
    </w:pPr>
  </w:style>
  <w:style w:type="numbering" w:customStyle="1" w:styleId="Elencocorrente16">
    <w:name w:val="Elenco corrente16"/>
    <w:uiPriority w:val="99"/>
    <w:rsid w:val="008477DD"/>
    <w:pPr>
      <w:numPr>
        <w:numId w:val="17"/>
      </w:numPr>
    </w:pPr>
  </w:style>
  <w:style w:type="numbering" w:customStyle="1" w:styleId="Elencocorrente17">
    <w:name w:val="Elenco corrente17"/>
    <w:uiPriority w:val="99"/>
    <w:rsid w:val="008477DD"/>
    <w:pPr>
      <w:numPr>
        <w:numId w:val="18"/>
      </w:numPr>
    </w:pPr>
  </w:style>
  <w:style w:type="numbering" w:customStyle="1" w:styleId="Elencocorrente18">
    <w:name w:val="Elenco corrente18"/>
    <w:uiPriority w:val="99"/>
    <w:rsid w:val="002D5802"/>
    <w:pPr>
      <w:numPr>
        <w:numId w:val="19"/>
      </w:numPr>
    </w:pPr>
  </w:style>
  <w:style w:type="numbering" w:customStyle="1" w:styleId="Elencocorrente19">
    <w:name w:val="Elenco corrente19"/>
    <w:uiPriority w:val="99"/>
    <w:rsid w:val="002D5802"/>
    <w:pPr>
      <w:numPr>
        <w:numId w:val="20"/>
      </w:numPr>
    </w:pPr>
  </w:style>
  <w:style w:type="numbering" w:customStyle="1" w:styleId="Elencocorrente20">
    <w:name w:val="Elenco corrente20"/>
    <w:uiPriority w:val="99"/>
    <w:rsid w:val="00007BC5"/>
    <w:pPr>
      <w:numPr>
        <w:numId w:val="22"/>
      </w:numPr>
    </w:pPr>
  </w:style>
  <w:style w:type="numbering" w:customStyle="1" w:styleId="Elencocorrente21">
    <w:name w:val="Elenco corrente21"/>
    <w:uiPriority w:val="99"/>
    <w:rsid w:val="00007BC5"/>
    <w:pPr>
      <w:numPr>
        <w:numId w:val="23"/>
      </w:numPr>
    </w:pPr>
  </w:style>
  <w:style w:type="numbering" w:customStyle="1" w:styleId="Elencocorrente22">
    <w:name w:val="Elenco corrente22"/>
    <w:uiPriority w:val="99"/>
    <w:rsid w:val="00007BC5"/>
    <w:pPr>
      <w:numPr>
        <w:numId w:val="24"/>
      </w:numPr>
    </w:pPr>
  </w:style>
  <w:style w:type="numbering" w:customStyle="1" w:styleId="Elencocorrente23">
    <w:name w:val="Elenco corrente23"/>
    <w:uiPriority w:val="99"/>
    <w:rsid w:val="00007BC5"/>
    <w:pPr>
      <w:numPr>
        <w:numId w:val="25"/>
      </w:numPr>
    </w:pPr>
  </w:style>
  <w:style w:type="numbering" w:customStyle="1" w:styleId="Elencocorrente24">
    <w:name w:val="Elenco corrente24"/>
    <w:uiPriority w:val="99"/>
    <w:rsid w:val="006849B6"/>
    <w:pPr>
      <w:numPr>
        <w:numId w:val="26"/>
      </w:numPr>
    </w:pPr>
  </w:style>
  <w:style w:type="character" w:styleId="Enfasigrassetto">
    <w:name w:val="Strong"/>
    <w:basedOn w:val="Carpredefinitoparagrafo"/>
    <w:uiPriority w:val="22"/>
    <w:qFormat/>
    <w:rsid w:val="0095380C"/>
    <w:rPr>
      <w:b/>
      <w:bCs/>
    </w:rPr>
  </w:style>
  <w:style w:type="character" w:customStyle="1" w:styleId="apple-converted-space">
    <w:name w:val="apple-converted-space"/>
    <w:basedOn w:val="Carpredefinitoparagrafo"/>
    <w:rsid w:val="0095380C"/>
  </w:style>
  <w:style w:type="paragraph" w:styleId="NormaleWeb">
    <w:name w:val="Normal (Web)"/>
    <w:basedOn w:val="Normale"/>
    <w:uiPriority w:val="99"/>
    <w:unhideWhenUsed/>
    <w:rsid w:val="00840C8A"/>
    <w:pPr>
      <w:spacing w:before="100" w:beforeAutospacing="1" w:after="100" w:afterAutospacing="1"/>
    </w:pPr>
  </w:style>
  <w:style w:type="character" w:styleId="Enfasicorsivo">
    <w:name w:val="Emphasis"/>
    <w:basedOn w:val="Carpredefinitoparagrafo"/>
    <w:uiPriority w:val="20"/>
    <w:qFormat/>
    <w:rsid w:val="00F24CDA"/>
    <w:rPr>
      <w:i/>
      <w:iCs/>
    </w:rPr>
  </w:style>
  <w:style w:type="paragraph" w:customStyle="1" w:styleId="Paragrafoelenco1">
    <w:name w:val="Paragrafo elenco1"/>
    <w:basedOn w:val="Normale"/>
    <w:rsid w:val="00AF2707"/>
    <w:pPr>
      <w:widowControl w:val="0"/>
      <w:suppressAutoHyphens/>
      <w:autoSpaceDN w:val="0"/>
      <w:ind w:left="720"/>
      <w:textAlignment w:val="baseline"/>
    </w:pPr>
    <w:rPr>
      <w:rFonts w:eastAsia="SimSun" w:cs="Arial"/>
      <w:kern w:val="3"/>
      <w:lang w:eastAsia="hi-IN" w:bidi="hi-IN"/>
    </w:rPr>
  </w:style>
  <w:style w:type="numbering" w:customStyle="1" w:styleId="WWNum5">
    <w:name w:val="WWNum5"/>
    <w:basedOn w:val="Nessunelenco"/>
    <w:rsid w:val="00AF2707"/>
    <w:pPr>
      <w:numPr>
        <w:numId w:val="31"/>
      </w:numPr>
    </w:pPr>
  </w:style>
  <w:style w:type="numbering" w:customStyle="1" w:styleId="WWNum6">
    <w:name w:val="WWNum6"/>
    <w:basedOn w:val="Nessunelenco"/>
    <w:rsid w:val="00AF2707"/>
    <w:pPr>
      <w:numPr>
        <w:numId w:val="34"/>
      </w:numPr>
    </w:pPr>
  </w:style>
  <w:style w:type="numbering" w:customStyle="1" w:styleId="WWNum4">
    <w:name w:val="WWNum4"/>
    <w:basedOn w:val="Nessunelenco"/>
    <w:rsid w:val="00B9358E"/>
    <w:pPr>
      <w:numPr>
        <w:numId w:val="36"/>
      </w:numPr>
    </w:pPr>
  </w:style>
  <w:style w:type="character" w:customStyle="1" w:styleId="hgkelc">
    <w:name w:val="hgkelc"/>
    <w:basedOn w:val="Carpredefinitoparagrafo"/>
    <w:rsid w:val="001F6A86"/>
  </w:style>
  <w:style w:type="character" w:customStyle="1" w:styleId="UnresolvedMention">
    <w:name w:val="Unresolved Mention"/>
    <w:basedOn w:val="Carpredefinitoparagrafo"/>
    <w:uiPriority w:val="99"/>
    <w:semiHidden/>
    <w:unhideWhenUsed/>
    <w:rsid w:val="00B64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32">
      <w:bodyDiv w:val="1"/>
      <w:marLeft w:val="0"/>
      <w:marRight w:val="0"/>
      <w:marTop w:val="0"/>
      <w:marBottom w:val="0"/>
      <w:divBdr>
        <w:top w:val="none" w:sz="0" w:space="0" w:color="auto"/>
        <w:left w:val="none" w:sz="0" w:space="0" w:color="auto"/>
        <w:bottom w:val="none" w:sz="0" w:space="0" w:color="auto"/>
        <w:right w:val="none" w:sz="0" w:space="0" w:color="auto"/>
      </w:divBdr>
    </w:div>
    <w:div w:id="38866975">
      <w:bodyDiv w:val="1"/>
      <w:marLeft w:val="0"/>
      <w:marRight w:val="0"/>
      <w:marTop w:val="0"/>
      <w:marBottom w:val="0"/>
      <w:divBdr>
        <w:top w:val="none" w:sz="0" w:space="0" w:color="auto"/>
        <w:left w:val="none" w:sz="0" w:space="0" w:color="auto"/>
        <w:bottom w:val="none" w:sz="0" w:space="0" w:color="auto"/>
        <w:right w:val="none" w:sz="0" w:space="0" w:color="auto"/>
      </w:divBdr>
    </w:div>
    <w:div w:id="87773376">
      <w:bodyDiv w:val="1"/>
      <w:marLeft w:val="0"/>
      <w:marRight w:val="0"/>
      <w:marTop w:val="0"/>
      <w:marBottom w:val="0"/>
      <w:divBdr>
        <w:top w:val="none" w:sz="0" w:space="0" w:color="auto"/>
        <w:left w:val="none" w:sz="0" w:space="0" w:color="auto"/>
        <w:bottom w:val="none" w:sz="0" w:space="0" w:color="auto"/>
        <w:right w:val="none" w:sz="0" w:space="0" w:color="auto"/>
      </w:divBdr>
    </w:div>
    <w:div w:id="102308536">
      <w:bodyDiv w:val="1"/>
      <w:marLeft w:val="0"/>
      <w:marRight w:val="0"/>
      <w:marTop w:val="0"/>
      <w:marBottom w:val="0"/>
      <w:divBdr>
        <w:top w:val="none" w:sz="0" w:space="0" w:color="auto"/>
        <w:left w:val="none" w:sz="0" w:space="0" w:color="auto"/>
        <w:bottom w:val="none" w:sz="0" w:space="0" w:color="auto"/>
        <w:right w:val="none" w:sz="0" w:space="0" w:color="auto"/>
      </w:divBdr>
    </w:div>
    <w:div w:id="135925631">
      <w:bodyDiv w:val="1"/>
      <w:marLeft w:val="0"/>
      <w:marRight w:val="0"/>
      <w:marTop w:val="0"/>
      <w:marBottom w:val="0"/>
      <w:divBdr>
        <w:top w:val="none" w:sz="0" w:space="0" w:color="auto"/>
        <w:left w:val="none" w:sz="0" w:space="0" w:color="auto"/>
        <w:bottom w:val="none" w:sz="0" w:space="0" w:color="auto"/>
        <w:right w:val="none" w:sz="0" w:space="0" w:color="auto"/>
      </w:divBdr>
    </w:div>
    <w:div w:id="138570939">
      <w:bodyDiv w:val="1"/>
      <w:marLeft w:val="0"/>
      <w:marRight w:val="0"/>
      <w:marTop w:val="0"/>
      <w:marBottom w:val="0"/>
      <w:divBdr>
        <w:top w:val="none" w:sz="0" w:space="0" w:color="auto"/>
        <w:left w:val="none" w:sz="0" w:space="0" w:color="auto"/>
        <w:bottom w:val="none" w:sz="0" w:space="0" w:color="auto"/>
        <w:right w:val="none" w:sz="0" w:space="0" w:color="auto"/>
      </w:divBdr>
    </w:div>
    <w:div w:id="142695720">
      <w:bodyDiv w:val="1"/>
      <w:marLeft w:val="0"/>
      <w:marRight w:val="0"/>
      <w:marTop w:val="0"/>
      <w:marBottom w:val="0"/>
      <w:divBdr>
        <w:top w:val="none" w:sz="0" w:space="0" w:color="auto"/>
        <w:left w:val="none" w:sz="0" w:space="0" w:color="auto"/>
        <w:bottom w:val="none" w:sz="0" w:space="0" w:color="auto"/>
        <w:right w:val="none" w:sz="0" w:space="0" w:color="auto"/>
      </w:divBdr>
    </w:div>
    <w:div w:id="192305406">
      <w:bodyDiv w:val="1"/>
      <w:marLeft w:val="0"/>
      <w:marRight w:val="0"/>
      <w:marTop w:val="0"/>
      <w:marBottom w:val="0"/>
      <w:divBdr>
        <w:top w:val="none" w:sz="0" w:space="0" w:color="auto"/>
        <w:left w:val="none" w:sz="0" w:space="0" w:color="auto"/>
        <w:bottom w:val="none" w:sz="0" w:space="0" w:color="auto"/>
        <w:right w:val="none" w:sz="0" w:space="0" w:color="auto"/>
      </w:divBdr>
    </w:div>
    <w:div w:id="212540258">
      <w:bodyDiv w:val="1"/>
      <w:marLeft w:val="0"/>
      <w:marRight w:val="0"/>
      <w:marTop w:val="0"/>
      <w:marBottom w:val="0"/>
      <w:divBdr>
        <w:top w:val="none" w:sz="0" w:space="0" w:color="auto"/>
        <w:left w:val="none" w:sz="0" w:space="0" w:color="auto"/>
        <w:bottom w:val="none" w:sz="0" w:space="0" w:color="auto"/>
        <w:right w:val="none" w:sz="0" w:space="0" w:color="auto"/>
      </w:divBdr>
    </w:div>
    <w:div w:id="218708270">
      <w:bodyDiv w:val="1"/>
      <w:marLeft w:val="0"/>
      <w:marRight w:val="0"/>
      <w:marTop w:val="0"/>
      <w:marBottom w:val="0"/>
      <w:divBdr>
        <w:top w:val="none" w:sz="0" w:space="0" w:color="auto"/>
        <w:left w:val="none" w:sz="0" w:space="0" w:color="auto"/>
        <w:bottom w:val="none" w:sz="0" w:space="0" w:color="auto"/>
        <w:right w:val="none" w:sz="0" w:space="0" w:color="auto"/>
      </w:divBdr>
    </w:div>
    <w:div w:id="222453048">
      <w:bodyDiv w:val="1"/>
      <w:marLeft w:val="0"/>
      <w:marRight w:val="0"/>
      <w:marTop w:val="0"/>
      <w:marBottom w:val="0"/>
      <w:divBdr>
        <w:top w:val="none" w:sz="0" w:space="0" w:color="auto"/>
        <w:left w:val="none" w:sz="0" w:space="0" w:color="auto"/>
        <w:bottom w:val="none" w:sz="0" w:space="0" w:color="auto"/>
        <w:right w:val="none" w:sz="0" w:space="0" w:color="auto"/>
      </w:divBdr>
    </w:div>
    <w:div w:id="235552785">
      <w:bodyDiv w:val="1"/>
      <w:marLeft w:val="0"/>
      <w:marRight w:val="0"/>
      <w:marTop w:val="0"/>
      <w:marBottom w:val="0"/>
      <w:divBdr>
        <w:top w:val="none" w:sz="0" w:space="0" w:color="auto"/>
        <w:left w:val="none" w:sz="0" w:space="0" w:color="auto"/>
        <w:bottom w:val="none" w:sz="0" w:space="0" w:color="auto"/>
        <w:right w:val="none" w:sz="0" w:space="0" w:color="auto"/>
      </w:divBdr>
    </w:div>
    <w:div w:id="293563105">
      <w:bodyDiv w:val="1"/>
      <w:marLeft w:val="0"/>
      <w:marRight w:val="0"/>
      <w:marTop w:val="0"/>
      <w:marBottom w:val="0"/>
      <w:divBdr>
        <w:top w:val="none" w:sz="0" w:space="0" w:color="auto"/>
        <w:left w:val="none" w:sz="0" w:space="0" w:color="auto"/>
        <w:bottom w:val="none" w:sz="0" w:space="0" w:color="auto"/>
        <w:right w:val="none" w:sz="0" w:space="0" w:color="auto"/>
      </w:divBdr>
    </w:div>
    <w:div w:id="298847969">
      <w:bodyDiv w:val="1"/>
      <w:marLeft w:val="0"/>
      <w:marRight w:val="0"/>
      <w:marTop w:val="0"/>
      <w:marBottom w:val="0"/>
      <w:divBdr>
        <w:top w:val="none" w:sz="0" w:space="0" w:color="auto"/>
        <w:left w:val="none" w:sz="0" w:space="0" w:color="auto"/>
        <w:bottom w:val="none" w:sz="0" w:space="0" w:color="auto"/>
        <w:right w:val="none" w:sz="0" w:space="0" w:color="auto"/>
      </w:divBdr>
    </w:div>
    <w:div w:id="362751293">
      <w:bodyDiv w:val="1"/>
      <w:marLeft w:val="0"/>
      <w:marRight w:val="0"/>
      <w:marTop w:val="0"/>
      <w:marBottom w:val="0"/>
      <w:divBdr>
        <w:top w:val="none" w:sz="0" w:space="0" w:color="auto"/>
        <w:left w:val="none" w:sz="0" w:space="0" w:color="auto"/>
        <w:bottom w:val="none" w:sz="0" w:space="0" w:color="auto"/>
        <w:right w:val="none" w:sz="0" w:space="0" w:color="auto"/>
      </w:divBdr>
    </w:div>
    <w:div w:id="369383783">
      <w:bodyDiv w:val="1"/>
      <w:marLeft w:val="0"/>
      <w:marRight w:val="0"/>
      <w:marTop w:val="0"/>
      <w:marBottom w:val="0"/>
      <w:divBdr>
        <w:top w:val="none" w:sz="0" w:space="0" w:color="auto"/>
        <w:left w:val="none" w:sz="0" w:space="0" w:color="auto"/>
        <w:bottom w:val="none" w:sz="0" w:space="0" w:color="auto"/>
        <w:right w:val="none" w:sz="0" w:space="0" w:color="auto"/>
      </w:divBdr>
    </w:div>
    <w:div w:id="402144738">
      <w:bodyDiv w:val="1"/>
      <w:marLeft w:val="0"/>
      <w:marRight w:val="0"/>
      <w:marTop w:val="0"/>
      <w:marBottom w:val="0"/>
      <w:divBdr>
        <w:top w:val="none" w:sz="0" w:space="0" w:color="auto"/>
        <w:left w:val="none" w:sz="0" w:space="0" w:color="auto"/>
        <w:bottom w:val="none" w:sz="0" w:space="0" w:color="auto"/>
        <w:right w:val="none" w:sz="0" w:space="0" w:color="auto"/>
      </w:divBdr>
    </w:div>
    <w:div w:id="415135282">
      <w:bodyDiv w:val="1"/>
      <w:marLeft w:val="0"/>
      <w:marRight w:val="0"/>
      <w:marTop w:val="0"/>
      <w:marBottom w:val="0"/>
      <w:divBdr>
        <w:top w:val="none" w:sz="0" w:space="0" w:color="auto"/>
        <w:left w:val="none" w:sz="0" w:space="0" w:color="auto"/>
        <w:bottom w:val="none" w:sz="0" w:space="0" w:color="auto"/>
        <w:right w:val="none" w:sz="0" w:space="0" w:color="auto"/>
      </w:divBdr>
    </w:div>
    <w:div w:id="597522773">
      <w:bodyDiv w:val="1"/>
      <w:marLeft w:val="0"/>
      <w:marRight w:val="0"/>
      <w:marTop w:val="0"/>
      <w:marBottom w:val="0"/>
      <w:divBdr>
        <w:top w:val="none" w:sz="0" w:space="0" w:color="auto"/>
        <w:left w:val="none" w:sz="0" w:space="0" w:color="auto"/>
        <w:bottom w:val="none" w:sz="0" w:space="0" w:color="auto"/>
        <w:right w:val="none" w:sz="0" w:space="0" w:color="auto"/>
      </w:divBdr>
    </w:div>
    <w:div w:id="614366265">
      <w:bodyDiv w:val="1"/>
      <w:marLeft w:val="0"/>
      <w:marRight w:val="0"/>
      <w:marTop w:val="0"/>
      <w:marBottom w:val="0"/>
      <w:divBdr>
        <w:top w:val="none" w:sz="0" w:space="0" w:color="auto"/>
        <w:left w:val="none" w:sz="0" w:space="0" w:color="auto"/>
        <w:bottom w:val="none" w:sz="0" w:space="0" w:color="auto"/>
        <w:right w:val="none" w:sz="0" w:space="0" w:color="auto"/>
      </w:divBdr>
    </w:div>
    <w:div w:id="623467521">
      <w:bodyDiv w:val="1"/>
      <w:marLeft w:val="0"/>
      <w:marRight w:val="0"/>
      <w:marTop w:val="0"/>
      <w:marBottom w:val="0"/>
      <w:divBdr>
        <w:top w:val="none" w:sz="0" w:space="0" w:color="auto"/>
        <w:left w:val="none" w:sz="0" w:space="0" w:color="auto"/>
        <w:bottom w:val="none" w:sz="0" w:space="0" w:color="auto"/>
        <w:right w:val="none" w:sz="0" w:space="0" w:color="auto"/>
      </w:divBdr>
    </w:div>
    <w:div w:id="640767770">
      <w:bodyDiv w:val="1"/>
      <w:marLeft w:val="0"/>
      <w:marRight w:val="0"/>
      <w:marTop w:val="0"/>
      <w:marBottom w:val="0"/>
      <w:divBdr>
        <w:top w:val="none" w:sz="0" w:space="0" w:color="auto"/>
        <w:left w:val="none" w:sz="0" w:space="0" w:color="auto"/>
        <w:bottom w:val="none" w:sz="0" w:space="0" w:color="auto"/>
        <w:right w:val="none" w:sz="0" w:space="0" w:color="auto"/>
      </w:divBdr>
    </w:div>
    <w:div w:id="653877996">
      <w:bodyDiv w:val="1"/>
      <w:marLeft w:val="0"/>
      <w:marRight w:val="0"/>
      <w:marTop w:val="0"/>
      <w:marBottom w:val="0"/>
      <w:divBdr>
        <w:top w:val="none" w:sz="0" w:space="0" w:color="auto"/>
        <w:left w:val="none" w:sz="0" w:space="0" w:color="auto"/>
        <w:bottom w:val="none" w:sz="0" w:space="0" w:color="auto"/>
        <w:right w:val="none" w:sz="0" w:space="0" w:color="auto"/>
      </w:divBdr>
    </w:div>
    <w:div w:id="678000070">
      <w:bodyDiv w:val="1"/>
      <w:marLeft w:val="0"/>
      <w:marRight w:val="0"/>
      <w:marTop w:val="0"/>
      <w:marBottom w:val="0"/>
      <w:divBdr>
        <w:top w:val="none" w:sz="0" w:space="0" w:color="auto"/>
        <w:left w:val="none" w:sz="0" w:space="0" w:color="auto"/>
        <w:bottom w:val="none" w:sz="0" w:space="0" w:color="auto"/>
        <w:right w:val="none" w:sz="0" w:space="0" w:color="auto"/>
      </w:divBdr>
    </w:div>
    <w:div w:id="694229958">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725033833">
      <w:bodyDiv w:val="1"/>
      <w:marLeft w:val="0"/>
      <w:marRight w:val="0"/>
      <w:marTop w:val="0"/>
      <w:marBottom w:val="0"/>
      <w:divBdr>
        <w:top w:val="none" w:sz="0" w:space="0" w:color="auto"/>
        <w:left w:val="none" w:sz="0" w:space="0" w:color="auto"/>
        <w:bottom w:val="none" w:sz="0" w:space="0" w:color="auto"/>
        <w:right w:val="none" w:sz="0" w:space="0" w:color="auto"/>
      </w:divBdr>
    </w:div>
    <w:div w:id="735781734">
      <w:bodyDiv w:val="1"/>
      <w:marLeft w:val="0"/>
      <w:marRight w:val="0"/>
      <w:marTop w:val="0"/>
      <w:marBottom w:val="0"/>
      <w:divBdr>
        <w:top w:val="none" w:sz="0" w:space="0" w:color="auto"/>
        <w:left w:val="none" w:sz="0" w:space="0" w:color="auto"/>
        <w:bottom w:val="none" w:sz="0" w:space="0" w:color="auto"/>
        <w:right w:val="none" w:sz="0" w:space="0" w:color="auto"/>
      </w:divBdr>
    </w:div>
    <w:div w:id="757409559">
      <w:bodyDiv w:val="1"/>
      <w:marLeft w:val="0"/>
      <w:marRight w:val="0"/>
      <w:marTop w:val="0"/>
      <w:marBottom w:val="0"/>
      <w:divBdr>
        <w:top w:val="none" w:sz="0" w:space="0" w:color="auto"/>
        <w:left w:val="none" w:sz="0" w:space="0" w:color="auto"/>
        <w:bottom w:val="none" w:sz="0" w:space="0" w:color="auto"/>
        <w:right w:val="none" w:sz="0" w:space="0" w:color="auto"/>
      </w:divBdr>
    </w:div>
    <w:div w:id="768236156">
      <w:bodyDiv w:val="1"/>
      <w:marLeft w:val="0"/>
      <w:marRight w:val="0"/>
      <w:marTop w:val="0"/>
      <w:marBottom w:val="0"/>
      <w:divBdr>
        <w:top w:val="none" w:sz="0" w:space="0" w:color="auto"/>
        <w:left w:val="none" w:sz="0" w:space="0" w:color="auto"/>
        <w:bottom w:val="none" w:sz="0" w:space="0" w:color="auto"/>
        <w:right w:val="none" w:sz="0" w:space="0" w:color="auto"/>
      </w:divBdr>
    </w:div>
    <w:div w:id="774373589">
      <w:bodyDiv w:val="1"/>
      <w:marLeft w:val="0"/>
      <w:marRight w:val="0"/>
      <w:marTop w:val="0"/>
      <w:marBottom w:val="0"/>
      <w:divBdr>
        <w:top w:val="none" w:sz="0" w:space="0" w:color="auto"/>
        <w:left w:val="none" w:sz="0" w:space="0" w:color="auto"/>
        <w:bottom w:val="none" w:sz="0" w:space="0" w:color="auto"/>
        <w:right w:val="none" w:sz="0" w:space="0" w:color="auto"/>
      </w:divBdr>
    </w:div>
    <w:div w:id="774906914">
      <w:bodyDiv w:val="1"/>
      <w:marLeft w:val="0"/>
      <w:marRight w:val="0"/>
      <w:marTop w:val="0"/>
      <w:marBottom w:val="0"/>
      <w:divBdr>
        <w:top w:val="none" w:sz="0" w:space="0" w:color="auto"/>
        <w:left w:val="none" w:sz="0" w:space="0" w:color="auto"/>
        <w:bottom w:val="none" w:sz="0" w:space="0" w:color="auto"/>
        <w:right w:val="none" w:sz="0" w:space="0" w:color="auto"/>
      </w:divBdr>
    </w:div>
    <w:div w:id="778332922">
      <w:bodyDiv w:val="1"/>
      <w:marLeft w:val="0"/>
      <w:marRight w:val="0"/>
      <w:marTop w:val="0"/>
      <w:marBottom w:val="0"/>
      <w:divBdr>
        <w:top w:val="none" w:sz="0" w:space="0" w:color="auto"/>
        <w:left w:val="none" w:sz="0" w:space="0" w:color="auto"/>
        <w:bottom w:val="none" w:sz="0" w:space="0" w:color="auto"/>
        <w:right w:val="none" w:sz="0" w:space="0" w:color="auto"/>
      </w:divBdr>
    </w:div>
    <w:div w:id="831481704">
      <w:bodyDiv w:val="1"/>
      <w:marLeft w:val="0"/>
      <w:marRight w:val="0"/>
      <w:marTop w:val="0"/>
      <w:marBottom w:val="0"/>
      <w:divBdr>
        <w:top w:val="none" w:sz="0" w:space="0" w:color="auto"/>
        <w:left w:val="none" w:sz="0" w:space="0" w:color="auto"/>
        <w:bottom w:val="none" w:sz="0" w:space="0" w:color="auto"/>
        <w:right w:val="none" w:sz="0" w:space="0" w:color="auto"/>
      </w:divBdr>
    </w:div>
    <w:div w:id="850951022">
      <w:bodyDiv w:val="1"/>
      <w:marLeft w:val="0"/>
      <w:marRight w:val="0"/>
      <w:marTop w:val="0"/>
      <w:marBottom w:val="0"/>
      <w:divBdr>
        <w:top w:val="none" w:sz="0" w:space="0" w:color="auto"/>
        <w:left w:val="none" w:sz="0" w:space="0" w:color="auto"/>
        <w:bottom w:val="none" w:sz="0" w:space="0" w:color="auto"/>
        <w:right w:val="none" w:sz="0" w:space="0" w:color="auto"/>
      </w:divBdr>
    </w:div>
    <w:div w:id="866869629">
      <w:bodyDiv w:val="1"/>
      <w:marLeft w:val="0"/>
      <w:marRight w:val="0"/>
      <w:marTop w:val="0"/>
      <w:marBottom w:val="0"/>
      <w:divBdr>
        <w:top w:val="none" w:sz="0" w:space="0" w:color="auto"/>
        <w:left w:val="none" w:sz="0" w:space="0" w:color="auto"/>
        <w:bottom w:val="none" w:sz="0" w:space="0" w:color="auto"/>
        <w:right w:val="none" w:sz="0" w:space="0" w:color="auto"/>
      </w:divBdr>
    </w:div>
    <w:div w:id="894777291">
      <w:bodyDiv w:val="1"/>
      <w:marLeft w:val="0"/>
      <w:marRight w:val="0"/>
      <w:marTop w:val="0"/>
      <w:marBottom w:val="0"/>
      <w:divBdr>
        <w:top w:val="none" w:sz="0" w:space="0" w:color="auto"/>
        <w:left w:val="none" w:sz="0" w:space="0" w:color="auto"/>
        <w:bottom w:val="none" w:sz="0" w:space="0" w:color="auto"/>
        <w:right w:val="none" w:sz="0" w:space="0" w:color="auto"/>
      </w:divBdr>
    </w:div>
    <w:div w:id="928779492">
      <w:bodyDiv w:val="1"/>
      <w:marLeft w:val="0"/>
      <w:marRight w:val="0"/>
      <w:marTop w:val="0"/>
      <w:marBottom w:val="0"/>
      <w:divBdr>
        <w:top w:val="none" w:sz="0" w:space="0" w:color="auto"/>
        <w:left w:val="none" w:sz="0" w:space="0" w:color="auto"/>
        <w:bottom w:val="none" w:sz="0" w:space="0" w:color="auto"/>
        <w:right w:val="none" w:sz="0" w:space="0" w:color="auto"/>
      </w:divBdr>
    </w:div>
    <w:div w:id="950551095">
      <w:bodyDiv w:val="1"/>
      <w:marLeft w:val="0"/>
      <w:marRight w:val="0"/>
      <w:marTop w:val="0"/>
      <w:marBottom w:val="0"/>
      <w:divBdr>
        <w:top w:val="none" w:sz="0" w:space="0" w:color="auto"/>
        <w:left w:val="none" w:sz="0" w:space="0" w:color="auto"/>
        <w:bottom w:val="none" w:sz="0" w:space="0" w:color="auto"/>
        <w:right w:val="none" w:sz="0" w:space="0" w:color="auto"/>
      </w:divBdr>
    </w:div>
    <w:div w:id="1015351978">
      <w:bodyDiv w:val="1"/>
      <w:marLeft w:val="0"/>
      <w:marRight w:val="0"/>
      <w:marTop w:val="0"/>
      <w:marBottom w:val="0"/>
      <w:divBdr>
        <w:top w:val="none" w:sz="0" w:space="0" w:color="auto"/>
        <w:left w:val="none" w:sz="0" w:space="0" w:color="auto"/>
        <w:bottom w:val="none" w:sz="0" w:space="0" w:color="auto"/>
        <w:right w:val="none" w:sz="0" w:space="0" w:color="auto"/>
      </w:divBdr>
    </w:div>
    <w:div w:id="1022509904">
      <w:bodyDiv w:val="1"/>
      <w:marLeft w:val="0"/>
      <w:marRight w:val="0"/>
      <w:marTop w:val="0"/>
      <w:marBottom w:val="0"/>
      <w:divBdr>
        <w:top w:val="none" w:sz="0" w:space="0" w:color="auto"/>
        <w:left w:val="none" w:sz="0" w:space="0" w:color="auto"/>
        <w:bottom w:val="none" w:sz="0" w:space="0" w:color="auto"/>
        <w:right w:val="none" w:sz="0" w:space="0" w:color="auto"/>
      </w:divBdr>
    </w:div>
    <w:div w:id="1060637787">
      <w:bodyDiv w:val="1"/>
      <w:marLeft w:val="0"/>
      <w:marRight w:val="0"/>
      <w:marTop w:val="0"/>
      <w:marBottom w:val="0"/>
      <w:divBdr>
        <w:top w:val="none" w:sz="0" w:space="0" w:color="auto"/>
        <w:left w:val="none" w:sz="0" w:space="0" w:color="auto"/>
        <w:bottom w:val="none" w:sz="0" w:space="0" w:color="auto"/>
        <w:right w:val="none" w:sz="0" w:space="0" w:color="auto"/>
      </w:divBdr>
    </w:div>
    <w:div w:id="1115977308">
      <w:bodyDiv w:val="1"/>
      <w:marLeft w:val="0"/>
      <w:marRight w:val="0"/>
      <w:marTop w:val="0"/>
      <w:marBottom w:val="0"/>
      <w:divBdr>
        <w:top w:val="none" w:sz="0" w:space="0" w:color="auto"/>
        <w:left w:val="none" w:sz="0" w:space="0" w:color="auto"/>
        <w:bottom w:val="none" w:sz="0" w:space="0" w:color="auto"/>
        <w:right w:val="none" w:sz="0" w:space="0" w:color="auto"/>
      </w:divBdr>
    </w:div>
    <w:div w:id="1183085598">
      <w:bodyDiv w:val="1"/>
      <w:marLeft w:val="0"/>
      <w:marRight w:val="0"/>
      <w:marTop w:val="0"/>
      <w:marBottom w:val="0"/>
      <w:divBdr>
        <w:top w:val="none" w:sz="0" w:space="0" w:color="auto"/>
        <w:left w:val="none" w:sz="0" w:space="0" w:color="auto"/>
        <w:bottom w:val="none" w:sz="0" w:space="0" w:color="auto"/>
        <w:right w:val="none" w:sz="0" w:space="0" w:color="auto"/>
      </w:divBdr>
    </w:div>
    <w:div w:id="1202790321">
      <w:bodyDiv w:val="1"/>
      <w:marLeft w:val="0"/>
      <w:marRight w:val="0"/>
      <w:marTop w:val="0"/>
      <w:marBottom w:val="0"/>
      <w:divBdr>
        <w:top w:val="none" w:sz="0" w:space="0" w:color="auto"/>
        <w:left w:val="none" w:sz="0" w:space="0" w:color="auto"/>
        <w:bottom w:val="none" w:sz="0" w:space="0" w:color="auto"/>
        <w:right w:val="none" w:sz="0" w:space="0" w:color="auto"/>
      </w:divBdr>
    </w:div>
    <w:div w:id="1204906598">
      <w:bodyDiv w:val="1"/>
      <w:marLeft w:val="0"/>
      <w:marRight w:val="0"/>
      <w:marTop w:val="0"/>
      <w:marBottom w:val="0"/>
      <w:divBdr>
        <w:top w:val="none" w:sz="0" w:space="0" w:color="auto"/>
        <w:left w:val="none" w:sz="0" w:space="0" w:color="auto"/>
        <w:bottom w:val="none" w:sz="0" w:space="0" w:color="auto"/>
        <w:right w:val="none" w:sz="0" w:space="0" w:color="auto"/>
      </w:divBdr>
    </w:div>
    <w:div w:id="1215896972">
      <w:bodyDiv w:val="1"/>
      <w:marLeft w:val="0"/>
      <w:marRight w:val="0"/>
      <w:marTop w:val="0"/>
      <w:marBottom w:val="0"/>
      <w:divBdr>
        <w:top w:val="none" w:sz="0" w:space="0" w:color="auto"/>
        <w:left w:val="none" w:sz="0" w:space="0" w:color="auto"/>
        <w:bottom w:val="none" w:sz="0" w:space="0" w:color="auto"/>
        <w:right w:val="none" w:sz="0" w:space="0" w:color="auto"/>
      </w:divBdr>
    </w:div>
    <w:div w:id="1271627333">
      <w:bodyDiv w:val="1"/>
      <w:marLeft w:val="0"/>
      <w:marRight w:val="0"/>
      <w:marTop w:val="0"/>
      <w:marBottom w:val="0"/>
      <w:divBdr>
        <w:top w:val="none" w:sz="0" w:space="0" w:color="auto"/>
        <w:left w:val="none" w:sz="0" w:space="0" w:color="auto"/>
        <w:bottom w:val="none" w:sz="0" w:space="0" w:color="auto"/>
        <w:right w:val="none" w:sz="0" w:space="0" w:color="auto"/>
      </w:divBdr>
    </w:div>
    <w:div w:id="1292248232">
      <w:bodyDiv w:val="1"/>
      <w:marLeft w:val="0"/>
      <w:marRight w:val="0"/>
      <w:marTop w:val="0"/>
      <w:marBottom w:val="0"/>
      <w:divBdr>
        <w:top w:val="none" w:sz="0" w:space="0" w:color="auto"/>
        <w:left w:val="none" w:sz="0" w:space="0" w:color="auto"/>
        <w:bottom w:val="none" w:sz="0" w:space="0" w:color="auto"/>
        <w:right w:val="none" w:sz="0" w:space="0" w:color="auto"/>
      </w:divBdr>
    </w:div>
    <w:div w:id="1336490901">
      <w:bodyDiv w:val="1"/>
      <w:marLeft w:val="0"/>
      <w:marRight w:val="0"/>
      <w:marTop w:val="0"/>
      <w:marBottom w:val="0"/>
      <w:divBdr>
        <w:top w:val="none" w:sz="0" w:space="0" w:color="auto"/>
        <w:left w:val="none" w:sz="0" w:space="0" w:color="auto"/>
        <w:bottom w:val="none" w:sz="0" w:space="0" w:color="auto"/>
        <w:right w:val="none" w:sz="0" w:space="0" w:color="auto"/>
      </w:divBdr>
    </w:div>
    <w:div w:id="1422222268">
      <w:bodyDiv w:val="1"/>
      <w:marLeft w:val="0"/>
      <w:marRight w:val="0"/>
      <w:marTop w:val="0"/>
      <w:marBottom w:val="0"/>
      <w:divBdr>
        <w:top w:val="none" w:sz="0" w:space="0" w:color="auto"/>
        <w:left w:val="none" w:sz="0" w:space="0" w:color="auto"/>
        <w:bottom w:val="none" w:sz="0" w:space="0" w:color="auto"/>
        <w:right w:val="none" w:sz="0" w:space="0" w:color="auto"/>
      </w:divBdr>
    </w:div>
    <w:div w:id="1431047961">
      <w:bodyDiv w:val="1"/>
      <w:marLeft w:val="0"/>
      <w:marRight w:val="0"/>
      <w:marTop w:val="0"/>
      <w:marBottom w:val="0"/>
      <w:divBdr>
        <w:top w:val="none" w:sz="0" w:space="0" w:color="auto"/>
        <w:left w:val="none" w:sz="0" w:space="0" w:color="auto"/>
        <w:bottom w:val="none" w:sz="0" w:space="0" w:color="auto"/>
        <w:right w:val="none" w:sz="0" w:space="0" w:color="auto"/>
      </w:divBdr>
    </w:div>
    <w:div w:id="1432513386">
      <w:bodyDiv w:val="1"/>
      <w:marLeft w:val="0"/>
      <w:marRight w:val="0"/>
      <w:marTop w:val="0"/>
      <w:marBottom w:val="0"/>
      <w:divBdr>
        <w:top w:val="none" w:sz="0" w:space="0" w:color="auto"/>
        <w:left w:val="none" w:sz="0" w:space="0" w:color="auto"/>
        <w:bottom w:val="none" w:sz="0" w:space="0" w:color="auto"/>
        <w:right w:val="none" w:sz="0" w:space="0" w:color="auto"/>
      </w:divBdr>
    </w:div>
    <w:div w:id="1463109245">
      <w:bodyDiv w:val="1"/>
      <w:marLeft w:val="0"/>
      <w:marRight w:val="0"/>
      <w:marTop w:val="0"/>
      <w:marBottom w:val="0"/>
      <w:divBdr>
        <w:top w:val="none" w:sz="0" w:space="0" w:color="auto"/>
        <w:left w:val="none" w:sz="0" w:space="0" w:color="auto"/>
        <w:bottom w:val="none" w:sz="0" w:space="0" w:color="auto"/>
        <w:right w:val="none" w:sz="0" w:space="0" w:color="auto"/>
      </w:divBdr>
    </w:div>
    <w:div w:id="1533955616">
      <w:bodyDiv w:val="1"/>
      <w:marLeft w:val="0"/>
      <w:marRight w:val="0"/>
      <w:marTop w:val="0"/>
      <w:marBottom w:val="0"/>
      <w:divBdr>
        <w:top w:val="none" w:sz="0" w:space="0" w:color="auto"/>
        <w:left w:val="none" w:sz="0" w:space="0" w:color="auto"/>
        <w:bottom w:val="none" w:sz="0" w:space="0" w:color="auto"/>
        <w:right w:val="none" w:sz="0" w:space="0" w:color="auto"/>
      </w:divBdr>
    </w:div>
    <w:div w:id="1561407372">
      <w:bodyDiv w:val="1"/>
      <w:marLeft w:val="0"/>
      <w:marRight w:val="0"/>
      <w:marTop w:val="0"/>
      <w:marBottom w:val="0"/>
      <w:divBdr>
        <w:top w:val="none" w:sz="0" w:space="0" w:color="auto"/>
        <w:left w:val="none" w:sz="0" w:space="0" w:color="auto"/>
        <w:bottom w:val="none" w:sz="0" w:space="0" w:color="auto"/>
        <w:right w:val="none" w:sz="0" w:space="0" w:color="auto"/>
      </w:divBdr>
    </w:div>
    <w:div w:id="1571648227">
      <w:bodyDiv w:val="1"/>
      <w:marLeft w:val="0"/>
      <w:marRight w:val="0"/>
      <w:marTop w:val="0"/>
      <w:marBottom w:val="0"/>
      <w:divBdr>
        <w:top w:val="none" w:sz="0" w:space="0" w:color="auto"/>
        <w:left w:val="none" w:sz="0" w:space="0" w:color="auto"/>
        <w:bottom w:val="none" w:sz="0" w:space="0" w:color="auto"/>
        <w:right w:val="none" w:sz="0" w:space="0" w:color="auto"/>
      </w:divBdr>
    </w:div>
    <w:div w:id="1596211618">
      <w:bodyDiv w:val="1"/>
      <w:marLeft w:val="0"/>
      <w:marRight w:val="0"/>
      <w:marTop w:val="0"/>
      <w:marBottom w:val="0"/>
      <w:divBdr>
        <w:top w:val="none" w:sz="0" w:space="0" w:color="auto"/>
        <w:left w:val="none" w:sz="0" w:space="0" w:color="auto"/>
        <w:bottom w:val="none" w:sz="0" w:space="0" w:color="auto"/>
        <w:right w:val="none" w:sz="0" w:space="0" w:color="auto"/>
      </w:divBdr>
    </w:div>
    <w:div w:id="1623224649">
      <w:bodyDiv w:val="1"/>
      <w:marLeft w:val="0"/>
      <w:marRight w:val="0"/>
      <w:marTop w:val="0"/>
      <w:marBottom w:val="0"/>
      <w:divBdr>
        <w:top w:val="none" w:sz="0" w:space="0" w:color="auto"/>
        <w:left w:val="none" w:sz="0" w:space="0" w:color="auto"/>
        <w:bottom w:val="none" w:sz="0" w:space="0" w:color="auto"/>
        <w:right w:val="none" w:sz="0" w:space="0" w:color="auto"/>
      </w:divBdr>
    </w:div>
    <w:div w:id="1671323398">
      <w:bodyDiv w:val="1"/>
      <w:marLeft w:val="0"/>
      <w:marRight w:val="0"/>
      <w:marTop w:val="0"/>
      <w:marBottom w:val="0"/>
      <w:divBdr>
        <w:top w:val="none" w:sz="0" w:space="0" w:color="auto"/>
        <w:left w:val="none" w:sz="0" w:space="0" w:color="auto"/>
        <w:bottom w:val="none" w:sz="0" w:space="0" w:color="auto"/>
        <w:right w:val="none" w:sz="0" w:space="0" w:color="auto"/>
      </w:divBdr>
    </w:div>
    <w:div w:id="1688478544">
      <w:bodyDiv w:val="1"/>
      <w:marLeft w:val="0"/>
      <w:marRight w:val="0"/>
      <w:marTop w:val="0"/>
      <w:marBottom w:val="0"/>
      <w:divBdr>
        <w:top w:val="none" w:sz="0" w:space="0" w:color="auto"/>
        <w:left w:val="none" w:sz="0" w:space="0" w:color="auto"/>
        <w:bottom w:val="none" w:sz="0" w:space="0" w:color="auto"/>
        <w:right w:val="none" w:sz="0" w:space="0" w:color="auto"/>
      </w:divBdr>
    </w:div>
    <w:div w:id="1727488670">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763184599">
      <w:bodyDiv w:val="1"/>
      <w:marLeft w:val="0"/>
      <w:marRight w:val="0"/>
      <w:marTop w:val="0"/>
      <w:marBottom w:val="0"/>
      <w:divBdr>
        <w:top w:val="none" w:sz="0" w:space="0" w:color="auto"/>
        <w:left w:val="none" w:sz="0" w:space="0" w:color="auto"/>
        <w:bottom w:val="none" w:sz="0" w:space="0" w:color="auto"/>
        <w:right w:val="none" w:sz="0" w:space="0" w:color="auto"/>
      </w:divBdr>
    </w:div>
    <w:div w:id="1787650149">
      <w:bodyDiv w:val="1"/>
      <w:marLeft w:val="0"/>
      <w:marRight w:val="0"/>
      <w:marTop w:val="0"/>
      <w:marBottom w:val="0"/>
      <w:divBdr>
        <w:top w:val="none" w:sz="0" w:space="0" w:color="auto"/>
        <w:left w:val="none" w:sz="0" w:space="0" w:color="auto"/>
        <w:bottom w:val="none" w:sz="0" w:space="0" w:color="auto"/>
        <w:right w:val="none" w:sz="0" w:space="0" w:color="auto"/>
      </w:divBdr>
    </w:div>
    <w:div w:id="1790051006">
      <w:bodyDiv w:val="1"/>
      <w:marLeft w:val="0"/>
      <w:marRight w:val="0"/>
      <w:marTop w:val="0"/>
      <w:marBottom w:val="0"/>
      <w:divBdr>
        <w:top w:val="none" w:sz="0" w:space="0" w:color="auto"/>
        <w:left w:val="none" w:sz="0" w:space="0" w:color="auto"/>
        <w:bottom w:val="none" w:sz="0" w:space="0" w:color="auto"/>
        <w:right w:val="none" w:sz="0" w:space="0" w:color="auto"/>
      </w:divBdr>
    </w:div>
    <w:div w:id="1802067757">
      <w:bodyDiv w:val="1"/>
      <w:marLeft w:val="0"/>
      <w:marRight w:val="0"/>
      <w:marTop w:val="0"/>
      <w:marBottom w:val="0"/>
      <w:divBdr>
        <w:top w:val="none" w:sz="0" w:space="0" w:color="auto"/>
        <w:left w:val="none" w:sz="0" w:space="0" w:color="auto"/>
        <w:bottom w:val="none" w:sz="0" w:space="0" w:color="auto"/>
        <w:right w:val="none" w:sz="0" w:space="0" w:color="auto"/>
      </w:divBdr>
    </w:div>
    <w:div w:id="1825471220">
      <w:bodyDiv w:val="1"/>
      <w:marLeft w:val="0"/>
      <w:marRight w:val="0"/>
      <w:marTop w:val="0"/>
      <w:marBottom w:val="0"/>
      <w:divBdr>
        <w:top w:val="none" w:sz="0" w:space="0" w:color="auto"/>
        <w:left w:val="none" w:sz="0" w:space="0" w:color="auto"/>
        <w:bottom w:val="none" w:sz="0" w:space="0" w:color="auto"/>
        <w:right w:val="none" w:sz="0" w:space="0" w:color="auto"/>
      </w:divBdr>
    </w:div>
    <w:div w:id="1834446050">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 w:id="1863274788">
      <w:bodyDiv w:val="1"/>
      <w:marLeft w:val="0"/>
      <w:marRight w:val="0"/>
      <w:marTop w:val="0"/>
      <w:marBottom w:val="0"/>
      <w:divBdr>
        <w:top w:val="none" w:sz="0" w:space="0" w:color="auto"/>
        <w:left w:val="none" w:sz="0" w:space="0" w:color="auto"/>
        <w:bottom w:val="none" w:sz="0" w:space="0" w:color="auto"/>
        <w:right w:val="none" w:sz="0" w:space="0" w:color="auto"/>
      </w:divBdr>
    </w:div>
    <w:div w:id="1914047245">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35162725">
      <w:bodyDiv w:val="1"/>
      <w:marLeft w:val="0"/>
      <w:marRight w:val="0"/>
      <w:marTop w:val="0"/>
      <w:marBottom w:val="0"/>
      <w:divBdr>
        <w:top w:val="none" w:sz="0" w:space="0" w:color="auto"/>
        <w:left w:val="none" w:sz="0" w:space="0" w:color="auto"/>
        <w:bottom w:val="none" w:sz="0" w:space="0" w:color="auto"/>
        <w:right w:val="none" w:sz="0" w:space="0" w:color="auto"/>
      </w:divBdr>
    </w:div>
    <w:div w:id="1941450036">
      <w:bodyDiv w:val="1"/>
      <w:marLeft w:val="0"/>
      <w:marRight w:val="0"/>
      <w:marTop w:val="0"/>
      <w:marBottom w:val="0"/>
      <w:divBdr>
        <w:top w:val="none" w:sz="0" w:space="0" w:color="auto"/>
        <w:left w:val="none" w:sz="0" w:space="0" w:color="auto"/>
        <w:bottom w:val="none" w:sz="0" w:space="0" w:color="auto"/>
        <w:right w:val="none" w:sz="0" w:space="0" w:color="auto"/>
      </w:divBdr>
    </w:div>
    <w:div w:id="1951163582">
      <w:bodyDiv w:val="1"/>
      <w:marLeft w:val="0"/>
      <w:marRight w:val="0"/>
      <w:marTop w:val="0"/>
      <w:marBottom w:val="0"/>
      <w:divBdr>
        <w:top w:val="none" w:sz="0" w:space="0" w:color="auto"/>
        <w:left w:val="none" w:sz="0" w:space="0" w:color="auto"/>
        <w:bottom w:val="none" w:sz="0" w:space="0" w:color="auto"/>
        <w:right w:val="none" w:sz="0" w:space="0" w:color="auto"/>
      </w:divBdr>
    </w:div>
    <w:div w:id="2000618999">
      <w:bodyDiv w:val="1"/>
      <w:marLeft w:val="0"/>
      <w:marRight w:val="0"/>
      <w:marTop w:val="0"/>
      <w:marBottom w:val="0"/>
      <w:divBdr>
        <w:top w:val="none" w:sz="0" w:space="0" w:color="auto"/>
        <w:left w:val="none" w:sz="0" w:space="0" w:color="auto"/>
        <w:bottom w:val="none" w:sz="0" w:space="0" w:color="auto"/>
        <w:right w:val="none" w:sz="0" w:space="0" w:color="auto"/>
      </w:divBdr>
    </w:div>
    <w:div w:id="2032409575">
      <w:bodyDiv w:val="1"/>
      <w:marLeft w:val="0"/>
      <w:marRight w:val="0"/>
      <w:marTop w:val="0"/>
      <w:marBottom w:val="0"/>
      <w:divBdr>
        <w:top w:val="none" w:sz="0" w:space="0" w:color="auto"/>
        <w:left w:val="none" w:sz="0" w:space="0" w:color="auto"/>
        <w:bottom w:val="none" w:sz="0" w:space="0" w:color="auto"/>
        <w:right w:val="none" w:sz="0" w:space="0" w:color="auto"/>
      </w:divBdr>
    </w:div>
    <w:div w:id="2073691233">
      <w:bodyDiv w:val="1"/>
      <w:marLeft w:val="0"/>
      <w:marRight w:val="0"/>
      <w:marTop w:val="0"/>
      <w:marBottom w:val="0"/>
      <w:divBdr>
        <w:top w:val="none" w:sz="0" w:space="0" w:color="auto"/>
        <w:left w:val="none" w:sz="0" w:space="0" w:color="auto"/>
        <w:bottom w:val="none" w:sz="0" w:space="0" w:color="auto"/>
        <w:right w:val="none" w:sz="0" w:space="0" w:color="auto"/>
      </w:divBdr>
    </w:div>
    <w:div w:id="2080203178">
      <w:bodyDiv w:val="1"/>
      <w:marLeft w:val="0"/>
      <w:marRight w:val="0"/>
      <w:marTop w:val="0"/>
      <w:marBottom w:val="0"/>
      <w:divBdr>
        <w:top w:val="none" w:sz="0" w:space="0" w:color="auto"/>
        <w:left w:val="none" w:sz="0" w:space="0" w:color="auto"/>
        <w:bottom w:val="none" w:sz="0" w:space="0" w:color="auto"/>
        <w:right w:val="none" w:sz="0" w:space="0" w:color="auto"/>
      </w:divBdr>
    </w:div>
    <w:div w:id="2082480852">
      <w:bodyDiv w:val="1"/>
      <w:marLeft w:val="0"/>
      <w:marRight w:val="0"/>
      <w:marTop w:val="0"/>
      <w:marBottom w:val="0"/>
      <w:divBdr>
        <w:top w:val="none" w:sz="0" w:space="0" w:color="auto"/>
        <w:left w:val="none" w:sz="0" w:space="0" w:color="auto"/>
        <w:bottom w:val="none" w:sz="0" w:space="0" w:color="auto"/>
        <w:right w:val="none" w:sz="0" w:space="0" w:color="auto"/>
      </w:divBdr>
    </w:div>
    <w:div w:id="2090954988">
      <w:bodyDiv w:val="1"/>
      <w:marLeft w:val="0"/>
      <w:marRight w:val="0"/>
      <w:marTop w:val="0"/>
      <w:marBottom w:val="0"/>
      <w:divBdr>
        <w:top w:val="none" w:sz="0" w:space="0" w:color="auto"/>
        <w:left w:val="none" w:sz="0" w:space="0" w:color="auto"/>
        <w:bottom w:val="none" w:sz="0" w:space="0" w:color="auto"/>
        <w:right w:val="none" w:sz="0" w:space="0" w:color="auto"/>
      </w:divBdr>
    </w:div>
    <w:div w:id="212476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75EF-DE50-42F4-81A7-DCDCB6A0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2</cp:revision>
  <cp:lastPrinted>2013-06-19T11:09:00Z</cp:lastPrinted>
  <dcterms:created xsi:type="dcterms:W3CDTF">2024-04-18T15:33:00Z</dcterms:created>
  <dcterms:modified xsi:type="dcterms:W3CDTF">2024-04-18T15:33:00Z</dcterms:modified>
</cp:coreProperties>
</file>