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1476"/>
        <w:gridCol w:w="5951"/>
        <w:gridCol w:w="2211"/>
      </w:tblGrid>
      <w:tr w:rsidR="00447E05" w:rsidRPr="00757F8A" w14:paraId="5BCC181B" w14:textId="77777777" w:rsidTr="009D2AB6">
        <w:tc>
          <w:tcPr>
            <w:tcW w:w="1368" w:type="dxa"/>
            <w:shd w:val="clear" w:color="auto" w:fill="auto"/>
          </w:tcPr>
          <w:p w14:paraId="529CC363" w14:textId="00CF07FA" w:rsidR="00447E05" w:rsidRPr="00757F8A" w:rsidRDefault="00447E05" w:rsidP="009D2AB6">
            <w:bookmarkStart w:id="0" w:name="_GoBack"/>
            <w:bookmarkEnd w:id="0"/>
            <w:r w:rsidRPr="00757F8A">
              <w:rPr>
                <w:noProof/>
                <w:lang w:eastAsia="it-IT"/>
              </w:rPr>
              <w:drawing>
                <wp:inline distT="0" distB="0" distL="0" distR="0" wp14:anchorId="56173017" wp14:editId="4D3B8E4D">
                  <wp:extent cx="800100" cy="838200"/>
                  <wp:effectExtent l="0" t="0" r="0" b="0"/>
                  <wp:docPr id="4" name="Immagine 1" descr="logo un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ic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tc>
        <w:tc>
          <w:tcPr>
            <w:tcW w:w="6120" w:type="dxa"/>
            <w:shd w:val="clear" w:color="auto" w:fill="auto"/>
          </w:tcPr>
          <w:p w14:paraId="63008F6B" w14:textId="77777777" w:rsidR="00447E05" w:rsidRPr="00757F8A" w:rsidRDefault="00447E05" w:rsidP="009D2AB6">
            <w:pPr>
              <w:jc w:val="center"/>
            </w:pPr>
          </w:p>
          <w:p w14:paraId="278AEFA3" w14:textId="77777777" w:rsidR="00447E05" w:rsidRPr="00757F8A" w:rsidRDefault="00447E05" w:rsidP="009D2AB6">
            <w:pPr>
              <w:jc w:val="center"/>
              <w:rPr>
                <w:b/>
                <w:i/>
                <w:sz w:val="28"/>
                <w:szCs w:val="28"/>
              </w:rPr>
            </w:pPr>
            <w:r w:rsidRPr="00757F8A">
              <w:rPr>
                <w:b/>
                <w:i/>
                <w:sz w:val="28"/>
                <w:szCs w:val="28"/>
              </w:rPr>
              <w:t>UNIVERSITA’ DEGLI STUDI DI CATANZARO</w:t>
            </w:r>
          </w:p>
          <w:p w14:paraId="18180C0C" w14:textId="77777777" w:rsidR="00447E05" w:rsidRPr="00757F8A" w:rsidRDefault="00447E05" w:rsidP="009D2AB6">
            <w:pPr>
              <w:jc w:val="center"/>
              <w:rPr>
                <w:b/>
                <w:i/>
                <w:sz w:val="28"/>
                <w:szCs w:val="28"/>
              </w:rPr>
            </w:pPr>
          </w:p>
          <w:p w14:paraId="6D92D4F0" w14:textId="77777777" w:rsidR="00447E05" w:rsidRPr="00757F8A" w:rsidRDefault="00447E05" w:rsidP="009D2AB6">
            <w:pPr>
              <w:jc w:val="center"/>
              <w:rPr>
                <w:b/>
                <w:sz w:val="23"/>
                <w:szCs w:val="23"/>
              </w:rPr>
            </w:pPr>
            <w:r w:rsidRPr="00757F8A">
              <w:rPr>
                <w:b/>
                <w:sz w:val="23"/>
                <w:szCs w:val="23"/>
              </w:rPr>
              <w:t>Corso di Laurea in Infermieristica</w:t>
            </w:r>
          </w:p>
        </w:tc>
        <w:tc>
          <w:tcPr>
            <w:tcW w:w="2290" w:type="dxa"/>
            <w:shd w:val="clear" w:color="auto" w:fill="auto"/>
          </w:tcPr>
          <w:p w14:paraId="34FFFE50" w14:textId="77777777" w:rsidR="00447E05" w:rsidRPr="00757F8A" w:rsidRDefault="00447E05" w:rsidP="009D2AB6"/>
        </w:tc>
      </w:tr>
    </w:tbl>
    <w:p w14:paraId="3FC5A3DE" w14:textId="77777777" w:rsidR="00447E05" w:rsidRPr="00757F8A" w:rsidRDefault="00447E05" w:rsidP="00447E05">
      <w:pPr>
        <w:jc w:val="center"/>
        <w:rPr>
          <w:b/>
        </w:rPr>
      </w:pPr>
    </w:p>
    <w:p w14:paraId="1C2C503F" w14:textId="77777777" w:rsidR="00447E05" w:rsidRPr="00757F8A" w:rsidRDefault="00447E05" w:rsidP="00447E05">
      <w:pPr>
        <w:jc w:val="center"/>
        <w:rPr>
          <w:b/>
        </w:rPr>
      </w:pPr>
      <w:r w:rsidRPr="00757F8A">
        <w:rPr>
          <w:b/>
        </w:rPr>
        <w:t xml:space="preserve">Presidente: Prof.ssa Patrizia </w:t>
      </w:r>
      <w:proofErr w:type="spellStart"/>
      <w:r w:rsidRPr="00757F8A">
        <w:rPr>
          <w:b/>
        </w:rPr>
        <w:t>Doldo</w:t>
      </w:r>
      <w:proofErr w:type="spellEnd"/>
    </w:p>
    <w:p w14:paraId="6B0F3722" w14:textId="77777777" w:rsidR="00447E05" w:rsidRPr="00757F8A" w:rsidRDefault="00447E05" w:rsidP="00447E05">
      <w:pPr>
        <w:jc w:val="center"/>
        <w:rPr>
          <w:b/>
        </w:rPr>
      </w:pPr>
    </w:p>
    <w:p w14:paraId="572E4803" w14:textId="49069808" w:rsidR="00416D0C" w:rsidRPr="00212380" w:rsidRDefault="00FB1719">
      <w:pPr>
        <w:rPr>
          <w:b/>
          <w:bCs/>
        </w:rPr>
      </w:pPr>
      <w:r w:rsidRPr="00212380">
        <w:rPr>
          <w:b/>
          <w:bCs/>
        </w:rPr>
        <w:t>SCHEDA DIDATTICA</w:t>
      </w:r>
    </w:p>
    <w:p w14:paraId="25005D53" w14:textId="6FBF96D3" w:rsidR="00447E05" w:rsidRPr="00212380" w:rsidRDefault="00447E05">
      <w:r w:rsidRPr="00212380">
        <w:t>Corso integrato di</w:t>
      </w:r>
      <w:r w:rsidR="001F1064" w:rsidRPr="00212380">
        <w:t xml:space="preserve"> </w:t>
      </w:r>
      <w:r w:rsidR="0065190E" w:rsidRPr="00212380">
        <w:t xml:space="preserve">TIROCINIO </w:t>
      </w:r>
      <w:r w:rsidR="006D5049" w:rsidRPr="00212380">
        <w:t>2</w:t>
      </w:r>
      <w:r w:rsidR="0065190E" w:rsidRPr="00212380">
        <w:t xml:space="preserve"> </w:t>
      </w:r>
      <w:r w:rsidR="00177466" w:rsidRPr="00212380">
        <w:t>A</w:t>
      </w:r>
      <w:r w:rsidR="0065190E" w:rsidRPr="00212380">
        <w:t xml:space="preserve">NNO </w:t>
      </w:r>
      <w:r w:rsidR="00177466" w:rsidRPr="00212380">
        <w:t>2</w:t>
      </w:r>
      <w:r w:rsidR="0065190E" w:rsidRPr="00212380">
        <w:t xml:space="preserve"> SEMESTRE</w:t>
      </w:r>
      <w:r w:rsidRPr="00212380">
        <w:t xml:space="preserve"> presidente CI</w:t>
      </w:r>
      <w:r w:rsidR="001F1064" w:rsidRPr="00212380">
        <w:t xml:space="preserve"> </w:t>
      </w:r>
      <w:r w:rsidR="00177466" w:rsidRPr="00212380">
        <w:t>PROFESSOR SILVIO SIMEONE</w:t>
      </w:r>
      <w:r w:rsidR="001F1064" w:rsidRPr="00212380">
        <w:t xml:space="preserve"> </w:t>
      </w:r>
      <w:r w:rsidRPr="00212380">
        <w:t>-</w:t>
      </w:r>
      <w:r w:rsidR="001F1064" w:rsidRPr="00212380">
        <w:t xml:space="preserve"> </w:t>
      </w:r>
      <w:r w:rsidRPr="00212380">
        <w:t>C.F.U</w:t>
      </w:r>
      <w:r w:rsidR="001F1064" w:rsidRPr="00212380">
        <w:t>.</w:t>
      </w:r>
      <w:r w:rsidR="006D5049" w:rsidRPr="00212380">
        <w:t>5</w:t>
      </w:r>
    </w:p>
    <w:tbl>
      <w:tblPr>
        <w:tblStyle w:val="Grigliatabella"/>
        <w:tblW w:w="0" w:type="auto"/>
        <w:tblLook w:val="04A0" w:firstRow="1" w:lastRow="0" w:firstColumn="1" w:lastColumn="0" w:noHBand="0" w:noVBand="1"/>
      </w:tblPr>
      <w:tblGrid>
        <w:gridCol w:w="2395"/>
        <w:gridCol w:w="2413"/>
        <w:gridCol w:w="2432"/>
        <w:gridCol w:w="2388"/>
      </w:tblGrid>
      <w:tr w:rsidR="00757F8A" w:rsidRPr="00212380" w14:paraId="7E68A7D8" w14:textId="77777777" w:rsidTr="0065190E">
        <w:tc>
          <w:tcPr>
            <w:tcW w:w="2395" w:type="dxa"/>
          </w:tcPr>
          <w:p w14:paraId="36566677" w14:textId="642B51C9" w:rsidR="00FB1719" w:rsidRPr="00212380" w:rsidRDefault="00FB1719">
            <w:r w:rsidRPr="00212380">
              <w:t>S.S.D.</w:t>
            </w:r>
          </w:p>
        </w:tc>
        <w:tc>
          <w:tcPr>
            <w:tcW w:w="2413" w:type="dxa"/>
          </w:tcPr>
          <w:p w14:paraId="2BA5AF5C" w14:textId="5C4291B1" w:rsidR="00FB1719" w:rsidRPr="00212380" w:rsidRDefault="00FB1719">
            <w:r w:rsidRPr="00212380">
              <w:t>MODULO</w:t>
            </w:r>
          </w:p>
        </w:tc>
        <w:tc>
          <w:tcPr>
            <w:tcW w:w="2432" w:type="dxa"/>
          </w:tcPr>
          <w:p w14:paraId="0E4524E2" w14:textId="3B2215D9" w:rsidR="00FB1719" w:rsidRPr="00212380" w:rsidRDefault="00FB1719">
            <w:r w:rsidRPr="00212380">
              <w:t>DOCENTE</w:t>
            </w:r>
          </w:p>
        </w:tc>
        <w:tc>
          <w:tcPr>
            <w:tcW w:w="2388" w:type="dxa"/>
            <w:tcBorders>
              <w:bottom w:val="nil"/>
            </w:tcBorders>
          </w:tcPr>
          <w:p w14:paraId="0DA49805" w14:textId="2409FD63" w:rsidR="00FB1719" w:rsidRPr="00212380" w:rsidRDefault="00FB1719">
            <w:r w:rsidRPr="00212380">
              <w:t>C.F.U.</w:t>
            </w:r>
            <w:r w:rsidR="006D5049" w:rsidRPr="00212380">
              <w:t>5</w:t>
            </w:r>
          </w:p>
        </w:tc>
      </w:tr>
      <w:tr w:rsidR="00757F8A" w:rsidRPr="00212380" w14:paraId="5677BF51" w14:textId="77777777" w:rsidTr="0065190E">
        <w:tc>
          <w:tcPr>
            <w:tcW w:w="2395" w:type="dxa"/>
          </w:tcPr>
          <w:p w14:paraId="33752B77" w14:textId="51629948" w:rsidR="00FB1719" w:rsidRPr="00212380" w:rsidRDefault="001F1064">
            <w:proofErr w:type="spellStart"/>
            <w:r w:rsidRPr="00212380">
              <w:t>Med</w:t>
            </w:r>
            <w:proofErr w:type="spellEnd"/>
            <w:r w:rsidRPr="00212380">
              <w:t>/45</w:t>
            </w:r>
          </w:p>
        </w:tc>
        <w:tc>
          <w:tcPr>
            <w:tcW w:w="2413" w:type="dxa"/>
          </w:tcPr>
          <w:p w14:paraId="31114D19" w14:textId="3127FAAB" w:rsidR="00FB1719" w:rsidRPr="00212380" w:rsidRDefault="00FB1719"/>
        </w:tc>
        <w:tc>
          <w:tcPr>
            <w:tcW w:w="2432" w:type="dxa"/>
          </w:tcPr>
          <w:p w14:paraId="7FC77BE3" w14:textId="681964D5" w:rsidR="00FB1719" w:rsidRPr="00212380" w:rsidRDefault="008A39AA">
            <w:r w:rsidRPr="00212380">
              <w:t>Simeone Silvio</w:t>
            </w:r>
          </w:p>
        </w:tc>
        <w:tc>
          <w:tcPr>
            <w:tcW w:w="2388" w:type="dxa"/>
            <w:tcBorders>
              <w:top w:val="nil"/>
            </w:tcBorders>
          </w:tcPr>
          <w:p w14:paraId="22E8C26E" w14:textId="37698C3B" w:rsidR="00FB1719" w:rsidRPr="00212380" w:rsidRDefault="00FB1719"/>
        </w:tc>
      </w:tr>
    </w:tbl>
    <w:p w14:paraId="551D95BC" w14:textId="77777777" w:rsidR="00FB1719" w:rsidRPr="00212380" w:rsidRDefault="00FB1719"/>
    <w:p w14:paraId="483A7265" w14:textId="37EC674E" w:rsidR="00FB1719" w:rsidRPr="00212380" w:rsidRDefault="00FB1719" w:rsidP="00FE6ED6">
      <w:pPr>
        <w:jc w:val="center"/>
        <w:rPr>
          <w:b/>
          <w:bCs/>
        </w:rPr>
      </w:pPr>
      <w:r w:rsidRPr="00212380">
        <w:rPr>
          <w:b/>
          <w:bCs/>
        </w:rPr>
        <w:t>OBBIETTIVI FORMATIVI E RISULTATI DI APPRENDIMENTO ATTESI</w:t>
      </w:r>
    </w:p>
    <w:p w14:paraId="0B096D1C" w14:textId="77777777" w:rsidR="00212380" w:rsidRPr="00212380" w:rsidRDefault="00FB1719" w:rsidP="00212380">
      <w:pPr>
        <w:pStyle w:val="Default"/>
        <w:contextualSpacing/>
        <w:jc w:val="both"/>
        <w:rPr>
          <w:rFonts w:asciiTheme="minorHAnsi" w:hAnsiTheme="minorHAnsi" w:cs="Palatino Linotype"/>
          <w:color w:val="000000" w:themeColor="text1"/>
          <w:sz w:val="22"/>
          <w:szCs w:val="22"/>
        </w:rPr>
      </w:pPr>
      <w:r w:rsidRPr="00212380">
        <w:rPr>
          <w:rFonts w:asciiTheme="minorHAnsi" w:hAnsiTheme="minorHAnsi"/>
          <w:b/>
          <w:bCs/>
          <w:sz w:val="22"/>
          <w:szCs w:val="22"/>
        </w:rPr>
        <w:t>OBBIETTIVI FORMATIVI</w:t>
      </w:r>
      <w:r w:rsidRPr="00212380">
        <w:rPr>
          <w:rFonts w:asciiTheme="minorHAnsi" w:hAnsiTheme="minorHAnsi"/>
          <w:sz w:val="22"/>
          <w:szCs w:val="22"/>
        </w:rPr>
        <w:t xml:space="preserve">: </w:t>
      </w:r>
      <w:r w:rsidR="00212380" w:rsidRPr="00212380">
        <w:rPr>
          <w:rFonts w:asciiTheme="minorHAnsi" w:hAnsiTheme="minorHAnsi"/>
          <w:color w:val="000000" w:themeColor="text1"/>
          <w:sz w:val="22"/>
          <w:szCs w:val="22"/>
        </w:rPr>
        <w:t xml:space="preserve">Lo studente dovrà essere in grado di effettuare un'assistenza infermieristica clinica completa sia in situazioni ordinarie che durante criticità nei vari setting assistenziali identificabili in bassa, media od alta complessità assistenziale sia in ambito ospedaliero che territoriale. </w:t>
      </w:r>
      <w:r w:rsidR="00212380" w:rsidRPr="00212380">
        <w:rPr>
          <w:rFonts w:asciiTheme="minorHAnsi" w:hAnsiTheme="minorHAnsi" w:cs="Palatino Linotype"/>
          <w:color w:val="000000" w:themeColor="text1"/>
          <w:sz w:val="22"/>
          <w:szCs w:val="22"/>
        </w:rPr>
        <w:t xml:space="preserve">Lo studente deve essere in grado di relazionarsi con la persona assistita e con i suoi familiari, individuare i bisogni che stanno alla base dei processi fisiologici e patologici anche di persone in condizioni critiche, rispondere agli stessi predisponendo un piano di assistenza individualizzato basato sull’evidenza scientifica anche nei settori specialistici, in ambito ambulatoriale e domiciliare; in particolare lo studente deve essere in grado di: predisporre il piano di assistenza per il paziente critico; utilizzare supporti tecnologici appropriati per l'assistenza al paziente critico; individuare i modelli di comportamento necessari per i principali interventi per il paziente critico in ambiente ospedaliero e sul territorio; fronteggiare le emergenze; utilizzare le abilità comunicative per integrarsi nel lavoro di équipe multidisciplinare. Inoltre lo studente deve avere acquisito i principi di programmazione e organizzazione dei servizi sanitari e deve essere in grado di adottare comportamenti organizzativi adeguati ai principi del </w:t>
      </w:r>
      <w:proofErr w:type="spellStart"/>
      <w:r w:rsidR="00212380" w:rsidRPr="00212380">
        <w:rPr>
          <w:rFonts w:asciiTheme="minorHAnsi" w:hAnsiTheme="minorHAnsi" w:cs="Palatino Linotype"/>
          <w:color w:val="000000" w:themeColor="text1"/>
          <w:sz w:val="22"/>
          <w:szCs w:val="22"/>
        </w:rPr>
        <w:t>problem</w:t>
      </w:r>
      <w:proofErr w:type="spellEnd"/>
      <w:r w:rsidR="00212380" w:rsidRPr="00212380">
        <w:rPr>
          <w:rFonts w:asciiTheme="minorHAnsi" w:hAnsiTheme="minorHAnsi" w:cs="Palatino Linotype"/>
          <w:color w:val="000000" w:themeColor="text1"/>
          <w:sz w:val="22"/>
          <w:szCs w:val="22"/>
        </w:rPr>
        <w:t xml:space="preserve"> </w:t>
      </w:r>
      <w:proofErr w:type="spellStart"/>
      <w:r w:rsidR="00212380" w:rsidRPr="00212380">
        <w:rPr>
          <w:rFonts w:asciiTheme="minorHAnsi" w:hAnsiTheme="minorHAnsi" w:cs="Palatino Linotype"/>
          <w:color w:val="000000" w:themeColor="text1"/>
          <w:sz w:val="22"/>
          <w:szCs w:val="22"/>
        </w:rPr>
        <w:t>solving</w:t>
      </w:r>
      <w:proofErr w:type="spellEnd"/>
      <w:r w:rsidR="00212380" w:rsidRPr="00212380">
        <w:rPr>
          <w:rFonts w:asciiTheme="minorHAnsi" w:hAnsiTheme="minorHAnsi" w:cs="Palatino Linotype"/>
          <w:color w:val="000000" w:themeColor="text1"/>
          <w:sz w:val="22"/>
          <w:szCs w:val="22"/>
        </w:rPr>
        <w:t xml:space="preserve">.  Deve saper applicare, nella organizzazione del lavoro, principi di efficienza ed efficacia e deve conoscere le strategie di verifica e revisione della qualità dell’assistenza. Lo studente deve essere in grado di contribuire alla ricerca scientifica negli ambiti di competenza. Deve, inoltre acquisire autonomia di giudizio, capacità di assunzione di responsabilità, operando nel rispetto del codice deontologico, e capacità di </w:t>
      </w:r>
    </w:p>
    <w:p w14:paraId="03AB7EBA" w14:textId="77777777" w:rsidR="00212380" w:rsidRPr="00212380" w:rsidRDefault="00212380" w:rsidP="00212380">
      <w:pPr>
        <w:pStyle w:val="Default"/>
        <w:contextualSpacing/>
        <w:jc w:val="both"/>
        <w:rPr>
          <w:rFonts w:asciiTheme="minorHAnsi" w:hAnsiTheme="minorHAnsi"/>
          <w:color w:val="000000" w:themeColor="text1"/>
          <w:sz w:val="22"/>
          <w:szCs w:val="22"/>
        </w:rPr>
      </w:pPr>
      <w:proofErr w:type="gramStart"/>
      <w:r w:rsidRPr="00212380">
        <w:rPr>
          <w:rFonts w:asciiTheme="minorHAnsi" w:hAnsiTheme="minorHAnsi" w:cs="Palatino Linotype"/>
          <w:color w:val="000000" w:themeColor="text1"/>
          <w:sz w:val="22"/>
          <w:szCs w:val="22"/>
        </w:rPr>
        <w:t>contestualizzare</w:t>
      </w:r>
      <w:proofErr w:type="gramEnd"/>
      <w:r w:rsidRPr="00212380">
        <w:rPr>
          <w:rFonts w:asciiTheme="minorHAnsi" w:hAnsiTheme="minorHAnsi" w:cs="Palatino Linotype"/>
          <w:color w:val="000000" w:themeColor="text1"/>
          <w:sz w:val="22"/>
          <w:szCs w:val="22"/>
        </w:rPr>
        <w:t xml:space="preserve"> il ruolo dell’infermiere sia in autonomia che in collaborazione con le figure professionali che operano in campo sanitario.</w:t>
      </w:r>
    </w:p>
    <w:p w14:paraId="19926957" w14:textId="5C127080" w:rsidR="006D5049" w:rsidRPr="00212380" w:rsidRDefault="006D5049" w:rsidP="006D5049">
      <w:pPr>
        <w:autoSpaceDE w:val="0"/>
        <w:autoSpaceDN w:val="0"/>
        <w:adjustRightInd w:val="0"/>
        <w:spacing w:after="0" w:line="240" w:lineRule="auto"/>
        <w:contextualSpacing/>
        <w:jc w:val="both"/>
        <w:rPr>
          <w:rFonts w:cs="Palatino Linotype"/>
          <w:color w:val="000000" w:themeColor="text1"/>
        </w:rPr>
      </w:pPr>
    </w:p>
    <w:p w14:paraId="5E27D34A" w14:textId="20DFE9A7" w:rsidR="00FB1719" w:rsidRPr="00212380" w:rsidRDefault="00FB1719"/>
    <w:p w14:paraId="0C3E2BEB" w14:textId="77777777" w:rsidR="00FB1719" w:rsidRPr="00212380" w:rsidRDefault="00FB1719" w:rsidP="00FB1719">
      <w:pPr>
        <w:jc w:val="center"/>
      </w:pPr>
      <w:r w:rsidRPr="00212380">
        <w:t>I risultati di apprendimento attesi sono coerenti con le disposizioni generali del Processo di Bologna e le disposizioni specifiche della direttiva 2005/36/CE. Si trovano all’interno del Quadro europeo delle qualifiche (descrittori di Dublino) come segue:</w:t>
      </w:r>
    </w:p>
    <w:p w14:paraId="7B5542DE" w14:textId="77777777" w:rsidR="00212380" w:rsidRPr="00212380" w:rsidRDefault="00212380" w:rsidP="00212380">
      <w:pPr>
        <w:spacing w:line="240" w:lineRule="auto"/>
        <w:contextualSpacing/>
        <w:jc w:val="both"/>
        <w:rPr>
          <w:b/>
        </w:rPr>
      </w:pPr>
      <w:r w:rsidRPr="00212380">
        <w:rPr>
          <w:b/>
        </w:rPr>
        <w:t xml:space="preserve">Conoscenza e capacità di comprensione </w:t>
      </w:r>
    </w:p>
    <w:p w14:paraId="10F3259A" w14:textId="77777777" w:rsidR="00212380" w:rsidRPr="00212380" w:rsidRDefault="00212380" w:rsidP="00212380">
      <w:pPr>
        <w:spacing w:line="240" w:lineRule="auto"/>
        <w:contextualSpacing/>
        <w:jc w:val="both"/>
      </w:pPr>
      <w:r w:rsidRPr="00212380">
        <w:t>Acquisire conoscenze riguardanti i principi teorici che sottostanno alle relative procedure e tecniche. Inoltre, conoscere le modalità di intervento sul paziente in situazioni ordinarie che durante criticità nei vari setting assistenziali identificabili in bassa, media od alta complessità assistenziale sia in ambito ospedaliero che territoriale.</w:t>
      </w:r>
    </w:p>
    <w:p w14:paraId="5AF64E99" w14:textId="77777777" w:rsidR="00212380" w:rsidRPr="00212380" w:rsidRDefault="00212380" w:rsidP="00212380">
      <w:pPr>
        <w:spacing w:line="240" w:lineRule="auto"/>
        <w:contextualSpacing/>
        <w:jc w:val="both"/>
        <w:rPr>
          <w:b/>
        </w:rPr>
      </w:pPr>
      <w:r w:rsidRPr="00212380">
        <w:t xml:space="preserve"> </w:t>
      </w:r>
      <w:r w:rsidRPr="00212380">
        <w:rPr>
          <w:b/>
        </w:rPr>
        <w:t xml:space="preserve">Capacità di applicare conoscenza e comprensione </w:t>
      </w:r>
    </w:p>
    <w:p w14:paraId="363232A0" w14:textId="77777777" w:rsidR="00212380" w:rsidRPr="00212380" w:rsidRDefault="00212380" w:rsidP="00212380">
      <w:pPr>
        <w:spacing w:line="240" w:lineRule="auto"/>
        <w:contextualSpacing/>
        <w:jc w:val="both"/>
      </w:pPr>
      <w:r w:rsidRPr="00212380">
        <w:lastRenderedPageBreak/>
        <w:t xml:space="preserve">Applicare le competenze acquisite nell'ambito clinico, assistendo il paziente avendo presente teorie/modelli/strutture ed evidenze scientifiche sempre aggiornate; assicurandosi che ogni azione sia eticamente e deontologicamente necessaria. </w:t>
      </w:r>
    </w:p>
    <w:p w14:paraId="3ECD054F" w14:textId="77777777" w:rsidR="00212380" w:rsidRPr="00212380" w:rsidRDefault="00212380" w:rsidP="00212380">
      <w:pPr>
        <w:spacing w:line="240" w:lineRule="auto"/>
        <w:contextualSpacing/>
        <w:jc w:val="both"/>
        <w:rPr>
          <w:b/>
        </w:rPr>
      </w:pPr>
      <w:r w:rsidRPr="00212380">
        <w:rPr>
          <w:b/>
        </w:rPr>
        <w:t xml:space="preserve">Autonomia di giudizio </w:t>
      </w:r>
    </w:p>
    <w:p w14:paraId="5A5171BA" w14:textId="77777777" w:rsidR="00212380" w:rsidRPr="00212380" w:rsidRDefault="00212380" w:rsidP="00212380">
      <w:pPr>
        <w:spacing w:line="240" w:lineRule="auto"/>
        <w:contextualSpacing/>
        <w:jc w:val="both"/>
      </w:pPr>
      <w:r w:rsidRPr="00212380">
        <w:t>Lo studente deve saper utilizzare le conoscenze acquisite e farvi riferimento ogni qual volta necessario al fine di elaborare una valutazione appropriata in ogni contesto richiesto per le competenze acquisite</w:t>
      </w:r>
    </w:p>
    <w:p w14:paraId="0184D819" w14:textId="77777777" w:rsidR="00212380" w:rsidRPr="00212380" w:rsidRDefault="00212380" w:rsidP="00212380">
      <w:pPr>
        <w:spacing w:line="240" w:lineRule="auto"/>
        <w:contextualSpacing/>
        <w:jc w:val="both"/>
        <w:rPr>
          <w:b/>
        </w:rPr>
      </w:pPr>
      <w:r w:rsidRPr="00212380">
        <w:rPr>
          <w:b/>
        </w:rPr>
        <w:t xml:space="preserve">Abilità comunicative </w:t>
      </w:r>
    </w:p>
    <w:p w14:paraId="6062DD4B" w14:textId="77777777" w:rsidR="00212380" w:rsidRPr="00212380" w:rsidRDefault="00212380" w:rsidP="00212380">
      <w:pPr>
        <w:spacing w:line="240" w:lineRule="auto"/>
        <w:contextualSpacing/>
        <w:jc w:val="both"/>
      </w:pPr>
      <w:r w:rsidRPr="00212380">
        <w:t xml:space="preserve">Lo studente deve saper comunicare, attraverso un linguaggio appropriato, in modo chiaro e preciso i propri pensieri. Deve essere in grado </w:t>
      </w:r>
      <w:proofErr w:type="gramStart"/>
      <w:r w:rsidRPr="00212380">
        <w:t>di  argomentare</w:t>
      </w:r>
      <w:proofErr w:type="gramEnd"/>
      <w:r w:rsidRPr="00212380">
        <w:t xml:space="preserve"> con pertinenza e padronanza il messaggio nelle relazioni interpersonali e interdisciplinari, tenendo conto del livello di istruzione e capacità di comprensione del proprio interlocutore. </w:t>
      </w:r>
    </w:p>
    <w:p w14:paraId="4BD07883" w14:textId="77777777" w:rsidR="00212380" w:rsidRPr="00212380" w:rsidRDefault="00212380" w:rsidP="00212380">
      <w:pPr>
        <w:spacing w:line="240" w:lineRule="auto"/>
        <w:contextualSpacing/>
        <w:jc w:val="both"/>
        <w:rPr>
          <w:b/>
        </w:rPr>
      </w:pPr>
      <w:r w:rsidRPr="00212380">
        <w:rPr>
          <w:b/>
        </w:rPr>
        <w:t xml:space="preserve">Capacità di apprendimento </w:t>
      </w:r>
    </w:p>
    <w:p w14:paraId="17AC1EF8" w14:textId="77777777" w:rsidR="00212380" w:rsidRPr="00212380" w:rsidRDefault="00212380" w:rsidP="00212380">
      <w:pPr>
        <w:spacing w:line="240" w:lineRule="auto"/>
        <w:contextualSpacing/>
        <w:jc w:val="both"/>
      </w:pPr>
      <w:r w:rsidRPr="00212380">
        <w:t xml:space="preserve">Lo studente deve aver sviluppato capacità di apprendimento autonome, individuare gli ambiti di miglioramento e provvedere nel colmare le proprie lacune. </w:t>
      </w:r>
    </w:p>
    <w:p w14:paraId="35BAF1E8" w14:textId="3EA5D7D1" w:rsidR="006D5049" w:rsidRPr="00212380" w:rsidRDefault="006D5049" w:rsidP="006D5049">
      <w:pPr>
        <w:spacing w:line="240" w:lineRule="auto"/>
        <w:contextualSpacing/>
        <w:jc w:val="both"/>
      </w:pPr>
      <w:r w:rsidRPr="00212380">
        <w:t xml:space="preserve"> </w:t>
      </w:r>
    </w:p>
    <w:p w14:paraId="3AA1F0B2" w14:textId="720C933B" w:rsidR="00FB1719" w:rsidRPr="00212380" w:rsidRDefault="00FB1719" w:rsidP="00FB1719">
      <w:pPr>
        <w:jc w:val="center"/>
        <w:rPr>
          <w:b/>
          <w:bCs/>
        </w:rPr>
      </w:pPr>
      <w:r w:rsidRPr="00212380">
        <w:rPr>
          <w:b/>
          <w:bCs/>
        </w:rPr>
        <w:t>PROGRAMMI</w:t>
      </w:r>
    </w:p>
    <w:tbl>
      <w:tblPr>
        <w:tblStyle w:val="Grigliatabella"/>
        <w:tblW w:w="0" w:type="auto"/>
        <w:tblLook w:val="04A0" w:firstRow="1" w:lastRow="0" w:firstColumn="1" w:lastColumn="0" w:noHBand="0" w:noVBand="1"/>
      </w:tblPr>
      <w:tblGrid>
        <w:gridCol w:w="4814"/>
        <w:gridCol w:w="4537"/>
        <w:gridCol w:w="277"/>
      </w:tblGrid>
      <w:tr w:rsidR="00757F8A" w:rsidRPr="00212380" w14:paraId="4EABD210" w14:textId="77777777" w:rsidTr="0042726F">
        <w:tc>
          <w:tcPr>
            <w:tcW w:w="4814" w:type="dxa"/>
            <w:tcBorders>
              <w:top w:val="single" w:sz="4" w:space="0" w:color="auto"/>
              <w:left w:val="single" w:sz="4" w:space="0" w:color="auto"/>
              <w:bottom w:val="single" w:sz="4" w:space="0" w:color="auto"/>
              <w:right w:val="nil"/>
            </w:tcBorders>
          </w:tcPr>
          <w:p w14:paraId="13760752" w14:textId="71B5B767" w:rsidR="00FB1719" w:rsidRPr="00212380" w:rsidRDefault="00757F8A" w:rsidP="00FB1719">
            <w:pPr>
              <w:jc w:val="center"/>
              <w:rPr>
                <w:b/>
              </w:rPr>
            </w:pPr>
            <w:r w:rsidRPr="00212380">
              <w:rPr>
                <w:b/>
              </w:rPr>
              <w:t xml:space="preserve">TIROCINIO </w:t>
            </w:r>
            <w:r w:rsidR="00212380" w:rsidRPr="00212380">
              <w:rPr>
                <w:b/>
              </w:rPr>
              <w:t>3</w:t>
            </w:r>
            <w:r w:rsidRPr="00212380">
              <w:rPr>
                <w:b/>
              </w:rPr>
              <w:t xml:space="preserve"> ANNO </w:t>
            </w:r>
            <w:r w:rsidR="00177466" w:rsidRPr="00212380">
              <w:rPr>
                <w:b/>
              </w:rPr>
              <w:t>2</w:t>
            </w:r>
            <w:r w:rsidRPr="00212380">
              <w:rPr>
                <w:b/>
              </w:rPr>
              <w:t xml:space="preserve"> SEMESTRE</w:t>
            </w:r>
          </w:p>
        </w:tc>
        <w:tc>
          <w:tcPr>
            <w:tcW w:w="4814" w:type="dxa"/>
            <w:gridSpan w:val="2"/>
            <w:tcBorders>
              <w:top w:val="single" w:sz="4" w:space="0" w:color="auto"/>
              <w:left w:val="nil"/>
              <w:bottom w:val="single" w:sz="4" w:space="0" w:color="auto"/>
              <w:right w:val="single" w:sz="4" w:space="0" w:color="auto"/>
            </w:tcBorders>
          </w:tcPr>
          <w:p w14:paraId="3203965A" w14:textId="29C6CAC9" w:rsidR="00FB1719" w:rsidRPr="00212380" w:rsidRDefault="00757F8A" w:rsidP="00FB1719">
            <w:pPr>
              <w:jc w:val="center"/>
              <w:rPr>
                <w:b/>
              </w:rPr>
            </w:pPr>
            <w:r w:rsidRPr="00212380">
              <w:rPr>
                <w:b/>
              </w:rPr>
              <w:t xml:space="preserve"> PROFESSOR SIMEONE</w:t>
            </w:r>
            <w:r w:rsidR="00212380" w:rsidRPr="00212380">
              <w:rPr>
                <w:b/>
              </w:rPr>
              <w:t xml:space="preserve"> SILVIO</w:t>
            </w:r>
          </w:p>
        </w:tc>
      </w:tr>
      <w:tr w:rsidR="00757F8A" w:rsidRPr="00212380" w14:paraId="49A81396" w14:textId="77777777" w:rsidTr="0042726F">
        <w:tc>
          <w:tcPr>
            <w:tcW w:w="9351" w:type="dxa"/>
            <w:gridSpan w:val="2"/>
            <w:tcBorders>
              <w:top w:val="single" w:sz="4" w:space="0" w:color="auto"/>
              <w:left w:val="single" w:sz="4" w:space="0" w:color="auto"/>
              <w:bottom w:val="nil"/>
              <w:right w:val="nil"/>
            </w:tcBorders>
          </w:tcPr>
          <w:p w14:paraId="30A681B6" w14:textId="563CB92C" w:rsidR="00FB1719" w:rsidRPr="00212380" w:rsidRDefault="00212380" w:rsidP="006D5049">
            <w:pPr>
              <w:pStyle w:val="Default"/>
              <w:contextualSpacing/>
              <w:jc w:val="both"/>
              <w:rPr>
                <w:rFonts w:asciiTheme="minorHAnsi" w:hAnsiTheme="minorHAnsi"/>
                <w:color w:val="000000" w:themeColor="text1"/>
                <w:sz w:val="22"/>
                <w:szCs w:val="22"/>
              </w:rPr>
            </w:pPr>
            <w:r w:rsidRPr="00212380">
              <w:rPr>
                <w:rFonts w:asciiTheme="minorHAnsi" w:hAnsiTheme="minorHAnsi"/>
                <w:color w:val="000000" w:themeColor="text1"/>
                <w:sz w:val="22"/>
                <w:szCs w:val="22"/>
              </w:rPr>
              <w:t xml:space="preserve">Oltre ai programmi relativi ai precedenti anni, lo studente deve essere in grado di individuazione i segni ed i sintomi che precedono l'emergenza/urgenza clinica; manovre di pronto soccorso; manovre rianimatorie; erogare un’assistenza specialistica specifica dei vari setting assistenziali; mobilizzazione del paziente critico; conoscenza dei principi teorici e tecnici dell’assistenza anche a pazienti ustionati, politraumatizzati, trapiantati. Conoscenza ed utilizzo del defibrillatore; conoscenza dei principi teorici e tecnici tali da permettere una corretta unione e sinergia tra l’attività clinica e di ricerca. Conoscenza dei principi teorici e tecnici del BLSD. Lo studente deve essere in grado di erogare assistenza ad un paziente critico e deve possedere un’adeguata conoscenza dei principi teorici e tecnici per una corretta educazione sanitaria </w:t>
            </w:r>
            <w:proofErr w:type="spellStart"/>
            <w:proofErr w:type="gramStart"/>
            <w:r w:rsidRPr="00212380">
              <w:rPr>
                <w:rFonts w:asciiTheme="minorHAnsi" w:hAnsiTheme="minorHAnsi"/>
                <w:color w:val="000000" w:themeColor="text1"/>
                <w:sz w:val="22"/>
                <w:szCs w:val="22"/>
              </w:rPr>
              <w:t>preventiva,riabilitativa</w:t>
            </w:r>
            <w:proofErr w:type="spellEnd"/>
            <w:proofErr w:type="gramEnd"/>
            <w:r w:rsidRPr="00212380">
              <w:rPr>
                <w:rFonts w:asciiTheme="minorHAnsi" w:hAnsiTheme="minorHAnsi"/>
                <w:color w:val="000000" w:themeColor="text1"/>
                <w:sz w:val="22"/>
                <w:szCs w:val="22"/>
              </w:rPr>
              <w:t xml:space="preserve"> e palliativa. Conoscenza dei principi teorici e tecnici riguardanti il malato critico e/o terminale. Conoscenza dei principi teorici e tecnici per la promozione del self care nei diversi contesti e setting assistenziali; Approccio con i familiari del malato critico, terminale ed in lutto.</w:t>
            </w:r>
          </w:p>
        </w:tc>
        <w:tc>
          <w:tcPr>
            <w:tcW w:w="277" w:type="dxa"/>
            <w:tcBorders>
              <w:top w:val="single" w:sz="4" w:space="0" w:color="auto"/>
              <w:left w:val="nil"/>
              <w:bottom w:val="nil"/>
              <w:right w:val="single" w:sz="4" w:space="0" w:color="auto"/>
            </w:tcBorders>
          </w:tcPr>
          <w:p w14:paraId="7ECAEB0B" w14:textId="77777777" w:rsidR="00FB1719" w:rsidRPr="00212380" w:rsidRDefault="00FB1719" w:rsidP="00FB1719">
            <w:pPr>
              <w:rPr>
                <w:b/>
              </w:rPr>
            </w:pPr>
          </w:p>
        </w:tc>
      </w:tr>
      <w:tr w:rsidR="00757F8A" w:rsidRPr="00212380" w14:paraId="6467AF68" w14:textId="77777777" w:rsidTr="0042726F">
        <w:tc>
          <w:tcPr>
            <w:tcW w:w="9351" w:type="dxa"/>
            <w:gridSpan w:val="2"/>
            <w:tcBorders>
              <w:top w:val="nil"/>
              <w:left w:val="single" w:sz="4" w:space="0" w:color="auto"/>
              <w:bottom w:val="nil"/>
              <w:right w:val="nil"/>
            </w:tcBorders>
          </w:tcPr>
          <w:p w14:paraId="30C761A4" w14:textId="77777777" w:rsidR="00FB1719" w:rsidRPr="00212380" w:rsidRDefault="00FB1719" w:rsidP="00FB1719">
            <w:pPr>
              <w:rPr>
                <w:b/>
              </w:rPr>
            </w:pPr>
          </w:p>
        </w:tc>
        <w:tc>
          <w:tcPr>
            <w:tcW w:w="277" w:type="dxa"/>
            <w:tcBorders>
              <w:top w:val="nil"/>
              <w:left w:val="nil"/>
              <w:bottom w:val="nil"/>
              <w:right w:val="single" w:sz="4" w:space="0" w:color="auto"/>
            </w:tcBorders>
          </w:tcPr>
          <w:p w14:paraId="6BF9ACD1" w14:textId="77777777" w:rsidR="00FB1719" w:rsidRPr="00212380" w:rsidRDefault="00FB1719" w:rsidP="00FB1719">
            <w:pPr>
              <w:rPr>
                <w:b/>
              </w:rPr>
            </w:pPr>
          </w:p>
        </w:tc>
      </w:tr>
      <w:tr w:rsidR="0042726F" w:rsidRPr="00212380" w14:paraId="692D313C" w14:textId="77777777" w:rsidTr="0042726F">
        <w:tc>
          <w:tcPr>
            <w:tcW w:w="9351" w:type="dxa"/>
            <w:gridSpan w:val="2"/>
            <w:tcBorders>
              <w:top w:val="nil"/>
              <w:left w:val="single" w:sz="4" w:space="0" w:color="auto"/>
              <w:bottom w:val="single" w:sz="4" w:space="0" w:color="auto"/>
              <w:right w:val="nil"/>
            </w:tcBorders>
          </w:tcPr>
          <w:p w14:paraId="03EB7F97" w14:textId="77777777" w:rsidR="0042726F" w:rsidRPr="00212380" w:rsidRDefault="0042726F" w:rsidP="00FB1719">
            <w:pPr>
              <w:rPr>
                <w:b/>
              </w:rPr>
            </w:pPr>
          </w:p>
        </w:tc>
        <w:tc>
          <w:tcPr>
            <w:tcW w:w="277" w:type="dxa"/>
            <w:tcBorders>
              <w:top w:val="nil"/>
              <w:left w:val="nil"/>
              <w:bottom w:val="single" w:sz="4" w:space="0" w:color="auto"/>
              <w:right w:val="single" w:sz="4" w:space="0" w:color="auto"/>
            </w:tcBorders>
          </w:tcPr>
          <w:p w14:paraId="7C8A856A" w14:textId="77777777" w:rsidR="0042726F" w:rsidRPr="00212380" w:rsidRDefault="0042726F" w:rsidP="00FB1719">
            <w:pPr>
              <w:rPr>
                <w:b/>
              </w:rPr>
            </w:pPr>
          </w:p>
        </w:tc>
      </w:tr>
    </w:tbl>
    <w:p w14:paraId="38DF4A70" w14:textId="77777777" w:rsidR="00FB1719" w:rsidRPr="00212380" w:rsidRDefault="00FB1719" w:rsidP="00FB1719">
      <w:pPr>
        <w:rPr>
          <w:b/>
        </w:rPr>
      </w:pPr>
    </w:p>
    <w:p w14:paraId="324E9886" w14:textId="471E67FA" w:rsidR="00FB1719" w:rsidRPr="00212380" w:rsidRDefault="00FB1719" w:rsidP="00FB1719">
      <w:pPr>
        <w:jc w:val="center"/>
        <w:rPr>
          <w:b/>
          <w:bCs/>
        </w:rPr>
      </w:pPr>
      <w:r w:rsidRPr="00212380">
        <w:rPr>
          <w:b/>
          <w:bCs/>
        </w:rPr>
        <w:t>MODALITA</w:t>
      </w:r>
      <w:proofErr w:type="gramStart"/>
      <w:r w:rsidRPr="00212380">
        <w:rPr>
          <w:b/>
          <w:bCs/>
        </w:rPr>
        <w:t>’  E</w:t>
      </w:r>
      <w:proofErr w:type="gramEnd"/>
      <w:r w:rsidRPr="00212380">
        <w:rPr>
          <w:b/>
          <w:bCs/>
        </w:rPr>
        <w:t xml:space="preserve"> CRITERI DI VERIFICA ED APPRENDIMENTO</w:t>
      </w:r>
    </w:p>
    <w:p w14:paraId="176AA63B" w14:textId="099F9A26" w:rsidR="00FB1719" w:rsidRPr="00212380" w:rsidRDefault="00FB1719" w:rsidP="00AA278F">
      <w:pPr>
        <w:jc w:val="both"/>
      </w:pPr>
      <w:r w:rsidRPr="00212380">
        <w:t xml:space="preserve">Le valutazioni </w:t>
      </w:r>
      <w:r w:rsidR="00FE6ED6" w:rsidRPr="00212380">
        <w:t>saranno</w:t>
      </w:r>
      <w:r w:rsidRPr="00212380">
        <w:t xml:space="preserve"> svolte sia in itinere che al termine del corso integrato. La metodologia sarà comunicata all'inizio delle lezioni insieme alla bibliografia e/o ai materiali didattici necessari alla preparazione per la valutazione finale</w:t>
      </w:r>
      <w:r w:rsidR="006D5049" w:rsidRPr="00212380">
        <w:t>, e</w:t>
      </w:r>
      <w:r w:rsidR="00FE6ED6" w:rsidRPr="00212380">
        <w:t xml:space="preserve"> sarà nella modalità</w:t>
      </w:r>
      <w:r w:rsidR="0042726F" w:rsidRPr="00212380">
        <w:t xml:space="preserve"> prova </w:t>
      </w:r>
      <w:r w:rsidR="0065190E" w:rsidRPr="00212380">
        <w:t xml:space="preserve">orale </w:t>
      </w:r>
      <w:r w:rsidR="0042726F" w:rsidRPr="00212380">
        <w:t xml:space="preserve">che </w:t>
      </w:r>
      <w:r w:rsidR="00AA278F" w:rsidRPr="00212380">
        <w:t xml:space="preserve">verterà sulle tematiche programmate </w:t>
      </w:r>
      <w:r w:rsidR="0065190E" w:rsidRPr="00212380">
        <w:t>e sugli obiettivi didattici della relativa attività professionalizzante</w:t>
      </w:r>
      <w:r w:rsidR="00AA278F" w:rsidRPr="00212380">
        <w:t>.</w:t>
      </w:r>
    </w:p>
    <w:p w14:paraId="66935589" w14:textId="77777777" w:rsidR="00FE6ED6" w:rsidRPr="00212380" w:rsidRDefault="00FE6ED6" w:rsidP="00FE6ED6">
      <w:r w:rsidRPr="00212380">
        <w:t>I criteri sulla base dei quali sarà giudicato lo studente sono: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763"/>
        <w:gridCol w:w="2663"/>
        <w:gridCol w:w="2306"/>
      </w:tblGrid>
      <w:tr w:rsidR="00177466" w:rsidRPr="00212380" w14:paraId="4A559590" w14:textId="77777777" w:rsidTr="006252F7">
        <w:tc>
          <w:tcPr>
            <w:tcW w:w="1843" w:type="dxa"/>
          </w:tcPr>
          <w:p w14:paraId="343A6615" w14:textId="77777777" w:rsidR="00177466" w:rsidRPr="00212380" w:rsidRDefault="00177466" w:rsidP="006252F7">
            <w:pPr>
              <w:spacing w:after="0" w:line="240" w:lineRule="auto"/>
              <w:rPr>
                <w:rFonts w:eastAsia="Times New Roman" w:cs="Times New Roman"/>
                <w:lang w:eastAsia="it-IT"/>
              </w:rPr>
            </w:pPr>
          </w:p>
        </w:tc>
        <w:tc>
          <w:tcPr>
            <w:tcW w:w="2835" w:type="dxa"/>
          </w:tcPr>
          <w:p w14:paraId="3F6AF843" w14:textId="77777777" w:rsidR="00177466" w:rsidRPr="00212380" w:rsidRDefault="00177466" w:rsidP="006252F7">
            <w:pPr>
              <w:spacing w:after="0" w:line="240" w:lineRule="auto"/>
              <w:rPr>
                <w:rFonts w:eastAsia="Times New Roman" w:cs="Times New Roman"/>
                <w:color w:val="000000"/>
                <w:lang w:eastAsia="it-IT"/>
              </w:rPr>
            </w:pPr>
            <w:r w:rsidRPr="00212380">
              <w:rPr>
                <w:rFonts w:eastAsia="Times New Roman" w:cs="Times New Roman"/>
                <w:b/>
                <w:bCs/>
                <w:color w:val="000000"/>
                <w:lang w:eastAsia="it-IT"/>
              </w:rPr>
              <w:t>Conoscenza e comprensione argomento</w:t>
            </w:r>
          </w:p>
        </w:tc>
        <w:tc>
          <w:tcPr>
            <w:tcW w:w="2722" w:type="dxa"/>
          </w:tcPr>
          <w:p w14:paraId="05C30ADE" w14:textId="77777777" w:rsidR="00177466" w:rsidRPr="00212380" w:rsidRDefault="00177466" w:rsidP="006252F7">
            <w:pPr>
              <w:spacing w:after="0" w:line="240" w:lineRule="auto"/>
              <w:rPr>
                <w:rFonts w:eastAsia="Times New Roman" w:cs="Times New Roman"/>
                <w:color w:val="000000"/>
                <w:lang w:eastAsia="it-IT"/>
              </w:rPr>
            </w:pPr>
            <w:r w:rsidRPr="00212380">
              <w:rPr>
                <w:rFonts w:eastAsia="Times New Roman" w:cs="Times New Roman"/>
                <w:b/>
                <w:bCs/>
                <w:color w:val="000000"/>
                <w:lang w:eastAsia="it-IT"/>
              </w:rPr>
              <w:t>Capacità di analisi e sintesi</w:t>
            </w:r>
          </w:p>
        </w:tc>
        <w:tc>
          <w:tcPr>
            <w:tcW w:w="2340" w:type="dxa"/>
          </w:tcPr>
          <w:p w14:paraId="2684A909" w14:textId="77777777" w:rsidR="00177466" w:rsidRPr="00212380" w:rsidRDefault="00177466" w:rsidP="006252F7">
            <w:pPr>
              <w:spacing w:after="0" w:line="240" w:lineRule="auto"/>
              <w:rPr>
                <w:rFonts w:eastAsia="Times New Roman" w:cs="Times New Roman"/>
                <w:color w:val="000000"/>
                <w:lang w:eastAsia="it-IT"/>
              </w:rPr>
            </w:pPr>
            <w:r w:rsidRPr="00212380">
              <w:rPr>
                <w:rFonts w:eastAsia="Times New Roman" w:cs="Times New Roman"/>
                <w:b/>
                <w:bCs/>
                <w:color w:val="000000"/>
                <w:lang w:eastAsia="it-IT"/>
              </w:rPr>
              <w:t>Utilizzo di referenze</w:t>
            </w:r>
          </w:p>
        </w:tc>
      </w:tr>
      <w:tr w:rsidR="00177466" w:rsidRPr="00212380" w14:paraId="77901DBA" w14:textId="77777777" w:rsidTr="006252F7">
        <w:tc>
          <w:tcPr>
            <w:tcW w:w="1843" w:type="dxa"/>
          </w:tcPr>
          <w:p w14:paraId="5057803D"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Non idoneo</w:t>
            </w:r>
          </w:p>
        </w:tc>
        <w:tc>
          <w:tcPr>
            <w:tcW w:w="2835" w:type="dxa"/>
          </w:tcPr>
          <w:p w14:paraId="47DF9693"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Scarsa o carente conoscenza e comprensione degli argomenti</w:t>
            </w:r>
          </w:p>
        </w:tc>
        <w:tc>
          <w:tcPr>
            <w:tcW w:w="2722" w:type="dxa"/>
          </w:tcPr>
          <w:p w14:paraId="67A06D40" w14:textId="77777777" w:rsidR="00177466" w:rsidRPr="00212380" w:rsidRDefault="00177466" w:rsidP="006252F7">
            <w:pPr>
              <w:pStyle w:val="Default"/>
              <w:contextualSpacing/>
              <w:jc w:val="both"/>
              <w:rPr>
                <w:rFonts w:asciiTheme="minorHAnsi" w:hAnsiTheme="minorHAnsi"/>
                <w:color w:val="000000" w:themeColor="text1"/>
                <w:sz w:val="22"/>
                <w:szCs w:val="22"/>
              </w:rPr>
            </w:pPr>
            <w:proofErr w:type="gramStart"/>
            <w:r w:rsidRPr="00212380">
              <w:rPr>
                <w:rFonts w:asciiTheme="minorHAnsi" w:hAnsiTheme="minorHAnsi"/>
                <w:color w:val="000000" w:themeColor="text1"/>
                <w:sz w:val="22"/>
                <w:szCs w:val="22"/>
              </w:rPr>
              <w:t>limitate</w:t>
            </w:r>
            <w:proofErr w:type="gramEnd"/>
            <w:r w:rsidRPr="00212380">
              <w:rPr>
                <w:rFonts w:asciiTheme="minorHAnsi" w:hAnsiTheme="minorHAnsi"/>
                <w:color w:val="000000" w:themeColor="text1"/>
                <w:sz w:val="22"/>
                <w:szCs w:val="22"/>
              </w:rPr>
              <w:t xml:space="preserve"> capacità di analisi e sintesi, frequenti generalizzazioni dei contenuti richiesti; incapacità di utilizzo del linguaggio tecnico. </w:t>
            </w:r>
          </w:p>
          <w:p w14:paraId="108C2704" w14:textId="77777777" w:rsidR="00177466" w:rsidRPr="00212380" w:rsidRDefault="00177466" w:rsidP="006252F7">
            <w:pPr>
              <w:spacing w:after="0" w:line="240" w:lineRule="auto"/>
              <w:rPr>
                <w:rFonts w:eastAsia="Times New Roman" w:cs="Times New Roman"/>
                <w:lang w:eastAsia="it-IT"/>
              </w:rPr>
            </w:pPr>
          </w:p>
        </w:tc>
        <w:tc>
          <w:tcPr>
            <w:tcW w:w="2340" w:type="dxa"/>
          </w:tcPr>
          <w:p w14:paraId="6BC1741B"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Completamente inappropriato</w:t>
            </w:r>
          </w:p>
        </w:tc>
      </w:tr>
      <w:tr w:rsidR="00177466" w:rsidRPr="00212380" w14:paraId="4CE347F1" w14:textId="77777777" w:rsidTr="006252F7">
        <w:tc>
          <w:tcPr>
            <w:tcW w:w="1843" w:type="dxa"/>
          </w:tcPr>
          <w:p w14:paraId="6ED15464"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18-20</w:t>
            </w:r>
          </w:p>
        </w:tc>
        <w:tc>
          <w:tcPr>
            <w:tcW w:w="2835" w:type="dxa"/>
          </w:tcPr>
          <w:p w14:paraId="6F9F68DA"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 xml:space="preserve">Appena sufficiente conoscenza e comprensione </w:t>
            </w:r>
            <w:r w:rsidRPr="00212380">
              <w:rPr>
                <w:color w:val="000000" w:themeColor="text1"/>
              </w:rPr>
              <w:lastRenderedPageBreak/>
              <w:t>degli argomenti, con evidenti imperfezioni</w:t>
            </w:r>
          </w:p>
        </w:tc>
        <w:tc>
          <w:tcPr>
            <w:tcW w:w="2722" w:type="dxa"/>
          </w:tcPr>
          <w:p w14:paraId="51865C05" w14:textId="77777777" w:rsidR="00177466" w:rsidRPr="00212380" w:rsidRDefault="00177466" w:rsidP="006252F7">
            <w:pPr>
              <w:spacing w:after="0" w:line="240" w:lineRule="auto"/>
              <w:rPr>
                <w:rFonts w:eastAsia="Times New Roman" w:cs="Times New Roman"/>
                <w:lang w:eastAsia="it-IT"/>
              </w:rPr>
            </w:pPr>
            <w:proofErr w:type="gramStart"/>
            <w:r w:rsidRPr="00212380">
              <w:rPr>
                <w:color w:val="000000" w:themeColor="text1"/>
              </w:rPr>
              <w:lastRenderedPageBreak/>
              <w:t>appena</w:t>
            </w:r>
            <w:proofErr w:type="gramEnd"/>
            <w:r w:rsidRPr="00212380">
              <w:rPr>
                <w:color w:val="000000" w:themeColor="text1"/>
              </w:rPr>
              <w:t xml:space="preserve"> sufficienti capacità di analisi, sintesi e </w:t>
            </w:r>
            <w:r w:rsidRPr="00212380">
              <w:rPr>
                <w:color w:val="000000" w:themeColor="text1"/>
              </w:rPr>
              <w:lastRenderedPageBreak/>
              <w:t>autonomia di giudizio; scarsa capacità di utilizzo del linguaggio tecnico.</w:t>
            </w:r>
          </w:p>
        </w:tc>
        <w:tc>
          <w:tcPr>
            <w:tcW w:w="2340" w:type="dxa"/>
          </w:tcPr>
          <w:p w14:paraId="2A850A27"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lastRenderedPageBreak/>
              <w:t>Appena appropriato</w:t>
            </w:r>
          </w:p>
        </w:tc>
      </w:tr>
      <w:tr w:rsidR="00177466" w:rsidRPr="00212380" w14:paraId="37450393" w14:textId="77777777" w:rsidTr="006252F7">
        <w:tc>
          <w:tcPr>
            <w:tcW w:w="1843" w:type="dxa"/>
          </w:tcPr>
          <w:p w14:paraId="464BD738"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lastRenderedPageBreak/>
              <w:t>21-23</w:t>
            </w:r>
          </w:p>
        </w:tc>
        <w:tc>
          <w:tcPr>
            <w:tcW w:w="2835" w:type="dxa"/>
          </w:tcPr>
          <w:p w14:paraId="668C640C"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Sufficiente conoscenza e comprensione degli argomenti</w:t>
            </w:r>
          </w:p>
        </w:tc>
        <w:tc>
          <w:tcPr>
            <w:tcW w:w="2722" w:type="dxa"/>
          </w:tcPr>
          <w:p w14:paraId="32E6FEFF" w14:textId="77777777" w:rsidR="00177466" w:rsidRPr="00212380" w:rsidRDefault="00177466" w:rsidP="006252F7">
            <w:pPr>
              <w:pStyle w:val="Default"/>
              <w:contextualSpacing/>
              <w:jc w:val="both"/>
              <w:rPr>
                <w:rFonts w:asciiTheme="minorHAnsi" w:hAnsiTheme="minorHAnsi"/>
                <w:color w:val="000000" w:themeColor="text1"/>
                <w:sz w:val="22"/>
                <w:szCs w:val="22"/>
              </w:rPr>
            </w:pPr>
            <w:proofErr w:type="gramStart"/>
            <w:r w:rsidRPr="00212380">
              <w:rPr>
                <w:rFonts w:asciiTheme="minorHAnsi" w:hAnsiTheme="minorHAnsi"/>
                <w:color w:val="000000" w:themeColor="text1"/>
                <w:sz w:val="22"/>
                <w:szCs w:val="22"/>
              </w:rPr>
              <w:t>sufficiente</w:t>
            </w:r>
            <w:proofErr w:type="gramEnd"/>
            <w:r w:rsidRPr="00212380">
              <w:rPr>
                <w:rFonts w:asciiTheme="minorHAnsi" w:hAnsiTheme="minorHAnsi"/>
                <w:color w:val="000000" w:themeColor="text1"/>
                <w:sz w:val="22"/>
                <w:szCs w:val="22"/>
              </w:rPr>
              <w:t xml:space="preserve"> capacità di analisi e sintesi con capacità di argomentare con logica e coerenza i contenuti richiesti; sufficiente capacità di utilizzo del linguaggio tecnico. </w:t>
            </w:r>
          </w:p>
          <w:p w14:paraId="62D13FEC" w14:textId="77777777" w:rsidR="00177466" w:rsidRPr="00212380" w:rsidRDefault="00177466" w:rsidP="006252F7">
            <w:pPr>
              <w:spacing w:after="0" w:line="240" w:lineRule="auto"/>
              <w:rPr>
                <w:rFonts w:eastAsia="Times New Roman" w:cs="Times New Roman"/>
                <w:lang w:eastAsia="it-IT"/>
              </w:rPr>
            </w:pPr>
          </w:p>
        </w:tc>
        <w:tc>
          <w:tcPr>
            <w:tcW w:w="2340" w:type="dxa"/>
          </w:tcPr>
          <w:p w14:paraId="108E1EEC"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Utilizza le referenze standard</w:t>
            </w:r>
          </w:p>
        </w:tc>
      </w:tr>
      <w:tr w:rsidR="00177466" w:rsidRPr="00212380" w14:paraId="6C718668" w14:textId="77777777" w:rsidTr="006252F7">
        <w:tc>
          <w:tcPr>
            <w:tcW w:w="1843" w:type="dxa"/>
          </w:tcPr>
          <w:p w14:paraId="6DA6EEF3"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24-26</w:t>
            </w:r>
          </w:p>
        </w:tc>
        <w:tc>
          <w:tcPr>
            <w:tcW w:w="2835" w:type="dxa"/>
          </w:tcPr>
          <w:p w14:paraId="3829C43C"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Discreta conoscenza e comprensione degli argomenti</w:t>
            </w:r>
          </w:p>
        </w:tc>
        <w:tc>
          <w:tcPr>
            <w:tcW w:w="2722" w:type="dxa"/>
          </w:tcPr>
          <w:p w14:paraId="3559F143" w14:textId="77777777" w:rsidR="00177466" w:rsidRPr="00212380" w:rsidRDefault="00177466" w:rsidP="006252F7">
            <w:pPr>
              <w:pStyle w:val="Default"/>
              <w:contextualSpacing/>
              <w:jc w:val="both"/>
              <w:rPr>
                <w:rFonts w:asciiTheme="minorHAnsi" w:hAnsiTheme="minorHAnsi"/>
                <w:color w:val="000000" w:themeColor="text1"/>
                <w:sz w:val="22"/>
                <w:szCs w:val="22"/>
              </w:rPr>
            </w:pPr>
            <w:proofErr w:type="gramStart"/>
            <w:r w:rsidRPr="00212380">
              <w:rPr>
                <w:rFonts w:asciiTheme="minorHAnsi" w:hAnsiTheme="minorHAnsi"/>
                <w:color w:val="000000" w:themeColor="text1"/>
                <w:sz w:val="22"/>
                <w:szCs w:val="22"/>
              </w:rPr>
              <w:t>discreta</w:t>
            </w:r>
            <w:proofErr w:type="gramEnd"/>
            <w:r w:rsidRPr="00212380">
              <w:rPr>
                <w:rFonts w:asciiTheme="minorHAnsi" w:hAnsiTheme="minorHAnsi"/>
                <w:color w:val="000000" w:themeColor="text1"/>
                <w:sz w:val="22"/>
                <w:szCs w:val="22"/>
              </w:rPr>
              <w:t xml:space="preserve"> capacità di analisi e sintesi con capacità di argomentare in modo rigoroso i contenuti richiesti; discreta capacità di utilizzo del linguaggio tecnico. </w:t>
            </w:r>
          </w:p>
          <w:p w14:paraId="56896B69" w14:textId="77777777" w:rsidR="00177466" w:rsidRPr="00212380" w:rsidRDefault="00177466" w:rsidP="006252F7">
            <w:pPr>
              <w:spacing w:after="0" w:line="240" w:lineRule="auto"/>
              <w:rPr>
                <w:rFonts w:eastAsia="Times New Roman" w:cs="Times New Roman"/>
                <w:lang w:eastAsia="it-IT"/>
              </w:rPr>
            </w:pPr>
          </w:p>
        </w:tc>
        <w:tc>
          <w:tcPr>
            <w:tcW w:w="2340" w:type="dxa"/>
          </w:tcPr>
          <w:p w14:paraId="70EA6D57"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Utilizza le referenze standard</w:t>
            </w:r>
          </w:p>
        </w:tc>
      </w:tr>
      <w:tr w:rsidR="00177466" w:rsidRPr="00212380" w14:paraId="41B8F54E" w14:textId="77777777" w:rsidTr="006252F7">
        <w:tc>
          <w:tcPr>
            <w:tcW w:w="1843" w:type="dxa"/>
          </w:tcPr>
          <w:p w14:paraId="5A3E41E2"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27-29</w:t>
            </w:r>
          </w:p>
        </w:tc>
        <w:tc>
          <w:tcPr>
            <w:tcW w:w="2835" w:type="dxa"/>
          </w:tcPr>
          <w:p w14:paraId="21726FEB"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Buona conoscenza e comprensione dei contenuti richiesti</w:t>
            </w:r>
          </w:p>
        </w:tc>
        <w:tc>
          <w:tcPr>
            <w:tcW w:w="2722" w:type="dxa"/>
          </w:tcPr>
          <w:p w14:paraId="3E3C44AA" w14:textId="77777777" w:rsidR="00177466" w:rsidRPr="00212380" w:rsidRDefault="00177466" w:rsidP="006252F7">
            <w:pPr>
              <w:spacing w:after="0" w:line="240" w:lineRule="auto"/>
              <w:rPr>
                <w:rFonts w:eastAsia="Times New Roman" w:cs="Times New Roman"/>
                <w:lang w:eastAsia="it-IT"/>
              </w:rPr>
            </w:pPr>
            <w:proofErr w:type="gramStart"/>
            <w:r w:rsidRPr="00212380">
              <w:rPr>
                <w:color w:val="000000" w:themeColor="text1"/>
              </w:rPr>
              <w:t>buona</w:t>
            </w:r>
            <w:proofErr w:type="gramEnd"/>
            <w:r w:rsidRPr="00212380">
              <w:rPr>
                <w:color w:val="000000" w:themeColor="text1"/>
              </w:rPr>
              <w:t xml:space="preserve"> capacità di analisi e sintesi con capacità di argomentare in modo rigoroso i contenuti richiesti; buona capacità di utilizzo del linguaggio tecnico.</w:t>
            </w:r>
          </w:p>
        </w:tc>
        <w:tc>
          <w:tcPr>
            <w:tcW w:w="2340" w:type="dxa"/>
          </w:tcPr>
          <w:p w14:paraId="292313BD"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Ha approfondito gli argomenti</w:t>
            </w:r>
          </w:p>
        </w:tc>
      </w:tr>
      <w:tr w:rsidR="00177466" w:rsidRPr="00212380" w14:paraId="5D2C11E8" w14:textId="77777777" w:rsidTr="006252F7">
        <w:tc>
          <w:tcPr>
            <w:tcW w:w="1843" w:type="dxa"/>
          </w:tcPr>
          <w:p w14:paraId="6FA77B4A"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30-30L</w:t>
            </w:r>
          </w:p>
        </w:tc>
        <w:tc>
          <w:tcPr>
            <w:tcW w:w="2835" w:type="dxa"/>
          </w:tcPr>
          <w:p w14:paraId="0731AA71"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Ottimo livello di conoscenza e comprensione dei contenuti richiesti</w:t>
            </w:r>
          </w:p>
        </w:tc>
        <w:tc>
          <w:tcPr>
            <w:tcW w:w="2722" w:type="dxa"/>
          </w:tcPr>
          <w:p w14:paraId="17645B8A" w14:textId="77777777" w:rsidR="00177466" w:rsidRPr="00212380" w:rsidRDefault="00177466" w:rsidP="006252F7">
            <w:pPr>
              <w:spacing w:line="240" w:lineRule="auto"/>
              <w:contextualSpacing/>
              <w:jc w:val="both"/>
              <w:rPr>
                <w:color w:val="000000" w:themeColor="text1"/>
              </w:rPr>
            </w:pPr>
            <w:proofErr w:type="gramStart"/>
            <w:r w:rsidRPr="00212380">
              <w:rPr>
                <w:color w:val="000000" w:themeColor="text1"/>
              </w:rPr>
              <w:t>ottima</w:t>
            </w:r>
            <w:proofErr w:type="gramEnd"/>
            <w:r w:rsidRPr="00212380">
              <w:rPr>
                <w:color w:val="000000" w:themeColor="text1"/>
              </w:rPr>
              <w:t xml:space="preserve"> capacità di analisi e sintesi con capacità di argomentare in modo rigoroso, innovativo e originale, i contenuti richiesti; ottima capacità di utilizzo del linguaggio tecnico. </w:t>
            </w:r>
          </w:p>
          <w:p w14:paraId="0018703D" w14:textId="77777777" w:rsidR="00177466" w:rsidRPr="00212380" w:rsidRDefault="00177466" w:rsidP="006252F7">
            <w:pPr>
              <w:spacing w:after="0" w:line="240" w:lineRule="auto"/>
              <w:rPr>
                <w:rFonts w:eastAsia="Times New Roman" w:cs="Times New Roman"/>
                <w:lang w:eastAsia="it-IT"/>
              </w:rPr>
            </w:pPr>
          </w:p>
        </w:tc>
        <w:tc>
          <w:tcPr>
            <w:tcW w:w="2340" w:type="dxa"/>
          </w:tcPr>
          <w:p w14:paraId="449682FE"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Importanti approfondimenti</w:t>
            </w:r>
          </w:p>
        </w:tc>
      </w:tr>
    </w:tbl>
    <w:p w14:paraId="2D35087C" w14:textId="77777777" w:rsidR="00FE6ED6" w:rsidRPr="00212380" w:rsidRDefault="00FE6ED6" w:rsidP="00FB1719">
      <w:pPr>
        <w:jc w:val="both"/>
      </w:pPr>
    </w:p>
    <w:p w14:paraId="76DE7EAA" w14:textId="490E76E9" w:rsidR="00FE6ED6" w:rsidRPr="00212380" w:rsidRDefault="00FE6ED6" w:rsidP="00FE6ED6">
      <w:pPr>
        <w:jc w:val="center"/>
        <w:rPr>
          <w:b/>
          <w:bCs/>
        </w:rPr>
      </w:pPr>
      <w:r w:rsidRPr="00212380">
        <w:rPr>
          <w:b/>
          <w:bCs/>
        </w:rPr>
        <w:t>TESTI ADOTTATI</w:t>
      </w:r>
    </w:p>
    <w:p w14:paraId="0B6156C5" w14:textId="77777777" w:rsidR="00757F8A" w:rsidRPr="00212380" w:rsidRDefault="00757F8A" w:rsidP="00757F8A">
      <w:pPr>
        <w:jc w:val="both"/>
      </w:pPr>
      <w:r w:rsidRPr="00212380">
        <w:t xml:space="preserve">Trattato di Cure </w:t>
      </w:r>
      <w:proofErr w:type="spellStart"/>
      <w:proofErr w:type="gramStart"/>
      <w:r w:rsidRPr="00212380">
        <w:t>Infermieristiche,Autori</w:t>
      </w:r>
      <w:proofErr w:type="spellEnd"/>
      <w:proofErr w:type="gramEnd"/>
      <w:r w:rsidRPr="00212380">
        <w:t xml:space="preserve">: Luisa </w:t>
      </w:r>
      <w:proofErr w:type="spellStart"/>
      <w:r w:rsidRPr="00212380">
        <w:t>Saiani</w:t>
      </w:r>
      <w:proofErr w:type="spellEnd"/>
      <w:r w:rsidRPr="00212380">
        <w:t xml:space="preserve">-Anna </w:t>
      </w:r>
      <w:proofErr w:type="spellStart"/>
      <w:r w:rsidRPr="00212380">
        <w:t>Brugnoli,Editore</w:t>
      </w:r>
      <w:proofErr w:type="spellEnd"/>
      <w:r w:rsidRPr="00212380">
        <w:t xml:space="preserve">: Sorbona. Fondamenti del nursing secondo </w:t>
      </w:r>
      <w:proofErr w:type="spellStart"/>
      <w:r w:rsidRPr="00212380">
        <w:t>Kozier</w:t>
      </w:r>
      <w:proofErr w:type="spellEnd"/>
      <w:r w:rsidRPr="00212380">
        <w:t xml:space="preserve"> ed </w:t>
      </w:r>
      <w:proofErr w:type="spellStart"/>
      <w:r w:rsidRPr="00212380">
        <w:t>Erb</w:t>
      </w:r>
      <w:proofErr w:type="spellEnd"/>
      <w:r w:rsidRPr="00212380">
        <w:t xml:space="preserve">. Concetti, procedure e pratica. Autore: Audrey </w:t>
      </w:r>
      <w:proofErr w:type="spellStart"/>
      <w:r w:rsidRPr="00212380">
        <w:t>Berman</w:t>
      </w:r>
      <w:proofErr w:type="spellEnd"/>
      <w:r w:rsidRPr="00212380">
        <w:t xml:space="preserve">, </w:t>
      </w:r>
      <w:proofErr w:type="spellStart"/>
      <w:r w:rsidRPr="00212380">
        <w:t>Shirlee</w:t>
      </w:r>
      <w:proofErr w:type="spellEnd"/>
      <w:r w:rsidRPr="00212380">
        <w:t xml:space="preserve"> J. </w:t>
      </w:r>
      <w:proofErr w:type="spellStart"/>
      <w:r w:rsidRPr="00212380">
        <w:t>Snyder</w:t>
      </w:r>
      <w:proofErr w:type="spellEnd"/>
      <w:r w:rsidRPr="00212380">
        <w:t xml:space="preserve">, </w:t>
      </w:r>
      <w:proofErr w:type="spellStart"/>
      <w:r w:rsidRPr="00212380">
        <w:t>Geralyn</w:t>
      </w:r>
      <w:proofErr w:type="spellEnd"/>
      <w:r w:rsidRPr="00212380">
        <w:t xml:space="preserve"> </w:t>
      </w:r>
      <w:proofErr w:type="spellStart"/>
      <w:proofErr w:type="gramStart"/>
      <w:r w:rsidRPr="00212380">
        <w:t>Frandsen,Editore</w:t>
      </w:r>
      <w:proofErr w:type="spellEnd"/>
      <w:proofErr w:type="gramEnd"/>
      <w:r w:rsidRPr="00212380">
        <w:t xml:space="preserve">: </w:t>
      </w:r>
      <w:proofErr w:type="spellStart"/>
      <w:r w:rsidRPr="00212380">
        <w:t>Piccin</w:t>
      </w:r>
      <w:proofErr w:type="spellEnd"/>
      <w:r w:rsidRPr="00212380">
        <w:t>-Nuova Libraria 2023</w:t>
      </w:r>
      <w:r w:rsidR="0065190E" w:rsidRPr="00212380">
        <w:t xml:space="preserve">Berman A., </w:t>
      </w:r>
      <w:proofErr w:type="spellStart"/>
      <w:r w:rsidR="0065190E" w:rsidRPr="00212380">
        <w:t>Snyder</w:t>
      </w:r>
      <w:proofErr w:type="spellEnd"/>
      <w:r w:rsidR="0065190E" w:rsidRPr="00212380">
        <w:t xml:space="preserve"> S., &amp; Jackson C. (2019). Nursing clinico. Tecniche e procedure di </w:t>
      </w:r>
      <w:proofErr w:type="spellStart"/>
      <w:r w:rsidR="0065190E" w:rsidRPr="00212380">
        <w:t>Kozier</w:t>
      </w:r>
      <w:proofErr w:type="spellEnd"/>
      <w:r w:rsidR="0065190E" w:rsidRPr="00212380">
        <w:t xml:space="preserve">. </w:t>
      </w:r>
      <w:proofErr w:type="spellStart"/>
      <w:r w:rsidR="0065190E" w:rsidRPr="00212380">
        <w:t>Edises</w:t>
      </w:r>
      <w:proofErr w:type="spellEnd"/>
      <w:r w:rsidR="0065190E" w:rsidRPr="00212380">
        <w:t xml:space="preserve"> </w:t>
      </w:r>
      <w:proofErr w:type="spellStart"/>
      <w:r w:rsidR="0065190E" w:rsidRPr="00212380">
        <w:t>Hinkle</w:t>
      </w:r>
      <w:proofErr w:type="spellEnd"/>
      <w:r w:rsidR="0065190E" w:rsidRPr="00212380">
        <w:t xml:space="preserve"> J.L. &amp; Cheever K.H. (2017). </w:t>
      </w:r>
      <w:proofErr w:type="spellStart"/>
      <w:r w:rsidR="0065190E" w:rsidRPr="00212380">
        <w:t>Brunner</w:t>
      </w:r>
      <w:proofErr w:type="spellEnd"/>
      <w:r w:rsidR="0065190E" w:rsidRPr="00212380">
        <w:t xml:space="preserve"> &amp; </w:t>
      </w:r>
      <w:proofErr w:type="spellStart"/>
      <w:r w:rsidR="0065190E" w:rsidRPr="00212380">
        <w:t>Suddarth</w:t>
      </w:r>
      <w:proofErr w:type="spellEnd"/>
      <w:r w:rsidR="0065190E" w:rsidRPr="00212380">
        <w:t xml:space="preserve">. Infermieristica medico-chirurgica (Vol. 1 e 2). </w:t>
      </w:r>
    </w:p>
    <w:p w14:paraId="3D217AC4" w14:textId="545CE8F1" w:rsidR="00FE6ED6" w:rsidRPr="00212380" w:rsidRDefault="00FE6ED6" w:rsidP="00757F8A">
      <w:pPr>
        <w:jc w:val="both"/>
        <w:rPr>
          <w:b/>
        </w:rPr>
      </w:pPr>
      <w:r w:rsidRPr="00212380">
        <w:rPr>
          <w:b/>
        </w:rPr>
        <w:t>MODALITÀ DI FREQUENZA</w:t>
      </w:r>
    </w:p>
    <w:p w14:paraId="6F575134" w14:textId="1DC0C678" w:rsidR="00FE6ED6" w:rsidRPr="00212380" w:rsidRDefault="00FE6ED6" w:rsidP="00FE6ED6">
      <w:r w:rsidRPr="00212380">
        <w:t xml:space="preserve">Prerequisito: </w:t>
      </w:r>
      <w:r w:rsidR="00757F8A" w:rsidRPr="00212380">
        <w:t xml:space="preserve">aver sostenuto i laboratori professionalizzanti; aver frequentato con successo il “tirocinio </w:t>
      </w:r>
      <w:proofErr w:type="spellStart"/>
      <w:proofErr w:type="gramStart"/>
      <w:r w:rsidR="00757F8A" w:rsidRPr="00212380">
        <w:t>clinico“</w:t>
      </w:r>
      <w:proofErr w:type="gramEnd"/>
      <w:r w:rsidR="00757F8A" w:rsidRPr="00212380">
        <w:t>del</w:t>
      </w:r>
      <w:proofErr w:type="spellEnd"/>
      <w:r w:rsidR="00757F8A" w:rsidRPr="00212380">
        <w:t xml:space="preserve"> relativo anno di riferimento.</w:t>
      </w:r>
    </w:p>
    <w:p w14:paraId="00D5B924" w14:textId="77169685" w:rsidR="00FE6ED6" w:rsidRPr="00212380" w:rsidRDefault="00FE6ED6" w:rsidP="00FE6ED6">
      <w:r w:rsidRPr="00212380">
        <w:t xml:space="preserve">Svolgimento: </w:t>
      </w:r>
      <w:r w:rsidR="00757F8A" w:rsidRPr="00212380">
        <w:t xml:space="preserve">attività laboratoristica, partecipazione a laboratori </w:t>
      </w:r>
      <w:r w:rsidR="00212380" w:rsidRPr="00212380">
        <w:t>D</w:t>
      </w:r>
      <w:r w:rsidR="00757F8A" w:rsidRPr="00212380">
        <w:t xml:space="preserve">i </w:t>
      </w:r>
      <w:proofErr w:type="gramStart"/>
      <w:r w:rsidR="00757F8A" w:rsidRPr="00212380">
        <w:t>simulazione  ed</w:t>
      </w:r>
      <w:proofErr w:type="gramEnd"/>
      <w:r w:rsidR="00757F8A" w:rsidRPr="00212380">
        <w:t xml:space="preserve"> attività clinica presso le strutture di degenza in base alla complessità prevista dagli obiettivi didattici del </w:t>
      </w:r>
      <w:r w:rsidR="00212380" w:rsidRPr="00212380">
        <w:t>3</w:t>
      </w:r>
      <w:r w:rsidR="00757F8A" w:rsidRPr="00212380">
        <w:t>° anno con presenza attestata, giudizio positivo</w:t>
      </w:r>
    </w:p>
    <w:p w14:paraId="486F98AE" w14:textId="7EEB201B" w:rsidR="00FE6ED6" w:rsidRPr="00212380" w:rsidRDefault="00FE6ED6" w:rsidP="00FE6ED6">
      <w:r w:rsidRPr="00212380">
        <w:lastRenderedPageBreak/>
        <w:t xml:space="preserve">Frequenza: Frequenza obbligatoria </w:t>
      </w:r>
      <w:r w:rsidR="00757F8A" w:rsidRPr="00212380">
        <w:t>del 100%</w:t>
      </w:r>
      <w:r w:rsidRPr="00212380">
        <w:t xml:space="preserve"> del monte ore complessivo.</w:t>
      </w:r>
    </w:p>
    <w:p w14:paraId="47FDEEFD" w14:textId="5B0DDB32" w:rsidR="00FE6ED6" w:rsidRPr="00212380" w:rsidRDefault="00FE6ED6" w:rsidP="00FE6ED6">
      <w:pPr>
        <w:jc w:val="center"/>
        <w:rPr>
          <w:b/>
          <w:bCs/>
        </w:rPr>
      </w:pPr>
      <w:r w:rsidRPr="00212380">
        <w:rPr>
          <w:b/>
          <w:bCs/>
        </w:rPr>
        <w:t>RIFERIMENTI E CONTATTI</w:t>
      </w:r>
    </w:p>
    <w:tbl>
      <w:tblPr>
        <w:tblStyle w:val="Grigliatabella"/>
        <w:tblW w:w="0" w:type="auto"/>
        <w:tblLook w:val="04A0" w:firstRow="1" w:lastRow="0" w:firstColumn="1" w:lastColumn="0" w:noHBand="0" w:noVBand="1"/>
      </w:tblPr>
      <w:tblGrid>
        <w:gridCol w:w="3206"/>
        <w:gridCol w:w="3213"/>
        <w:gridCol w:w="2648"/>
        <w:gridCol w:w="284"/>
        <w:gridCol w:w="277"/>
      </w:tblGrid>
      <w:tr w:rsidR="00757F8A" w:rsidRPr="00212380" w14:paraId="24B04FF3" w14:textId="77777777" w:rsidTr="00AA278F">
        <w:tc>
          <w:tcPr>
            <w:tcW w:w="3206" w:type="dxa"/>
          </w:tcPr>
          <w:p w14:paraId="20FA6AB0" w14:textId="1610C067" w:rsidR="00FE6ED6" w:rsidRPr="00212380" w:rsidRDefault="00FE6ED6" w:rsidP="00447E05">
            <w:pPr>
              <w:jc w:val="center"/>
            </w:pPr>
            <w:r w:rsidRPr="00212380">
              <w:t>DOCENTE</w:t>
            </w:r>
          </w:p>
        </w:tc>
        <w:tc>
          <w:tcPr>
            <w:tcW w:w="3213" w:type="dxa"/>
          </w:tcPr>
          <w:p w14:paraId="41DB9D0E" w14:textId="3456300F" w:rsidR="00FE6ED6" w:rsidRPr="00212380" w:rsidRDefault="00447E05" w:rsidP="00447E05">
            <w:pPr>
              <w:jc w:val="center"/>
            </w:pPr>
            <w:r w:rsidRPr="00212380">
              <w:t>MODALITA’</w:t>
            </w:r>
          </w:p>
        </w:tc>
        <w:tc>
          <w:tcPr>
            <w:tcW w:w="3209" w:type="dxa"/>
            <w:gridSpan w:val="3"/>
          </w:tcPr>
          <w:p w14:paraId="212507FE" w14:textId="422BB1D7" w:rsidR="00FE6ED6" w:rsidRPr="00212380" w:rsidRDefault="00447E05" w:rsidP="00447E05">
            <w:pPr>
              <w:jc w:val="center"/>
            </w:pPr>
            <w:r w:rsidRPr="00212380">
              <w:t>CONTATTO</w:t>
            </w:r>
          </w:p>
        </w:tc>
      </w:tr>
      <w:tr w:rsidR="00757F8A" w:rsidRPr="00212380" w14:paraId="69ECA7F0" w14:textId="77777777" w:rsidTr="00AA278F">
        <w:tc>
          <w:tcPr>
            <w:tcW w:w="3206" w:type="dxa"/>
          </w:tcPr>
          <w:p w14:paraId="1B4E0B43" w14:textId="795E5AE4" w:rsidR="00FE6ED6" w:rsidRPr="00212380" w:rsidRDefault="00AA278F" w:rsidP="00FE6ED6">
            <w:r w:rsidRPr="00212380">
              <w:t>SIMEONE SILVIO</w:t>
            </w:r>
          </w:p>
        </w:tc>
        <w:tc>
          <w:tcPr>
            <w:tcW w:w="3213" w:type="dxa"/>
          </w:tcPr>
          <w:p w14:paraId="1C12BB78" w14:textId="7FF284D1" w:rsidR="00FE6ED6" w:rsidRPr="00212380" w:rsidRDefault="00AA278F" w:rsidP="00FE6ED6">
            <w:r w:rsidRPr="00212380">
              <w:t>Ricevimento docenti da concordare via e-mail, direttamente con il docente stesso</w:t>
            </w:r>
          </w:p>
        </w:tc>
        <w:tc>
          <w:tcPr>
            <w:tcW w:w="3209" w:type="dxa"/>
            <w:gridSpan w:val="3"/>
          </w:tcPr>
          <w:p w14:paraId="15AEB1EE" w14:textId="3AE23796" w:rsidR="00FE6ED6" w:rsidRPr="00212380" w:rsidRDefault="00AA278F" w:rsidP="00FE6ED6">
            <w:r w:rsidRPr="00212380">
              <w:t>silvio.simeone@unicz.it</w:t>
            </w:r>
          </w:p>
        </w:tc>
      </w:tr>
      <w:tr w:rsidR="00757F8A" w:rsidRPr="00212380" w14:paraId="2030C5E1" w14:textId="77777777" w:rsidTr="00AA278F">
        <w:tc>
          <w:tcPr>
            <w:tcW w:w="9067" w:type="dxa"/>
            <w:gridSpan w:val="3"/>
          </w:tcPr>
          <w:p w14:paraId="36F39009" w14:textId="6069AA98" w:rsidR="00FE6ED6" w:rsidRPr="00212380" w:rsidRDefault="00AA278F" w:rsidP="00FE6ED6">
            <w:r w:rsidRPr="00212380">
              <w:t>Ciascun docente riceve gli studenti concordando un appuntamento</w:t>
            </w:r>
          </w:p>
        </w:tc>
        <w:tc>
          <w:tcPr>
            <w:tcW w:w="284" w:type="dxa"/>
          </w:tcPr>
          <w:p w14:paraId="38E967B0" w14:textId="77777777" w:rsidR="00FE6ED6" w:rsidRPr="00212380" w:rsidRDefault="00FE6ED6" w:rsidP="00FE6ED6"/>
        </w:tc>
        <w:tc>
          <w:tcPr>
            <w:tcW w:w="277" w:type="dxa"/>
          </w:tcPr>
          <w:p w14:paraId="6D3B8A2D" w14:textId="77777777" w:rsidR="00FE6ED6" w:rsidRPr="00212380" w:rsidRDefault="00FE6ED6" w:rsidP="00FE6ED6"/>
        </w:tc>
      </w:tr>
    </w:tbl>
    <w:p w14:paraId="2CA47B78" w14:textId="77777777" w:rsidR="00FE6ED6" w:rsidRPr="00757F8A" w:rsidRDefault="00FE6ED6" w:rsidP="00FE6ED6">
      <w:pPr>
        <w:rPr>
          <w:color w:val="FF0000"/>
        </w:rPr>
      </w:pPr>
    </w:p>
    <w:sectPr w:rsidR="00FE6ED6" w:rsidRPr="00757F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19"/>
    <w:rsid w:val="000530A5"/>
    <w:rsid w:val="00177466"/>
    <w:rsid w:val="001F1064"/>
    <w:rsid w:val="00212380"/>
    <w:rsid w:val="003544B9"/>
    <w:rsid w:val="00416D0C"/>
    <w:rsid w:val="0042726F"/>
    <w:rsid w:val="00447E05"/>
    <w:rsid w:val="0065190E"/>
    <w:rsid w:val="006D5049"/>
    <w:rsid w:val="00734480"/>
    <w:rsid w:val="00757F8A"/>
    <w:rsid w:val="008A39AA"/>
    <w:rsid w:val="00AA278F"/>
    <w:rsid w:val="00EC6E57"/>
    <w:rsid w:val="00FB1719"/>
    <w:rsid w:val="00FE6ED6"/>
    <w:rsid w:val="00FF0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0286"/>
  <w15:chartTrackingRefBased/>
  <w15:docId w15:val="{E9395E76-8678-4B47-85F1-3B51F080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B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B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B17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B17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B17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17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17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17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17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17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B17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B17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B17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B17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17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17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17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17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17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171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17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17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1719"/>
    <w:rPr>
      <w:i/>
      <w:iCs/>
      <w:color w:val="404040" w:themeColor="text1" w:themeTint="BF"/>
    </w:rPr>
  </w:style>
  <w:style w:type="paragraph" w:styleId="Paragrafoelenco">
    <w:name w:val="List Paragraph"/>
    <w:basedOn w:val="Normale"/>
    <w:qFormat/>
    <w:rsid w:val="00FB1719"/>
    <w:pPr>
      <w:ind w:left="720"/>
      <w:contextualSpacing/>
    </w:pPr>
  </w:style>
  <w:style w:type="character" w:styleId="Enfasiintensa">
    <w:name w:val="Intense Emphasis"/>
    <w:basedOn w:val="Carpredefinitoparagrafo"/>
    <w:uiPriority w:val="21"/>
    <w:qFormat/>
    <w:rsid w:val="00FB1719"/>
    <w:rPr>
      <w:i/>
      <w:iCs/>
      <w:color w:val="0F4761" w:themeColor="accent1" w:themeShade="BF"/>
    </w:rPr>
  </w:style>
  <w:style w:type="paragraph" w:styleId="Citazioneintensa">
    <w:name w:val="Intense Quote"/>
    <w:basedOn w:val="Normale"/>
    <w:next w:val="Normale"/>
    <w:link w:val="CitazioneintensaCarattere"/>
    <w:uiPriority w:val="30"/>
    <w:qFormat/>
    <w:rsid w:val="00FB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1719"/>
    <w:rPr>
      <w:i/>
      <w:iCs/>
      <w:color w:val="0F4761" w:themeColor="accent1" w:themeShade="BF"/>
    </w:rPr>
  </w:style>
  <w:style w:type="character" w:styleId="Riferimentointenso">
    <w:name w:val="Intense Reference"/>
    <w:basedOn w:val="Carpredefinitoparagrafo"/>
    <w:uiPriority w:val="32"/>
    <w:qFormat/>
    <w:rsid w:val="00FB1719"/>
    <w:rPr>
      <w:b/>
      <w:bCs/>
      <w:smallCaps/>
      <w:color w:val="0F4761" w:themeColor="accent1" w:themeShade="BF"/>
      <w:spacing w:val="5"/>
    </w:rPr>
  </w:style>
  <w:style w:type="table" w:styleId="Grigliatabella">
    <w:name w:val="Table Grid"/>
    <w:basedOn w:val="Tabellanormale"/>
    <w:uiPriority w:val="39"/>
    <w:rsid w:val="00FB1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190E"/>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Simeone</dc:creator>
  <cp:keywords/>
  <dc:description/>
  <cp:lastModifiedBy>Utente</cp:lastModifiedBy>
  <cp:revision>2</cp:revision>
  <dcterms:created xsi:type="dcterms:W3CDTF">2024-11-14T14:20:00Z</dcterms:created>
  <dcterms:modified xsi:type="dcterms:W3CDTF">2024-11-14T14:20:00Z</dcterms:modified>
</cp:coreProperties>
</file>