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EB642" w14:textId="77777777" w:rsidR="007C102D" w:rsidRDefault="007C102D" w:rsidP="007C102D">
      <w:pPr>
        <w:ind w:left="213"/>
        <w:jc w:val="both"/>
        <w:rPr>
          <w:i/>
          <w:color w:val="2D74B5"/>
          <w:sz w:val="20"/>
          <w:szCs w:val="20"/>
        </w:rPr>
      </w:pPr>
      <w:bookmarkStart w:id="0" w:name="_GoBack"/>
      <w:bookmarkEnd w:id="0"/>
      <w:r>
        <w:rPr>
          <w:b/>
          <w:color w:val="2D74B5"/>
          <w:sz w:val="20"/>
          <w:szCs w:val="20"/>
        </w:rPr>
        <w:t xml:space="preserve">CORSO DI STUDIO </w:t>
      </w:r>
      <w:proofErr w:type="spellStart"/>
      <w:r>
        <w:rPr>
          <w:i/>
          <w:color w:val="2D74B5"/>
          <w:sz w:val="20"/>
          <w:szCs w:val="20"/>
        </w:rPr>
        <w:t>CdL</w:t>
      </w:r>
      <w:proofErr w:type="spellEnd"/>
      <w:r>
        <w:rPr>
          <w:i/>
          <w:color w:val="2D74B5"/>
          <w:sz w:val="20"/>
          <w:szCs w:val="20"/>
        </w:rPr>
        <w:t xml:space="preserve"> Infermieristica </w:t>
      </w:r>
      <w:proofErr w:type="spellStart"/>
      <w:r>
        <w:rPr>
          <w:i/>
          <w:color w:val="2D74B5"/>
          <w:sz w:val="20"/>
          <w:szCs w:val="20"/>
        </w:rPr>
        <w:t>InterAteneo</w:t>
      </w:r>
      <w:proofErr w:type="spellEnd"/>
      <w:r>
        <w:rPr>
          <w:i/>
          <w:color w:val="2D74B5"/>
          <w:sz w:val="20"/>
          <w:szCs w:val="20"/>
        </w:rPr>
        <w:t xml:space="preserve"> UMG-</w:t>
      </w:r>
      <w:proofErr w:type="spellStart"/>
      <w:r>
        <w:rPr>
          <w:i/>
          <w:color w:val="2D74B5"/>
          <w:sz w:val="20"/>
          <w:szCs w:val="20"/>
        </w:rPr>
        <w:t>UniRC</w:t>
      </w:r>
      <w:proofErr w:type="spellEnd"/>
    </w:p>
    <w:p w14:paraId="1232D2C1" w14:textId="77777777" w:rsidR="007C102D" w:rsidRDefault="007C102D" w:rsidP="007C102D">
      <w:pPr>
        <w:ind w:left="213"/>
        <w:jc w:val="both"/>
        <w:rPr>
          <w:color w:val="000000"/>
          <w:sz w:val="20"/>
          <w:szCs w:val="20"/>
        </w:rPr>
      </w:pPr>
      <w:r>
        <w:rPr>
          <w:b/>
          <w:i/>
          <w:color w:val="2D74B5"/>
          <w:sz w:val="20"/>
          <w:szCs w:val="20"/>
        </w:rPr>
        <w:t xml:space="preserve">ANNO ACCADEMICO </w:t>
      </w:r>
      <w:r>
        <w:rPr>
          <w:i/>
          <w:color w:val="2D74B5"/>
          <w:sz w:val="20"/>
          <w:szCs w:val="20"/>
        </w:rPr>
        <w:t xml:space="preserve"> 2025-2026</w:t>
      </w:r>
    </w:p>
    <w:p w14:paraId="42CBE23F" w14:textId="77777777" w:rsidR="007C102D" w:rsidRDefault="007C102D" w:rsidP="007C102D">
      <w:pPr>
        <w:spacing w:before="51" w:line="276" w:lineRule="auto"/>
        <w:ind w:left="213" w:right="130"/>
        <w:jc w:val="both"/>
        <w:rPr>
          <w:i/>
          <w:color w:val="000000"/>
          <w:sz w:val="20"/>
          <w:szCs w:val="20"/>
        </w:rPr>
      </w:pPr>
      <w:r>
        <w:rPr>
          <w:b/>
          <w:color w:val="2D74B5"/>
          <w:sz w:val="20"/>
          <w:szCs w:val="20"/>
        </w:rPr>
        <w:t xml:space="preserve">DENOMINAZIONE DELL’INSEGNAMENTO </w:t>
      </w:r>
      <w:r>
        <w:rPr>
          <w:i/>
          <w:color w:val="2D74B5"/>
          <w:sz w:val="20"/>
          <w:szCs w:val="20"/>
        </w:rPr>
        <w:t>C.I. TRASMISSIONE E SICUREZZA DATI</w:t>
      </w:r>
    </w:p>
    <w:p w14:paraId="22B36434" w14:textId="77777777" w:rsidR="007C102D" w:rsidRDefault="007C102D" w:rsidP="007C102D">
      <w:pPr>
        <w:spacing w:before="150"/>
        <w:rPr>
          <w:i/>
          <w:color w:val="000000"/>
          <w:sz w:val="20"/>
          <w:szCs w:val="20"/>
        </w:rPr>
      </w:pPr>
    </w:p>
    <w:tbl>
      <w:tblPr>
        <w:tblW w:w="9763" w:type="dxa"/>
        <w:tblInd w:w="102" w:type="dxa"/>
        <w:tblLayout w:type="fixed"/>
        <w:tblLook w:val="0000" w:firstRow="0" w:lastRow="0" w:firstColumn="0" w:lastColumn="0" w:noHBand="0" w:noVBand="0"/>
      </w:tblPr>
      <w:tblGrid>
        <w:gridCol w:w="10"/>
        <w:gridCol w:w="1528"/>
        <w:gridCol w:w="1191"/>
        <w:gridCol w:w="170"/>
        <w:gridCol w:w="767"/>
        <w:gridCol w:w="4253"/>
        <w:gridCol w:w="1832"/>
        <w:gridCol w:w="12"/>
      </w:tblGrid>
      <w:tr w:rsidR="007C102D" w14:paraId="4AE50FAE" w14:textId="77777777" w:rsidTr="007C102D">
        <w:trPr>
          <w:gridBefore w:val="1"/>
          <w:wBefore w:w="10" w:type="dxa"/>
          <w:trHeight w:val="244"/>
        </w:trPr>
        <w:tc>
          <w:tcPr>
            <w:tcW w:w="9753" w:type="dxa"/>
            <w:gridSpan w:val="7"/>
            <w:tcBorders>
              <w:top w:val="single" w:sz="4" w:space="0" w:color="000000"/>
              <w:left w:val="single" w:sz="4" w:space="0" w:color="000000"/>
              <w:bottom w:val="single" w:sz="4" w:space="0" w:color="000000"/>
              <w:right w:val="single" w:sz="4" w:space="0" w:color="000000"/>
            </w:tcBorders>
            <w:shd w:val="clear" w:color="auto" w:fill="B1A0C6"/>
          </w:tcPr>
          <w:p w14:paraId="5717E625" w14:textId="77777777" w:rsidR="007C102D" w:rsidRDefault="007C102D" w:rsidP="008347FF">
            <w:pPr>
              <w:spacing w:line="223" w:lineRule="auto"/>
              <w:ind w:left="108"/>
              <w:rPr>
                <w:b/>
                <w:color w:val="000000"/>
                <w:sz w:val="20"/>
                <w:szCs w:val="20"/>
              </w:rPr>
            </w:pPr>
            <w:r>
              <w:rPr>
                <w:b/>
                <w:color w:val="000000"/>
                <w:sz w:val="20"/>
                <w:szCs w:val="20"/>
              </w:rPr>
              <w:t>Principali informazioni sull’insegnamento</w:t>
            </w:r>
          </w:p>
        </w:tc>
      </w:tr>
      <w:tr w:rsidR="007C102D" w14:paraId="7108F8DA"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509751D0" w14:textId="77777777" w:rsidR="007C102D" w:rsidRDefault="007C102D" w:rsidP="008347FF">
            <w:pPr>
              <w:spacing w:line="223" w:lineRule="auto"/>
              <w:ind w:left="108"/>
              <w:rPr>
                <w:color w:val="000000"/>
                <w:sz w:val="20"/>
                <w:szCs w:val="20"/>
              </w:rPr>
            </w:pPr>
            <w:r>
              <w:rPr>
                <w:color w:val="000000"/>
                <w:sz w:val="20"/>
                <w:szCs w:val="20"/>
              </w:rPr>
              <w:t>Anno di corso</w:t>
            </w:r>
          </w:p>
        </w:tc>
        <w:tc>
          <w:tcPr>
            <w:tcW w:w="7034" w:type="dxa"/>
            <w:gridSpan w:val="5"/>
            <w:tcBorders>
              <w:top w:val="single" w:sz="4" w:space="0" w:color="000000"/>
              <w:left w:val="single" w:sz="4" w:space="0" w:color="000000"/>
              <w:bottom w:val="single" w:sz="4" w:space="0" w:color="000000"/>
              <w:right w:val="single" w:sz="4" w:space="0" w:color="000000"/>
            </w:tcBorders>
          </w:tcPr>
          <w:p w14:paraId="582A7CF7" w14:textId="77777777" w:rsidR="007C102D" w:rsidRDefault="007C102D" w:rsidP="008347FF">
            <w:pPr>
              <w:spacing w:line="223" w:lineRule="auto"/>
              <w:ind w:left="106"/>
              <w:rPr>
                <w:color w:val="000000"/>
                <w:sz w:val="20"/>
                <w:szCs w:val="20"/>
              </w:rPr>
            </w:pPr>
            <w:r>
              <w:rPr>
                <w:i/>
                <w:color w:val="000000"/>
                <w:sz w:val="20"/>
                <w:szCs w:val="20"/>
              </w:rPr>
              <w:t>II anno</w:t>
            </w:r>
          </w:p>
        </w:tc>
      </w:tr>
      <w:tr w:rsidR="007C102D" w14:paraId="4E8D3E56" w14:textId="77777777" w:rsidTr="007C102D">
        <w:trPr>
          <w:gridBefore w:val="1"/>
          <w:wBefore w:w="10" w:type="dxa"/>
          <w:trHeight w:val="486"/>
        </w:trPr>
        <w:tc>
          <w:tcPr>
            <w:tcW w:w="2719" w:type="dxa"/>
            <w:gridSpan w:val="2"/>
            <w:tcBorders>
              <w:top w:val="single" w:sz="4" w:space="0" w:color="000000"/>
              <w:left w:val="single" w:sz="4" w:space="0" w:color="000000"/>
              <w:bottom w:val="single" w:sz="4" w:space="0" w:color="000000"/>
              <w:right w:val="single" w:sz="4" w:space="0" w:color="000000"/>
            </w:tcBorders>
          </w:tcPr>
          <w:p w14:paraId="003FBD55" w14:textId="77777777" w:rsidR="007C102D" w:rsidRDefault="007C102D" w:rsidP="008347FF">
            <w:pPr>
              <w:ind w:left="108"/>
              <w:rPr>
                <w:color w:val="000000"/>
                <w:sz w:val="20"/>
                <w:szCs w:val="20"/>
              </w:rPr>
            </w:pPr>
            <w:r>
              <w:rPr>
                <w:color w:val="000000"/>
                <w:sz w:val="20"/>
                <w:szCs w:val="20"/>
              </w:rPr>
              <w:t>Periodo di erogazione</w:t>
            </w:r>
          </w:p>
        </w:tc>
        <w:tc>
          <w:tcPr>
            <w:tcW w:w="7034" w:type="dxa"/>
            <w:gridSpan w:val="5"/>
            <w:tcBorders>
              <w:top w:val="single" w:sz="4" w:space="0" w:color="000000"/>
              <w:left w:val="single" w:sz="4" w:space="0" w:color="000000"/>
              <w:bottom w:val="single" w:sz="4" w:space="0" w:color="000000"/>
              <w:right w:val="single" w:sz="4" w:space="0" w:color="000000"/>
            </w:tcBorders>
          </w:tcPr>
          <w:p w14:paraId="284F1C5B" w14:textId="77777777" w:rsidR="007C102D" w:rsidRDefault="007C102D" w:rsidP="008347FF">
            <w:pPr>
              <w:ind w:left="106"/>
              <w:rPr>
                <w:i/>
                <w:color w:val="000000"/>
                <w:sz w:val="20"/>
                <w:szCs w:val="20"/>
              </w:rPr>
            </w:pPr>
            <w:proofErr w:type="gramStart"/>
            <w:r>
              <w:rPr>
                <w:i/>
                <w:color w:val="000000"/>
                <w:sz w:val="20"/>
                <w:szCs w:val="20"/>
              </w:rPr>
              <w:t>I semestre</w:t>
            </w:r>
            <w:proofErr w:type="gramEnd"/>
            <w:r>
              <w:rPr>
                <w:i/>
                <w:color w:val="000000"/>
                <w:sz w:val="20"/>
                <w:szCs w:val="20"/>
              </w:rPr>
              <w:t xml:space="preserve"> </w:t>
            </w:r>
          </w:p>
          <w:p w14:paraId="7DFF848E" w14:textId="77777777" w:rsidR="007C102D" w:rsidRDefault="007C102D" w:rsidP="008347FF">
            <w:pPr>
              <w:spacing w:line="220" w:lineRule="auto"/>
              <w:ind w:left="106"/>
              <w:rPr>
                <w:i/>
                <w:color w:val="000000"/>
                <w:sz w:val="20"/>
                <w:szCs w:val="20"/>
              </w:rPr>
            </w:pPr>
          </w:p>
        </w:tc>
      </w:tr>
      <w:tr w:rsidR="007C102D" w14:paraId="47994F6F" w14:textId="77777777" w:rsidTr="007C102D">
        <w:trPr>
          <w:gridBefore w:val="1"/>
          <w:wBefore w:w="10" w:type="dxa"/>
          <w:trHeight w:val="489"/>
        </w:trPr>
        <w:tc>
          <w:tcPr>
            <w:tcW w:w="2719" w:type="dxa"/>
            <w:gridSpan w:val="2"/>
            <w:tcBorders>
              <w:top w:val="single" w:sz="4" w:space="0" w:color="000000"/>
              <w:left w:val="single" w:sz="4" w:space="0" w:color="000000"/>
              <w:bottom w:val="single" w:sz="4" w:space="0" w:color="000000"/>
              <w:right w:val="single" w:sz="4" w:space="0" w:color="000000"/>
            </w:tcBorders>
          </w:tcPr>
          <w:p w14:paraId="1B9D41BC" w14:textId="77777777" w:rsidR="007C102D" w:rsidRDefault="007C102D" w:rsidP="008347FF">
            <w:pPr>
              <w:ind w:left="108"/>
              <w:rPr>
                <w:color w:val="000000"/>
                <w:sz w:val="20"/>
                <w:szCs w:val="20"/>
              </w:rPr>
            </w:pPr>
            <w:r>
              <w:rPr>
                <w:color w:val="000000"/>
                <w:sz w:val="20"/>
                <w:szCs w:val="20"/>
              </w:rPr>
              <w:t>Crediti formativi universitari</w:t>
            </w:r>
          </w:p>
          <w:p w14:paraId="7AEF90A0" w14:textId="77777777" w:rsidR="007C102D" w:rsidRDefault="007C102D" w:rsidP="008347FF">
            <w:pPr>
              <w:spacing w:line="223" w:lineRule="auto"/>
              <w:ind w:left="108"/>
              <w:rPr>
                <w:color w:val="000000"/>
                <w:sz w:val="20"/>
                <w:szCs w:val="20"/>
              </w:rPr>
            </w:pPr>
            <w:r>
              <w:rPr>
                <w:color w:val="000000"/>
                <w:sz w:val="20"/>
                <w:szCs w:val="20"/>
              </w:rPr>
              <w:t>(CFU/ETCS):</w:t>
            </w:r>
          </w:p>
        </w:tc>
        <w:tc>
          <w:tcPr>
            <w:tcW w:w="7034" w:type="dxa"/>
            <w:gridSpan w:val="5"/>
            <w:tcBorders>
              <w:top w:val="single" w:sz="4" w:space="0" w:color="000000"/>
              <w:left w:val="single" w:sz="4" w:space="0" w:color="000000"/>
              <w:bottom w:val="single" w:sz="4" w:space="0" w:color="000000"/>
              <w:right w:val="single" w:sz="4" w:space="0" w:color="000000"/>
            </w:tcBorders>
          </w:tcPr>
          <w:p w14:paraId="538C4754" w14:textId="77777777" w:rsidR="007C102D" w:rsidRDefault="007C102D" w:rsidP="008347FF">
            <w:pPr>
              <w:ind w:left="106"/>
              <w:rPr>
                <w:i/>
                <w:color w:val="000000"/>
                <w:sz w:val="20"/>
                <w:szCs w:val="20"/>
              </w:rPr>
            </w:pPr>
            <w:r>
              <w:rPr>
                <w:i/>
                <w:color w:val="000000"/>
                <w:sz w:val="20"/>
                <w:szCs w:val="20"/>
              </w:rPr>
              <w:t>6</w:t>
            </w:r>
          </w:p>
        </w:tc>
      </w:tr>
      <w:tr w:rsidR="007C102D" w14:paraId="166F72B9"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5F894112" w14:textId="77777777" w:rsidR="007C102D" w:rsidRDefault="007C102D" w:rsidP="008347FF">
            <w:pPr>
              <w:spacing w:line="223" w:lineRule="auto"/>
              <w:ind w:left="108"/>
              <w:rPr>
                <w:color w:val="000000"/>
                <w:sz w:val="20"/>
                <w:szCs w:val="20"/>
              </w:rPr>
            </w:pPr>
            <w:r>
              <w:rPr>
                <w:color w:val="000000"/>
                <w:sz w:val="20"/>
                <w:szCs w:val="20"/>
              </w:rPr>
              <w:t>SSD</w:t>
            </w:r>
          </w:p>
        </w:tc>
        <w:tc>
          <w:tcPr>
            <w:tcW w:w="7034" w:type="dxa"/>
            <w:gridSpan w:val="5"/>
            <w:tcBorders>
              <w:top w:val="single" w:sz="4" w:space="0" w:color="000000"/>
              <w:left w:val="single" w:sz="4" w:space="0" w:color="000000"/>
              <w:bottom w:val="single" w:sz="4" w:space="0" w:color="000000"/>
              <w:right w:val="single" w:sz="4" w:space="0" w:color="000000"/>
            </w:tcBorders>
          </w:tcPr>
          <w:p w14:paraId="2F923106" w14:textId="77777777" w:rsidR="007C102D" w:rsidRDefault="007C102D" w:rsidP="008347FF">
            <w:pPr>
              <w:spacing w:line="223" w:lineRule="auto"/>
              <w:ind w:left="106"/>
              <w:rPr>
                <w:i/>
                <w:color w:val="000000"/>
                <w:sz w:val="20"/>
                <w:szCs w:val="20"/>
                <w:lang w:val="en-US"/>
              </w:rPr>
            </w:pPr>
            <w:r>
              <w:rPr>
                <w:i/>
                <w:color w:val="000000"/>
                <w:sz w:val="20"/>
                <w:szCs w:val="20"/>
                <w:lang w:val="en-US"/>
              </w:rPr>
              <w:t>IINF-01/A - IINF-03/A - IINF-02/A</w:t>
            </w:r>
          </w:p>
        </w:tc>
      </w:tr>
      <w:tr w:rsidR="007C102D" w14:paraId="5E03ED86"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4C90D7E2" w14:textId="77777777" w:rsidR="007C102D" w:rsidRDefault="007C102D" w:rsidP="008347FF">
            <w:pPr>
              <w:spacing w:line="223" w:lineRule="auto"/>
              <w:ind w:left="108"/>
              <w:rPr>
                <w:color w:val="000000"/>
                <w:sz w:val="20"/>
                <w:szCs w:val="20"/>
              </w:rPr>
            </w:pPr>
            <w:r>
              <w:rPr>
                <w:color w:val="000000"/>
                <w:sz w:val="20"/>
                <w:szCs w:val="20"/>
              </w:rPr>
              <w:t>Lingua di erogazione</w:t>
            </w:r>
          </w:p>
        </w:tc>
        <w:tc>
          <w:tcPr>
            <w:tcW w:w="7034" w:type="dxa"/>
            <w:gridSpan w:val="5"/>
            <w:tcBorders>
              <w:top w:val="single" w:sz="4" w:space="0" w:color="000000"/>
              <w:left w:val="single" w:sz="4" w:space="0" w:color="000000"/>
              <w:bottom w:val="single" w:sz="4" w:space="0" w:color="000000"/>
              <w:right w:val="single" w:sz="4" w:space="0" w:color="000000"/>
            </w:tcBorders>
          </w:tcPr>
          <w:p w14:paraId="6BB6C72D" w14:textId="77777777" w:rsidR="007C102D" w:rsidRDefault="007C102D" w:rsidP="008347FF">
            <w:pPr>
              <w:spacing w:line="223" w:lineRule="auto"/>
              <w:ind w:left="106"/>
              <w:rPr>
                <w:i/>
                <w:color w:val="000000"/>
                <w:sz w:val="20"/>
                <w:szCs w:val="20"/>
              </w:rPr>
            </w:pPr>
            <w:r>
              <w:rPr>
                <w:i/>
                <w:color w:val="000000"/>
                <w:sz w:val="20"/>
                <w:szCs w:val="20"/>
              </w:rPr>
              <w:t>ITALIANO</w:t>
            </w:r>
          </w:p>
        </w:tc>
      </w:tr>
      <w:tr w:rsidR="007C102D" w14:paraId="6BB7D168"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57BC2856" w14:textId="77777777" w:rsidR="007C102D" w:rsidRDefault="007C102D" w:rsidP="008347FF">
            <w:pPr>
              <w:spacing w:line="223" w:lineRule="auto"/>
              <w:ind w:left="108"/>
              <w:rPr>
                <w:color w:val="000000"/>
                <w:sz w:val="20"/>
                <w:szCs w:val="20"/>
              </w:rPr>
            </w:pPr>
            <w:r>
              <w:rPr>
                <w:color w:val="000000"/>
                <w:sz w:val="20"/>
                <w:szCs w:val="20"/>
              </w:rPr>
              <w:t>Modalità di frequenza</w:t>
            </w:r>
          </w:p>
        </w:tc>
        <w:tc>
          <w:tcPr>
            <w:tcW w:w="7034" w:type="dxa"/>
            <w:gridSpan w:val="5"/>
            <w:tcBorders>
              <w:top w:val="single" w:sz="4" w:space="0" w:color="000000"/>
              <w:left w:val="single" w:sz="4" w:space="0" w:color="000000"/>
              <w:bottom w:val="single" w:sz="4" w:space="0" w:color="000000"/>
              <w:right w:val="single" w:sz="4" w:space="0" w:color="000000"/>
            </w:tcBorders>
          </w:tcPr>
          <w:p w14:paraId="68645257" w14:textId="77777777" w:rsidR="007C102D" w:rsidRDefault="007C102D" w:rsidP="008347FF">
            <w:pPr>
              <w:spacing w:line="223" w:lineRule="auto"/>
              <w:ind w:left="106"/>
              <w:rPr>
                <w:i/>
                <w:color w:val="000000"/>
                <w:sz w:val="20"/>
                <w:szCs w:val="20"/>
              </w:rPr>
            </w:pPr>
            <w:r>
              <w:rPr>
                <w:i/>
                <w:color w:val="000000"/>
                <w:sz w:val="20"/>
                <w:szCs w:val="20"/>
              </w:rPr>
              <w:t>obbligatoria</w:t>
            </w:r>
          </w:p>
        </w:tc>
      </w:tr>
      <w:tr w:rsidR="007C102D" w14:paraId="6A2D710C" w14:textId="77777777" w:rsidTr="007C102D">
        <w:trPr>
          <w:gridBefore w:val="1"/>
          <w:wBefore w:w="10" w:type="dxa"/>
          <w:trHeight w:val="241"/>
        </w:trPr>
        <w:tc>
          <w:tcPr>
            <w:tcW w:w="9753" w:type="dxa"/>
            <w:gridSpan w:val="7"/>
            <w:tcBorders>
              <w:top w:val="single" w:sz="4" w:space="0" w:color="000000"/>
              <w:bottom w:val="single" w:sz="4" w:space="0" w:color="000000"/>
            </w:tcBorders>
          </w:tcPr>
          <w:p w14:paraId="05E98203" w14:textId="77777777" w:rsidR="007C102D" w:rsidRDefault="007C102D" w:rsidP="008347FF">
            <w:pPr>
              <w:rPr>
                <w:color w:val="000000"/>
                <w:sz w:val="20"/>
                <w:szCs w:val="20"/>
              </w:rPr>
            </w:pPr>
          </w:p>
        </w:tc>
      </w:tr>
      <w:tr w:rsidR="007C102D" w14:paraId="1599531E"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shd w:val="clear" w:color="auto" w:fill="B1A0C6"/>
          </w:tcPr>
          <w:p w14:paraId="6C56CFE5" w14:textId="77777777" w:rsidR="007C102D" w:rsidRDefault="007C102D" w:rsidP="008347FF">
            <w:pPr>
              <w:spacing w:before="1" w:line="220" w:lineRule="auto"/>
              <w:ind w:left="108"/>
              <w:rPr>
                <w:b/>
                <w:color w:val="000000"/>
                <w:sz w:val="20"/>
                <w:szCs w:val="20"/>
              </w:rPr>
            </w:pPr>
            <w:r>
              <w:rPr>
                <w:b/>
                <w:color w:val="000000"/>
                <w:sz w:val="20"/>
                <w:szCs w:val="20"/>
              </w:rPr>
              <w:t>Docente</w:t>
            </w:r>
          </w:p>
        </w:tc>
        <w:tc>
          <w:tcPr>
            <w:tcW w:w="7034" w:type="dxa"/>
            <w:gridSpan w:val="5"/>
            <w:tcBorders>
              <w:top w:val="single" w:sz="4" w:space="0" w:color="000000"/>
              <w:left w:val="single" w:sz="4" w:space="0" w:color="000000"/>
              <w:bottom w:val="single" w:sz="4" w:space="0" w:color="000000"/>
              <w:right w:val="single" w:sz="4" w:space="0" w:color="000000"/>
            </w:tcBorders>
          </w:tcPr>
          <w:p w14:paraId="59726BAB" w14:textId="77777777" w:rsidR="007C102D" w:rsidRDefault="007C102D" w:rsidP="008347FF">
            <w:pPr>
              <w:rPr>
                <w:color w:val="000000"/>
                <w:sz w:val="20"/>
                <w:szCs w:val="20"/>
              </w:rPr>
            </w:pPr>
          </w:p>
        </w:tc>
      </w:tr>
      <w:tr w:rsidR="007C102D" w14:paraId="692DB896"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36167121" w14:textId="77777777" w:rsidR="007C102D" w:rsidRDefault="007C102D" w:rsidP="008347FF">
            <w:pPr>
              <w:spacing w:before="1" w:line="220" w:lineRule="auto"/>
              <w:ind w:left="108"/>
              <w:rPr>
                <w:color w:val="000000"/>
                <w:sz w:val="20"/>
                <w:szCs w:val="20"/>
              </w:rPr>
            </w:pPr>
            <w:r>
              <w:rPr>
                <w:color w:val="000000"/>
                <w:sz w:val="20"/>
                <w:szCs w:val="20"/>
              </w:rPr>
              <w:t>Nome e cognome</w:t>
            </w:r>
          </w:p>
        </w:tc>
        <w:tc>
          <w:tcPr>
            <w:tcW w:w="7034" w:type="dxa"/>
            <w:gridSpan w:val="5"/>
            <w:tcBorders>
              <w:top w:val="single" w:sz="4" w:space="0" w:color="000000"/>
              <w:left w:val="single" w:sz="4" w:space="0" w:color="000000"/>
              <w:bottom w:val="single" w:sz="4" w:space="0" w:color="000000"/>
              <w:right w:val="single" w:sz="4" w:space="0" w:color="000000"/>
            </w:tcBorders>
          </w:tcPr>
          <w:p w14:paraId="15FEC08E" w14:textId="77777777" w:rsidR="007C102D" w:rsidRDefault="007C102D" w:rsidP="008347FF">
            <w:pPr>
              <w:spacing w:before="1" w:line="220" w:lineRule="auto"/>
              <w:rPr>
                <w:i/>
                <w:color w:val="000000"/>
                <w:sz w:val="20"/>
                <w:szCs w:val="20"/>
              </w:rPr>
            </w:pPr>
            <w:r>
              <w:rPr>
                <w:i/>
                <w:color w:val="FF0000"/>
                <w:sz w:val="20"/>
                <w:szCs w:val="20"/>
              </w:rPr>
              <w:t>Salvatore Andrea Pullano</w:t>
            </w:r>
          </w:p>
        </w:tc>
      </w:tr>
      <w:tr w:rsidR="007C102D" w14:paraId="1F900C39"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1A0F4AC1" w14:textId="77777777" w:rsidR="007C102D" w:rsidRDefault="007C102D" w:rsidP="008347FF">
            <w:pPr>
              <w:spacing w:before="1" w:line="220" w:lineRule="auto"/>
              <w:ind w:left="108"/>
              <w:rPr>
                <w:color w:val="000000"/>
                <w:sz w:val="20"/>
                <w:szCs w:val="20"/>
              </w:rPr>
            </w:pPr>
            <w:r>
              <w:rPr>
                <w:color w:val="000000"/>
                <w:sz w:val="20"/>
                <w:szCs w:val="20"/>
              </w:rPr>
              <w:t>Indirizzo mail</w:t>
            </w:r>
          </w:p>
        </w:tc>
        <w:tc>
          <w:tcPr>
            <w:tcW w:w="7034" w:type="dxa"/>
            <w:gridSpan w:val="5"/>
            <w:tcBorders>
              <w:top w:val="single" w:sz="4" w:space="0" w:color="000000"/>
              <w:left w:val="single" w:sz="4" w:space="0" w:color="000000"/>
              <w:bottom w:val="single" w:sz="4" w:space="0" w:color="000000"/>
              <w:right w:val="single" w:sz="4" w:space="0" w:color="000000"/>
            </w:tcBorders>
          </w:tcPr>
          <w:p w14:paraId="57B3960B" w14:textId="77777777" w:rsidR="007C102D" w:rsidRDefault="007C102D" w:rsidP="008347FF">
            <w:pPr>
              <w:spacing w:before="1" w:line="220" w:lineRule="auto"/>
              <w:rPr>
                <w:i/>
                <w:color w:val="000000"/>
                <w:sz w:val="20"/>
                <w:szCs w:val="20"/>
              </w:rPr>
            </w:pPr>
            <w:r>
              <w:rPr>
                <w:i/>
                <w:color w:val="000000"/>
                <w:sz w:val="20"/>
                <w:szCs w:val="20"/>
              </w:rPr>
              <w:t>pullano@unicz.it</w:t>
            </w:r>
          </w:p>
        </w:tc>
      </w:tr>
      <w:tr w:rsidR="007C102D" w14:paraId="2AEA87CA"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7431B395" w14:textId="77777777" w:rsidR="007C102D" w:rsidRDefault="007C102D" w:rsidP="008347FF">
            <w:pPr>
              <w:spacing w:before="1" w:line="220" w:lineRule="auto"/>
              <w:ind w:left="108"/>
              <w:rPr>
                <w:color w:val="000000"/>
                <w:sz w:val="20"/>
                <w:szCs w:val="20"/>
              </w:rPr>
            </w:pPr>
            <w:r>
              <w:rPr>
                <w:color w:val="000000"/>
                <w:sz w:val="20"/>
                <w:szCs w:val="20"/>
              </w:rPr>
              <w:t>Telefono</w:t>
            </w:r>
          </w:p>
        </w:tc>
        <w:tc>
          <w:tcPr>
            <w:tcW w:w="7034" w:type="dxa"/>
            <w:gridSpan w:val="5"/>
            <w:tcBorders>
              <w:top w:val="single" w:sz="4" w:space="0" w:color="000000"/>
              <w:left w:val="single" w:sz="4" w:space="0" w:color="000000"/>
              <w:bottom w:val="single" w:sz="4" w:space="0" w:color="000000"/>
              <w:right w:val="single" w:sz="4" w:space="0" w:color="000000"/>
            </w:tcBorders>
          </w:tcPr>
          <w:p w14:paraId="31C342E8" w14:textId="77777777" w:rsidR="007C102D" w:rsidRDefault="007C102D" w:rsidP="008347FF">
            <w:pPr>
              <w:spacing w:before="1" w:line="220" w:lineRule="auto"/>
              <w:ind w:left="107"/>
              <w:rPr>
                <w:i/>
                <w:color w:val="000000"/>
                <w:sz w:val="20"/>
                <w:szCs w:val="20"/>
              </w:rPr>
            </w:pPr>
            <w:r>
              <w:rPr>
                <w:i/>
                <w:color w:val="000000"/>
                <w:sz w:val="20"/>
                <w:szCs w:val="20"/>
              </w:rPr>
              <w:t>0961-3694108</w:t>
            </w:r>
          </w:p>
        </w:tc>
      </w:tr>
      <w:tr w:rsidR="007C102D" w14:paraId="7A2B2000"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02680B21" w14:textId="77777777" w:rsidR="007C102D" w:rsidRDefault="007C102D" w:rsidP="008347FF">
            <w:pPr>
              <w:spacing w:before="1" w:line="220" w:lineRule="auto"/>
              <w:ind w:left="108"/>
              <w:rPr>
                <w:color w:val="000000"/>
                <w:sz w:val="20"/>
                <w:szCs w:val="20"/>
              </w:rPr>
            </w:pPr>
            <w:r>
              <w:rPr>
                <w:color w:val="000000"/>
                <w:sz w:val="20"/>
                <w:szCs w:val="20"/>
              </w:rPr>
              <w:t>Sede</w:t>
            </w:r>
          </w:p>
        </w:tc>
        <w:tc>
          <w:tcPr>
            <w:tcW w:w="7034" w:type="dxa"/>
            <w:gridSpan w:val="5"/>
            <w:tcBorders>
              <w:top w:val="single" w:sz="4" w:space="0" w:color="000000"/>
              <w:left w:val="single" w:sz="4" w:space="0" w:color="000000"/>
              <w:bottom w:val="single" w:sz="4" w:space="0" w:color="000000"/>
              <w:right w:val="single" w:sz="4" w:space="0" w:color="000000"/>
            </w:tcBorders>
          </w:tcPr>
          <w:p w14:paraId="6C7FB40C" w14:textId="77777777" w:rsidR="007C102D" w:rsidRDefault="007C102D" w:rsidP="008347FF">
            <w:pPr>
              <w:spacing w:before="1" w:line="220" w:lineRule="auto"/>
              <w:rPr>
                <w:i/>
                <w:color w:val="000000"/>
                <w:sz w:val="20"/>
                <w:szCs w:val="20"/>
              </w:rPr>
            </w:pPr>
            <w:r>
              <w:rPr>
                <w:i/>
                <w:color w:val="000000"/>
                <w:sz w:val="20"/>
                <w:szCs w:val="20"/>
              </w:rPr>
              <w:t>Liv. 4 Edificio delle Bioscienze Corpo F (stanza n. 10)</w:t>
            </w:r>
          </w:p>
        </w:tc>
      </w:tr>
      <w:tr w:rsidR="007C102D" w14:paraId="117EB7CD" w14:textId="77777777" w:rsidTr="007C102D">
        <w:trPr>
          <w:gridBefore w:val="1"/>
          <w:wBefore w:w="10" w:type="dxa"/>
          <w:trHeight w:val="230"/>
        </w:trPr>
        <w:tc>
          <w:tcPr>
            <w:tcW w:w="2719" w:type="dxa"/>
            <w:gridSpan w:val="2"/>
            <w:tcBorders>
              <w:top w:val="single" w:sz="4" w:space="0" w:color="000000"/>
              <w:left w:val="single" w:sz="4" w:space="0" w:color="000000"/>
              <w:bottom w:val="single" w:sz="4" w:space="0" w:color="000000"/>
              <w:right w:val="single" w:sz="4" w:space="0" w:color="000000"/>
            </w:tcBorders>
          </w:tcPr>
          <w:p w14:paraId="6377A9A4" w14:textId="77777777" w:rsidR="007C102D" w:rsidRDefault="007C102D" w:rsidP="008347FF">
            <w:pPr>
              <w:spacing w:before="1" w:line="220" w:lineRule="auto"/>
              <w:ind w:left="108"/>
              <w:rPr>
                <w:color w:val="000000"/>
                <w:sz w:val="20"/>
                <w:szCs w:val="20"/>
              </w:rPr>
            </w:pPr>
            <w:r>
              <w:rPr>
                <w:color w:val="000000"/>
                <w:sz w:val="20"/>
                <w:szCs w:val="20"/>
              </w:rPr>
              <w:t>Sede virtuale</w:t>
            </w:r>
          </w:p>
        </w:tc>
        <w:tc>
          <w:tcPr>
            <w:tcW w:w="7034" w:type="dxa"/>
            <w:gridSpan w:val="5"/>
            <w:tcBorders>
              <w:top w:val="single" w:sz="4" w:space="0" w:color="000000"/>
              <w:left w:val="single" w:sz="4" w:space="0" w:color="000000"/>
              <w:bottom w:val="single" w:sz="4" w:space="0" w:color="000000"/>
              <w:right w:val="single" w:sz="4" w:space="0" w:color="000000"/>
            </w:tcBorders>
          </w:tcPr>
          <w:p w14:paraId="00B3EC59" w14:textId="77777777" w:rsidR="007C102D" w:rsidRDefault="007C102D" w:rsidP="008347FF">
            <w:pPr>
              <w:spacing w:before="1" w:line="220" w:lineRule="auto"/>
              <w:ind w:left="107"/>
              <w:rPr>
                <w:i/>
                <w:color w:val="000000"/>
                <w:sz w:val="20"/>
                <w:szCs w:val="20"/>
              </w:rPr>
            </w:pPr>
          </w:p>
        </w:tc>
      </w:tr>
      <w:tr w:rsidR="007C102D" w14:paraId="0EC876D7"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455DE00E" w14:textId="77777777" w:rsidR="007C102D" w:rsidRDefault="007C102D" w:rsidP="008347FF">
            <w:pPr>
              <w:spacing w:before="1" w:line="220" w:lineRule="auto"/>
              <w:ind w:left="108"/>
              <w:rPr>
                <w:color w:val="000000"/>
                <w:sz w:val="20"/>
                <w:szCs w:val="20"/>
              </w:rPr>
            </w:pPr>
            <w:r>
              <w:rPr>
                <w:color w:val="000000"/>
                <w:sz w:val="20"/>
                <w:szCs w:val="20"/>
              </w:rPr>
              <w:t>Ricevimento</w:t>
            </w:r>
          </w:p>
        </w:tc>
        <w:tc>
          <w:tcPr>
            <w:tcW w:w="7034" w:type="dxa"/>
            <w:gridSpan w:val="5"/>
            <w:tcBorders>
              <w:top w:val="single" w:sz="4" w:space="0" w:color="000000"/>
              <w:left w:val="single" w:sz="4" w:space="0" w:color="000000"/>
              <w:bottom w:val="single" w:sz="4" w:space="0" w:color="000000"/>
              <w:right w:val="single" w:sz="4" w:space="0" w:color="000000"/>
            </w:tcBorders>
          </w:tcPr>
          <w:p w14:paraId="3D696159" w14:textId="77777777" w:rsidR="007C102D" w:rsidRDefault="007C102D" w:rsidP="008347FF">
            <w:pPr>
              <w:spacing w:before="1" w:line="220" w:lineRule="auto"/>
              <w:rPr>
                <w:i/>
                <w:color w:val="000000"/>
                <w:sz w:val="20"/>
                <w:szCs w:val="20"/>
              </w:rPr>
            </w:pPr>
            <w:r>
              <w:rPr>
                <w:i/>
                <w:color w:val="000000"/>
                <w:sz w:val="20"/>
                <w:szCs w:val="20"/>
              </w:rPr>
              <w:t>Lunedi dalle 13 alle 14.00.</w:t>
            </w:r>
            <w:r>
              <w:t xml:space="preserve"> </w:t>
            </w:r>
            <w:r>
              <w:rPr>
                <w:i/>
                <w:color w:val="000000"/>
                <w:sz w:val="20"/>
                <w:szCs w:val="20"/>
              </w:rPr>
              <w:t>In alternativa, il ricevimento può essere concordato via e-mail.</w:t>
            </w:r>
          </w:p>
        </w:tc>
      </w:tr>
      <w:tr w:rsidR="007C102D" w14:paraId="6A1A279D"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3B83D1F9" w14:textId="77777777" w:rsidR="007C102D" w:rsidRDefault="007C102D" w:rsidP="008347FF">
            <w:pPr>
              <w:spacing w:before="1" w:line="220" w:lineRule="auto"/>
              <w:ind w:left="108"/>
              <w:rPr>
                <w:color w:val="000000"/>
                <w:sz w:val="20"/>
                <w:szCs w:val="20"/>
              </w:rPr>
            </w:pPr>
            <w:r>
              <w:rPr>
                <w:color w:val="000000"/>
                <w:sz w:val="20"/>
                <w:szCs w:val="20"/>
              </w:rPr>
              <w:t>Nome e cognome</w:t>
            </w:r>
          </w:p>
        </w:tc>
        <w:tc>
          <w:tcPr>
            <w:tcW w:w="7034" w:type="dxa"/>
            <w:gridSpan w:val="5"/>
            <w:tcBorders>
              <w:top w:val="single" w:sz="4" w:space="0" w:color="000000"/>
              <w:left w:val="single" w:sz="4" w:space="0" w:color="000000"/>
              <w:bottom w:val="single" w:sz="4" w:space="0" w:color="000000"/>
              <w:right w:val="single" w:sz="4" w:space="0" w:color="000000"/>
            </w:tcBorders>
          </w:tcPr>
          <w:p w14:paraId="4B1B1C51" w14:textId="77777777" w:rsidR="007C102D" w:rsidRDefault="007C102D" w:rsidP="008347FF">
            <w:pPr>
              <w:spacing w:before="1" w:line="220" w:lineRule="auto"/>
              <w:rPr>
                <w:i/>
                <w:color w:val="000000"/>
                <w:sz w:val="20"/>
                <w:szCs w:val="20"/>
              </w:rPr>
            </w:pPr>
            <w:r>
              <w:rPr>
                <w:i/>
                <w:color w:val="FF0000"/>
                <w:sz w:val="20"/>
                <w:szCs w:val="20"/>
              </w:rPr>
              <w:t>Filippo Laganà</w:t>
            </w:r>
          </w:p>
        </w:tc>
      </w:tr>
      <w:tr w:rsidR="007C102D" w14:paraId="436A4578"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086EAA39" w14:textId="77777777" w:rsidR="007C102D" w:rsidRDefault="007C102D" w:rsidP="008347FF">
            <w:pPr>
              <w:spacing w:before="1" w:line="220" w:lineRule="auto"/>
              <w:ind w:left="108"/>
              <w:rPr>
                <w:color w:val="000000"/>
                <w:sz w:val="20"/>
                <w:szCs w:val="20"/>
              </w:rPr>
            </w:pPr>
            <w:r>
              <w:rPr>
                <w:color w:val="000000"/>
                <w:sz w:val="20"/>
                <w:szCs w:val="20"/>
              </w:rPr>
              <w:t>Indirizzo mail</w:t>
            </w:r>
          </w:p>
        </w:tc>
        <w:tc>
          <w:tcPr>
            <w:tcW w:w="7034" w:type="dxa"/>
            <w:gridSpan w:val="5"/>
            <w:tcBorders>
              <w:top w:val="single" w:sz="4" w:space="0" w:color="000000"/>
              <w:left w:val="single" w:sz="4" w:space="0" w:color="000000"/>
              <w:bottom w:val="single" w:sz="4" w:space="0" w:color="000000"/>
              <w:right w:val="single" w:sz="4" w:space="0" w:color="000000"/>
            </w:tcBorders>
          </w:tcPr>
          <w:p w14:paraId="18850DAC" w14:textId="77777777" w:rsidR="007C102D" w:rsidRDefault="007C102D" w:rsidP="008347FF">
            <w:pPr>
              <w:spacing w:before="1" w:line="220" w:lineRule="auto"/>
              <w:rPr>
                <w:i/>
                <w:color w:val="000000"/>
                <w:sz w:val="20"/>
                <w:szCs w:val="20"/>
              </w:rPr>
            </w:pPr>
            <w:r>
              <w:rPr>
                <w:i/>
                <w:color w:val="000000"/>
                <w:sz w:val="20"/>
                <w:szCs w:val="20"/>
              </w:rPr>
              <w:t>Filippo.lagana@unicz.it</w:t>
            </w:r>
          </w:p>
        </w:tc>
      </w:tr>
      <w:tr w:rsidR="007C102D" w14:paraId="5673CC7D"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5EF7D918" w14:textId="77777777" w:rsidR="007C102D" w:rsidRDefault="007C102D" w:rsidP="008347FF">
            <w:pPr>
              <w:spacing w:before="1" w:line="220" w:lineRule="auto"/>
              <w:ind w:left="108"/>
              <w:rPr>
                <w:color w:val="000000"/>
                <w:sz w:val="20"/>
                <w:szCs w:val="20"/>
              </w:rPr>
            </w:pPr>
            <w:r>
              <w:rPr>
                <w:color w:val="000000"/>
                <w:sz w:val="20"/>
                <w:szCs w:val="20"/>
              </w:rPr>
              <w:t>Telefono</w:t>
            </w:r>
          </w:p>
        </w:tc>
        <w:tc>
          <w:tcPr>
            <w:tcW w:w="7034" w:type="dxa"/>
            <w:gridSpan w:val="5"/>
            <w:tcBorders>
              <w:top w:val="single" w:sz="4" w:space="0" w:color="000000"/>
              <w:left w:val="single" w:sz="4" w:space="0" w:color="000000"/>
              <w:bottom w:val="single" w:sz="4" w:space="0" w:color="000000"/>
              <w:right w:val="single" w:sz="4" w:space="0" w:color="000000"/>
            </w:tcBorders>
          </w:tcPr>
          <w:p w14:paraId="65505904" w14:textId="77777777" w:rsidR="007C102D" w:rsidRDefault="007C102D" w:rsidP="008347FF">
            <w:pPr>
              <w:spacing w:before="1" w:line="220" w:lineRule="auto"/>
              <w:rPr>
                <w:i/>
                <w:color w:val="000000"/>
                <w:sz w:val="20"/>
                <w:szCs w:val="20"/>
              </w:rPr>
            </w:pPr>
            <w:r>
              <w:rPr>
                <w:i/>
                <w:color w:val="000000"/>
                <w:sz w:val="20"/>
                <w:szCs w:val="20"/>
              </w:rPr>
              <w:t>0961-3694108</w:t>
            </w:r>
          </w:p>
        </w:tc>
      </w:tr>
      <w:tr w:rsidR="007C102D" w14:paraId="4D6D486B"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3378AFAD" w14:textId="77777777" w:rsidR="007C102D" w:rsidRDefault="007C102D" w:rsidP="008347FF">
            <w:pPr>
              <w:spacing w:before="1" w:line="220" w:lineRule="auto"/>
              <w:ind w:left="108"/>
              <w:rPr>
                <w:color w:val="000000"/>
                <w:sz w:val="20"/>
                <w:szCs w:val="20"/>
              </w:rPr>
            </w:pPr>
            <w:r>
              <w:rPr>
                <w:color w:val="000000"/>
                <w:sz w:val="20"/>
                <w:szCs w:val="20"/>
              </w:rPr>
              <w:t>Sede</w:t>
            </w:r>
          </w:p>
        </w:tc>
        <w:tc>
          <w:tcPr>
            <w:tcW w:w="7034" w:type="dxa"/>
            <w:gridSpan w:val="5"/>
            <w:tcBorders>
              <w:top w:val="single" w:sz="4" w:space="0" w:color="000000"/>
              <w:left w:val="single" w:sz="4" w:space="0" w:color="000000"/>
              <w:bottom w:val="single" w:sz="4" w:space="0" w:color="000000"/>
              <w:right w:val="single" w:sz="4" w:space="0" w:color="000000"/>
            </w:tcBorders>
          </w:tcPr>
          <w:p w14:paraId="37F858A3" w14:textId="77777777" w:rsidR="007C102D" w:rsidRDefault="007C102D" w:rsidP="008347FF">
            <w:pPr>
              <w:spacing w:before="1" w:line="220" w:lineRule="auto"/>
              <w:rPr>
                <w:i/>
                <w:color w:val="000000"/>
                <w:sz w:val="20"/>
                <w:szCs w:val="20"/>
              </w:rPr>
            </w:pPr>
            <w:r>
              <w:rPr>
                <w:i/>
                <w:color w:val="000000"/>
                <w:sz w:val="20"/>
                <w:szCs w:val="20"/>
              </w:rPr>
              <w:t>Liv. 4 Edificio delle Bioscienze Corpo F (stanza n. 10)</w:t>
            </w:r>
          </w:p>
        </w:tc>
      </w:tr>
      <w:tr w:rsidR="007C102D" w14:paraId="6F5F905E"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74801D97" w14:textId="77777777" w:rsidR="007C102D" w:rsidRDefault="007C102D" w:rsidP="008347FF">
            <w:pPr>
              <w:spacing w:before="1" w:line="220" w:lineRule="auto"/>
              <w:ind w:left="108"/>
              <w:rPr>
                <w:color w:val="000000"/>
                <w:sz w:val="20"/>
                <w:szCs w:val="20"/>
              </w:rPr>
            </w:pPr>
            <w:r>
              <w:rPr>
                <w:color w:val="000000"/>
                <w:sz w:val="20"/>
                <w:szCs w:val="20"/>
              </w:rPr>
              <w:t>Sede virtuale</w:t>
            </w:r>
          </w:p>
        </w:tc>
        <w:tc>
          <w:tcPr>
            <w:tcW w:w="7034" w:type="dxa"/>
            <w:gridSpan w:val="5"/>
            <w:tcBorders>
              <w:top w:val="single" w:sz="4" w:space="0" w:color="000000"/>
              <w:left w:val="single" w:sz="4" w:space="0" w:color="000000"/>
              <w:bottom w:val="single" w:sz="4" w:space="0" w:color="000000"/>
              <w:right w:val="single" w:sz="4" w:space="0" w:color="000000"/>
            </w:tcBorders>
          </w:tcPr>
          <w:p w14:paraId="71FC1932" w14:textId="77777777" w:rsidR="007C102D" w:rsidRDefault="007C102D" w:rsidP="008347FF">
            <w:pPr>
              <w:spacing w:before="1" w:line="220" w:lineRule="auto"/>
              <w:rPr>
                <w:i/>
                <w:color w:val="000000"/>
                <w:sz w:val="20"/>
                <w:szCs w:val="20"/>
              </w:rPr>
            </w:pPr>
          </w:p>
        </w:tc>
      </w:tr>
      <w:tr w:rsidR="007C102D" w14:paraId="77034E15"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40325412" w14:textId="77777777" w:rsidR="007C102D" w:rsidRDefault="007C102D" w:rsidP="008347FF">
            <w:pPr>
              <w:spacing w:before="1" w:line="220" w:lineRule="auto"/>
              <w:ind w:left="108"/>
              <w:rPr>
                <w:color w:val="000000"/>
                <w:sz w:val="20"/>
                <w:szCs w:val="20"/>
              </w:rPr>
            </w:pPr>
            <w:r>
              <w:rPr>
                <w:color w:val="000000"/>
                <w:sz w:val="20"/>
                <w:szCs w:val="20"/>
              </w:rPr>
              <w:t>Ricevimento</w:t>
            </w:r>
          </w:p>
        </w:tc>
        <w:tc>
          <w:tcPr>
            <w:tcW w:w="7034" w:type="dxa"/>
            <w:gridSpan w:val="5"/>
            <w:tcBorders>
              <w:top w:val="single" w:sz="4" w:space="0" w:color="000000"/>
              <w:left w:val="single" w:sz="4" w:space="0" w:color="000000"/>
              <w:bottom w:val="single" w:sz="4" w:space="0" w:color="000000"/>
              <w:right w:val="single" w:sz="4" w:space="0" w:color="000000"/>
            </w:tcBorders>
          </w:tcPr>
          <w:p w14:paraId="65CFFBFF" w14:textId="77777777" w:rsidR="007C102D" w:rsidRDefault="007C102D" w:rsidP="008347FF">
            <w:pPr>
              <w:spacing w:before="1" w:line="220" w:lineRule="auto"/>
              <w:rPr>
                <w:i/>
                <w:color w:val="000000"/>
                <w:sz w:val="20"/>
                <w:szCs w:val="20"/>
              </w:rPr>
            </w:pPr>
            <w:r>
              <w:rPr>
                <w:i/>
                <w:color w:val="000000"/>
                <w:sz w:val="20"/>
                <w:szCs w:val="20"/>
              </w:rPr>
              <w:t>Martedì dalle 9.00 alle 11.00.</w:t>
            </w:r>
            <w:r>
              <w:t xml:space="preserve"> </w:t>
            </w:r>
            <w:r>
              <w:rPr>
                <w:i/>
                <w:color w:val="000000"/>
                <w:sz w:val="20"/>
                <w:szCs w:val="20"/>
              </w:rPr>
              <w:t>In alternativa, il ricevimento può essere concordato via e-mail.</w:t>
            </w:r>
          </w:p>
        </w:tc>
      </w:tr>
      <w:tr w:rsidR="007C102D" w14:paraId="3F86C065"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54D783C6" w14:textId="77777777" w:rsidR="007C102D" w:rsidRDefault="007C102D" w:rsidP="008347FF">
            <w:pPr>
              <w:spacing w:before="1" w:line="220" w:lineRule="auto"/>
              <w:ind w:left="108"/>
              <w:rPr>
                <w:color w:val="000000"/>
                <w:sz w:val="20"/>
                <w:szCs w:val="20"/>
              </w:rPr>
            </w:pPr>
            <w:r>
              <w:rPr>
                <w:color w:val="000000"/>
                <w:sz w:val="20"/>
                <w:szCs w:val="20"/>
              </w:rPr>
              <w:t>Nome e cognome</w:t>
            </w:r>
          </w:p>
        </w:tc>
        <w:tc>
          <w:tcPr>
            <w:tcW w:w="7034" w:type="dxa"/>
            <w:gridSpan w:val="5"/>
            <w:tcBorders>
              <w:top w:val="single" w:sz="4" w:space="0" w:color="000000"/>
              <w:left w:val="single" w:sz="4" w:space="0" w:color="000000"/>
              <w:bottom w:val="single" w:sz="4" w:space="0" w:color="000000"/>
              <w:right w:val="single" w:sz="4" w:space="0" w:color="000000"/>
            </w:tcBorders>
          </w:tcPr>
          <w:p w14:paraId="6AE71E6A" w14:textId="77777777" w:rsidR="007C102D" w:rsidRDefault="007C102D" w:rsidP="008347FF">
            <w:pPr>
              <w:spacing w:before="1" w:line="220" w:lineRule="auto"/>
              <w:rPr>
                <w:i/>
                <w:color w:val="000000"/>
                <w:sz w:val="20"/>
                <w:szCs w:val="20"/>
              </w:rPr>
            </w:pPr>
            <w:r>
              <w:rPr>
                <w:i/>
                <w:color w:val="FF0000"/>
                <w:sz w:val="20"/>
                <w:szCs w:val="20"/>
              </w:rPr>
              <w:t>Giuseppe Ruggeri</w:t>
            </w:r>
          </w:p>
        </w:tc>
      </w:tr>
      <w:tr w:rsidR="007C102D" w14:paraId="688890A5"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2F8FAE25" w14:textId="77777777" w:rsidR="007C102D" w:rsidRDefault="007C102D" w:rsidP="008347FF">
            <w:pPr>
              <w:spacing w:line="223" w:lineRule="auto"/>
              <w:ind w:left="108"/>
              <w:rPr>
                <w:color w:val="000000"/>
                <w:sz w:val="20"/>
                <w:szCs w:val="20"/>
              </w:rPr>
            </w:pPr>
            <w:r>
              <w:rPr>
                <w:color w:val="000000"/>
                <w:sz w:val="20"/>
                <w:szCs w:val="20"/>
              </w:rPr>
              <w:t>Indirizzo mail</w:t>
            </w:r>
          </w:p>
        </w:tc>
        <w:tc>
          <w:tcPr>
            <w:tcW w:w="7034" w:type="dxa"/>
            <w:gridSpan w:val="5"/>
            <w:tcBorders>
              <w:top w:val="single" w:sz="4" w:space="0" w:color="000000"/>
              <w:left w:val="single" w:sz="4" w:space="0" w:color="000000"/>
              <w:bottom w:val="single" w:sz="4" w:space="0" w:color="000000"/>
              <w:right w:val="single" w:sz="4" w:space="0" w:color="000000"/>
            </w:tcBorders>
          </w:tcPr>
          <w:p w14:paraId="361897E9" w14:textId="77777777" w:rsidR="007C102D" w:rsidRDefault="007C102D" w:rsidP="008347FF">
            <w:pPr>
              <w:spacing w:line="223" w:lineRule="auto"/>
              <w:rPr>
                <w:i/>
                <w:color w:val="000000"/>
                <w:sz w:val="20"/>
                <w:szCs w:val="20"/>
              </w:rPr>
            </w:pPr>
            <w:r>
              <w:rPr>
                <w:i/>
                <w:color w:val="000000"/>
                <w:sz w:val="20"/>
                <w:szCs w:val="20"/>
              </w:rPr>
              <w:t>giuseppe.ruggeri@unirc.it</w:t>
            </w:r>
          </w:p>
        </w:tc>
      </w:tr>
      <w:tr w:rsidR="007C102D" w14:paraId="539F30E0"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5A220353" w14:textId="77777777" w:rsidR="007C102D" w:rsidRDefault="007C102D" w:rsidP="008347FF">
            <w:pPr>
              <w:spacing w:line="223" w:lineRule="auto"/>
              <w:ind w:left="108"/>
              <w:rPr>
                <w:color w:val="000000"/>
                <w:sz w:val="20"/>
                <w:szCs w:val="20"/>
              </w:rPr>
            </w:pPr>
            <w:r>
              <w:rPr>
                <w:color w:val="000000"/>
                <w:sz w:val="20"/>
                <w:szCs w:val="20"/>
              </w:rPr>
              <w:t>Telefono</w:t>
            </w:r>
          </w:p>
        </w:tc>
        <w:tc>
          <w:tcPr>
            <w:tcW w:w="7034" w:type="dxa"/>
            <w:gridSpan w:val="5"/>
            <w:tcBorders>
              <w:top w:val="single" w:sz="4" w:space="0" w:color="000000"/>
              <w:left w:val="single" w:sz="4" w:space="0" w:color="000000"/>
              <w:bottom w:val="single" w:sz="4" w:space="0" w:color="000000"/>
              <w:right w:val="single" w:sz="4" w:space="0" w:color="000000"/>
            </w:tcBorders>
          </w:tcPr>
          <w:p w14:paraId="65E66AE1" w14:textId="77777777" w:rsidR="007C102D" w:rsidRDefault="007C102D" w:rsidP="008347FF">
            <w:pPr>
              <w:spacing w:line="223" w:lineRule="auto"/>
              <w:ind w:left="107"/>
              <w:rPr>
                <w:i/>
                <w:color w:val="000000"/>
                <w:sz w:val="20"/>
                <w:szCs w:val="20"/>
              </w:rPr>
            </w:pPr>
            <w:r>
              <w:rPr>
                <w:i/>
                <w:color w:val="000000"/>
                <w:sz w:val="20"/>
                <w:szCs w:val="20"/>
              </w:rPr>
              <w:t>09651693339</w:t>
            </w:r>
          </w:p>
        </w:tc>
      </w:tr>
      <w:tr w:rsidR="007C102D" w14:paraId="5C1EBCC5"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1D22D3E0" w14:textId="77777777" w:rsidR="007C102D" w:rsidRDefault="007C102D" w:rsidP="008347FF">
            <w:pPr>
              <w:spacing w:line="223" w:lineRule="auto"/>
              <w:ind w:left="108"/>
              <w:rPr>
                <w:color w:val="000000"/>
                <w:sz w:val="20"/>
                <w:szCs w:val="20"/>
              </w:rPr>
            </w:pPr>
            <w:r>
              <w:rPr>
                <w:color w:val="000000"/>
                <w:sz w:val="20"/>
                <w:szCs w:val="20"/>
              </w:rPr>
              <w:t>Sede</w:t>
            </w:r>
          </w:p>
        </w:tc>
        <w:tc>
          <w:tcPr>
            <w:tcW w:w="7034" w:type="dxa"/>
            <w:gridSpan w:val="5"/>
            <w:tcBorders>
              <w:top w:val="single" w:sz="4" w:space="0" w:color="000000"/>
              <w:left w:val="single" w:sz="4" w:space="0" w:color="000000"/>
              <w:bottom w:val="single" w:sz="4" w:space="0" w:color="000000"/>
              <w:right w:val="single" w:sz="4" w:space="0" w:color="000000"/>
            </w:tcBorders>
          </w:tcPr>
          <w:p w14:paraId="5C26EB53" w14:textId="77777777" w:rsidR="007C102D" w:rsidRDefault="007C102D" w:rsidP="008347FF">
            <w:pPr>
              <w:spacing w:line="223" w:lineRule="auto"/>
              <w:rPr>
                <w:i/>
                <w:color w:val="000000"/>
                <w:sz w:val="20"/>
                <w:szCs w:val="20"/>
              </w:rPr>
            </w:pPr>
            <w:r>
              <w:rPr>
                <w:i/>
                <w:color w:val="000000"/>
                <w:sz w:val="20"/>
                <w:szCs w:val="20"/>
              </w:rPr>
              <w:t>Dipartimento DIIES UNIRC, 2^ piano corpo A ex Facoltà di Ingegneria.</w:t>
            </w:r>
          </w:p>
        </w:tc>
      </w:tr>
      <w:tr w:rsidR="007C102D" w14:paraId="2ED9AE18"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223CC7CE" w14:textId="77777777" w:rsidR="007C102D" w:rsidRDefault="007C102D" w:rsidP="008347FF">
            <w:pPr>
              <w:spacing w:line="223" w:lineRule="auto"/>
              <w:ind w:left="108"/>
              <w:rPr>
                <w:color w:val="000000"/>
                <w:sz w:val="20"/>
                <w:szCs w:val="20"/>
              </w:rPr>
            </w:pPr>
            <w:r>
              <w:rPr>
                <w:color w:val="000000"/>
                <w:sz w:val="20"/>
                <w:szCs w:val="20"/>
              </w:rPr>
              <w:t>Sede virtuale</w:t>
            </w:r>
          </w:p>
        </w:tc>
        <w:tc>
          <w:tcPr>
            <w:tcW w:w="7034" w:type="dxa"/>
            <w:gridSpan w:val="5"/>
            <w:tcBorders>
              <w:top w:val="single" w:sz="4" w:space="0" w:color="000000"/>
              <w:left w:val="single" w:sz="4" w:space="0" w:color="000000"/>
              <w:bottom w:val="single" w:sz="4" w:space="0" w:color="000000"/>
              <w:right w:val="single" w:sz="4" w:space="0" w:color="000000"/>
            </w:tcBorders>
          </w:tcPr>
          <w:p w14:paraId="10C9F571" w14:textId="77777777" w:rsidR="007C102D" w:rsidRDefault="007C102D" w:rsidP="008347FF">
            <w:pPr>
              <w:spacing w:line="223" w:lineRule="auto"/>
              <w:ind w:left="107"/>
              <w:rPr>
                <w:i/>
                <w:color w:val="000000"/>
                <w:sz w:val="20"/>
                <w:szCs w:val="20"/>
              </w:rPr>
            </w:pPr>
          </w:p>
        </w:tc>
      </w:tr>
      <w:tr w:rsidR="007C102D" w14:paraId="357C11FA"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6FF8917A" w14:textId="77777777" w:rsidR="007C102D" w:rsidRDefault="007C102D" w:rsidP="008347FF">
            <w:pPr>
              <w:spacing w:line="223" w:lineRule="auto"/>
              <w:ind w:left="108"/>
              <w:rPr>
                <w:color w:val="000000"/>
                <w:sz w:val="20"/>
                <w:szCs w:val="20"/>
              </w:rPr>
            </w:pPr>
            <w:r>
              <w:rPr>
                <w:color w:val="000000"/>
                <w:sz w:val="20"/>
                <w:szCs w:val="20"/>
              </w:rPr>
              <w:t>Ricevimento</w:t>
            </w:r>
          </w:p>
        </w:tc>
        <w:tc>
          <w:tcPr>
            <w:tcW w:w="7034" w:type="dxa"/>
            <w:gridSpan w:val="5"/>
            <w:tcBorders>
              <w:top w:val="single" w:sz="4" w:space="0" w:color="000000"/>
              <w:left w:val="single" w:sz="4" w:space="0" w:color="000000"/>
              <w:bottom w:val="single" w:sz="4" w:space="0" w:color="000000"/>
              <w:right w:val="single" w:sz="4" w:space="0" w:color="000000"/>
            </w:tcBorders>
          </w:tcPr>
          <w:p w14:paraId="2DF1EF74" w14:textId="77777777" w:rsidR="007C102D" w:rsidRDefault="007C102D" w:rsidP="008347FF">
            <w:pPr>
              <w:spacing w:line="223" w:lineRule="auto"/>
              <w:rPr>
                <w:i/>
                <w:color w:val="000000"/>
                <w:sz w:val="20"/>
                <w:szCs w:val="20"/>
              </w:rPr>
            </w:pPr>
            <w:r>
              <w:rPr>
                <w:i/>
                <w:color w:val="000000"/>
                <w:sz w:val="20"/>
                <w:szCs w:val="20"/>
              </w:rPr>
              <w:t>Lunedì 11:00-13:00</w:t>
            </w:r>
          </w:p>
        </w:tc>
      </w:tr>
      <w:tr w:rsidR="007C102D" w14:paraId="6E1B26B0" w14:textId="77777777" w:rsidTr="007C102D">
        <w:trPr>
          <w:gridBefore w:val="1"/>
          <w:wBefore w:w="10" w:type="dxa"/>
          <w:trHeight w:val="64"/>
        </w:trPr>
        <w:tc>
          <w:tcPr>
            <w:tcW w:w="2719" w:type="dxa"/>
            <w:gridSpan w:val="2"/>
            <w:tcBorders>
              <w:top w:val="single" w:sz="4" w:space="0" w:color="000000"/>
              <w:left w:val="single" w:sz="4" w:space="0" w:color="000000"/>
              <w:bottom w:val="single" w:sz="4" w:space="0" w:color="000000"/>
              <w:right w:val="single" w:sz="4" w:space="0" w:color="000000"/>
            </w:tcBorders>
          </w:tcPr>
          <w:p w14:paraId="73CA7FAE" w14:textId="77777777" w:rsidR="007C102D" w:rsidRDefault="007C102D" w:rsidP="008347FF">
            <w:pPr>
              <w:spacing w:line="223" w:lineRule="auto"/>
              <w:ind w:left="108"/>
              <w:rPr>
                <w:color w:val="000000"/>
                <w:sz w:val="20"/>
                <w:szCs w:val="20"/>
              </w:rPr>
            </w:pPr>
            <w:r>
              <w:rPr>
                <w:color w:val="000000"/>
                <w:sz w:val="20"/>
                <w:szCs w:val="20"/>
              </w:rPr>
              <w:t>Nome e cognome</w:t>
            </w:r>
          </w:p>
        </w:tc>
        <w:tc>
          <w:tcPr>
            <w:tcW w:w="7034" w:type="dxa"/>
            <w:gridSpan w:val="5"/>
            <w:tcBorders>
              <w:top w:val="single" w:sz="4" w:space="0" w:color="000000"/>
              <w:left w:val="single" w:sz="4" w:space="0" w:color="000000"/>
              <w:bottom w:val="single" w:sz="4" w:space="0" w:color="000000"/>
              <w:right w:val="single" w:sz="4" w:space="0" w:color="000000"/>
            </w:tcBorders>
          </w:tcPr>
          <w:p w14:paraId="3A912A93" w14:textId="77777777" w:rsidR="007C102D" w:rsidRDefault="007C102D" w:rsidP="008347FF">
            <w:pPr>
              <w:spacing w:line="223" w:lineRule="auto"/>
              <w:rPr>
                <w:i/>
                <w:color w:val="000000"/>
                <w:sz w:val="20"/>
                <w:szCs w:val="20"/>
              </w:rPr>
            </w:pPr>
            <w:r>
              <w:rPr>
                <w:i/>
                <w:color w:val="FF0000"/>
                <w:sz w:val="20"/>
                <w:szCs w:val="20"/>
              </w:rPr>
              <w:t>Sabrina Zumbo</w:t>
            </w:r>
          </w:p>
        </w:tc>
      </w:tr>
      <w:tr w:rsidR="007C102D" w14:paraId="3C0DC524"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22A80D40" w14:textId="77777777" w:rsidR="007C102D" w:rsidRDefault="007C102D" w:rsidP="008347FF">
            <w:pPr>
              <w:spacing w:line="223" w:lineRule="auto"/>
              <w:ind w:left="108"/>
              <w:rPr>
                <w:color w:val="000000"/>
                <w:sz w:val="20"/>
                <w:szCs w:val="20"/>
              </w:rPr>
            </w:pPr>
            <w:r>
              <w:rPr>
                <w:color w:val="000000"/>
                <w:sz w:val="20"/>
                <w:szCs w:val="20"/>
              </w:rPr>
              <w:t>Indirizzo mail</w:t>
            </w:r>
          </w:p>
        </w:tc>
        <w:tc>
          <w:tcPr>
            <w:tcW w:w="7034" w:type="dxa"/>
            <w:gridSpan w:val="5"/>
            <w:tcBorders>
              <w:top w:val="single" w:sz="4" w:space="0" w:color="000000"/>
              <w:left w:val="single" w:sz="4" w:space="0" w:color="000000"/>
              <w:bottom w:val="single" w:sz="4" w:space="0" w:color="000000"/>
              <w:right w:val="single" w:sz="4" w:space="0" w:color="000000"/>
            </w:tcBorders>
          </w:tcPr>
          <w:p w14:paraId="24110587" w14:textId="77777777" w:rsidR="007C102D" w:rsidRDefault="007C102D" w:rsidP="008347FF">
            <w:pPr>
              <w:spacing w:line="223" w:lineRule="auto"/>
              <w:rPr>
                <w:i/>
                <w:color w:val="000000"/>
                <w:sz w:val="20"/>
                <w:szCs w:val="20"/>
              </w:rPr>
            </w:pPr>
            <w:r>
              <w:rPr>
                <w:i/>
                <w:color w:val="000000"/>
                <w:sz w:val="20"/>
                <w:szCs w:val="20"/>
              </w:rPr>
              <w:t>sabrina.zumbo@unirc.it</w:t>
            </w:r>
          </w:p>
        </w:tc>
      </w:tr>
      <w:tr w:rsidR="007C102D" w14:paraId="4E0C6068"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7750B949" w14:textId="77777777" w:rsidR="007C102D" w:rsidRDefault="007C102D" w:rsidP="008347FF">
            <w:pPr>
              <w:spacing w:line="223" w:lineRule="auto"/>
              <w:ind w:left="108"/>
              <w:rPr>
                <w:color w:val="000000"/>
                <w:sz w:val="20"/>
                <w:szCs w:val="20"/>
              </w:rPr>
            </w:pPr>
            <w:r>
              <w:rPr>
                <w:color w:val="000000"/>
                <w:sz w:val="20"/>
                <w:szCs w:val="20"/>
              </w:rPr>
              <w:t>Telefono</w:t>
            </w:r>
          </w:p>
        </w:tc>
        <w:tc>
          <w:tcPr>
            <w:tcW w:w="7034" w:type="dxa"/>
            <w:gridSpan w:val="5"/>
            <w:tcBorders>
              <w:top w:val="single" w:sz="4" w:space="0" w:color="000000"/>
              <w:left w:val="single" w:sz="4" w:space="0" w:color="000000"/>
              <w:bottom w:val="single" w:sz="4" w:space="0" w:color="000000"/>
              <w:right w:val="single" w:sz="4" w:space="0" w:color="000000"/>
            </w:tcBorders>
          </w:tcPr>
          <w:p w14:paraId="6EE12319" w14:textId="77777777" w:rsidR="007C102D" w:rsidRDefault="007C102D" w:rsidP="008347FF">
            <w:pPr>
              <w:spacing w:line="223" w:lineRule="auto"/>
              <w:ind w:left="107"/>
              <w:rPr>
                <w:i/>
                <w:color w:val="000000"/>
                <w:sz w:val="20"/>
                <w:szCs w:val="20"/>
              </w:rPr>
            </w:pPr>
          </w:p>
        </w:tc>
      </w:tr>
      <w:tr w:rsidR="007C102D" w14:paraId="2E3A81B6"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4BDB4607" w14:textId="77777777" w:rsidR="007C102D" w:rsidRDefault="007C102D" w:rsidP="008347FF">
            <w:pPr>
              <w:spacing w:line="223" w:lineRule="auto"/>
              <w:ind w:left="108"/>
              <w:rPr>
                <w:color w:val="000000"/>
                <w:sz w:val="20"/>
                <w:szCs w:val="20"/>
              </w:rPr>
            </w:pPr>
            <w:r>
              <w:rPr>
                <w:color w:val="000000"/>
                <w:sz w:val="20"/>
                <w:szCs w:val="20"/>
              </w:rPr>
              <w:t>Sede</w:t>
            </w:r>
          </w:p>
        </w:tc>
        <w:tc>
          <w:tcPr>
            <w:tcW w:w="7034" w:type="dxa"/>
            <w:gridSpan w:val="5"/>
            <w:tcBorders>
              <w:top w:val="single" w:sz="4" w:space="0" w:color="000000"/>
              <w:left w:val="single" w:sz="4" w:space="0" w:color="000000"/>
              <w:bottom w:val="single" w:sz="4" w:space="0" w:color="000000"/>
              <w:right w:val="single" w:sz="4" w:space="0" w:color="000000"/>
            </w:tcBorders>
          </w:tcPr>
          <w:p w14:paraId="361A68FD" w14:textId="77777777" w:rsidR="007C102D" w:rsidRDefault="007C102D" w:rsidP="008347FF">
            <w:pPr>
              <w:spacing w:line="223" w:lineRule="auto"/>
              <w:rPr>
                <w:i/>
                <w:color w:val="000000"/>
                <w:sz w:val="20"/>
                <w:szCs w:val="20"/>
              </w:rPr>
            </w:pPr>
            <w:r>
              <w:rPr>
                <w:i/>
                <w:color w:val="000000"/>
                <w:sz w:val="20"/>
                <w:szCs w:val="20"/>
              </w:rPr>
              <w:t>Dipartimento DIIES UNIRC</w:t>
            </w:r>
          </w:p>
        </w:tc>
      </w:tr>
      <w:tr w:rsidR="007C102D" w14:paraId="6FCDFB2D"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158EE7C1" w14:textId="77777777" w:rsidR="007C102D" w:rsidRDefault="007C102D" w:rsidP="008347FF">
            <w:pPr>
              <w:spacing w:line="223" w:lineRule="auto"/>
              <w:ind w:left="108"/>
              <w:rPr>
                <w:color w:val="000000"/>
                <w:sz w:val="20"/>
                <w:szCs w:val="20"/>
              </w:rPr>
            </w:pPr>
            <w:r>
              <w:rPr>
                <w:color w:val="000000"/>
                <w:sz w:val="20"/>
                <w:szCs w:val="20"/>
              </w:rPr>
              <w:t>Sede virtuale</w:t>
            </w:r>
          </w:p>
        </w:tc>
        <w:tc>
          <w:tcPr>
            <w:tcW w:w="7034" w:type="dxa"/>
            <w:gridSpan w:val="5"/>
            <w:tcBorders>
              <w:top w:val="single" w:sz="4" w:space="0" w:color="000000"/>
              <w:left w:val="single" w:sz="4" w:space="0" w:color="000000"/>
              <w:bottom w:val="single" w:sz="4" w:space="0" w:color="000000"/>
              <w:right w:val="single" w:sz="4" w:space="0" w:color="000000"/>
            </w:tcBorders>
          </w:tcPr>
          <w:p w14:paraId="265D9947" w14:textId="77777777" w:rsidR="007C102D" w:rsidRDefault="007C102D" w:rsidP="008347FF">
            <w:pPr>
              <w:spacing w:line="223" w:lineRule="auto"/>
              <w:ind w:left="107"/>
              <w:rPr>
                <w:i/>
                <w:color w:val="000000"/>
                <w:sz w:val="20"/>
                <w:szCs w:val="20"/>
              </w:rPr>
            </w:pPr>
          </w:p>
        </w:tc>
      </w:tr>
      <w:tr w:rsidR="007C102D" w14:paraId="6EFCF92B" w14:textId="77777777" w:rsidTr="007C102D">
        <w:trPr>
          <w:gridBefore w:val="1"/>
          <w:wBefore w:w="10" w:type="dxa"/>
          <w:trHeight w:val="244"/>
        </w:trPr>
        <w:tc>
          <w:tcPr>
            <w:tcW w:w="2719" w:type="dxa"/>
            <w:gridSpan w:val="2"/>
            <w:tcBorders>
              <w:top w:val="single" w:sz="4" w:space="0" w:color="000000"/>
              <w:left w:val="single" w:sz="4" w:space="0" w:color="000000"/>
              <w:bottom w:val="single" w:sz="4" w:space="0" w:color="000000"/>
              <w:right w:val="single" w:sz="4" w:space="0" w:color="000000"/>
            </w:tcBorders>
          </w:tcPr>
          <w:p w14:paraId="4C29EB01" w14:textId="77777777" w:rsidR="007C102D" w:rsidRDefault="007C102D" w:rsidP="008347FF">
            <w:pPr>
              <w:spacing w:line="223" w:lineRule="auto"/>
              <w:ind w:left="108"/>
              <w:rPr>
                <w:color w:val="000000"/>
                <w:sz w:val="20"/>
                <w:szCs w:val="20"/>
              </w:rPr>
            </w:pPr>
            <w:r>
              <w:rPr>
                <w:color w:val="000000"/>
                <w:sz w:val="20"/>
                <w:szCs w:val="20"/>
              </w:rPr>
              <w:t>Ricevimento</w:t>
            </w:r>
          </w:p>
        </w:tc>
        <w:tc>
          <w:tcPr>
            <w:tcW w:w="7034" w:type="dxa"/>
            <w:gridSpan w:val="5"/>
            <w:tcBorders>
              <w:top w:val="single" w:sz="4" w:space="0" w:color="000000"/>
              <w:left w:val="single" w:sz="4" w:space="0" w:color="000000"/>
              <w:bottom w:val="single" w:sz="4" w:space="0" w:color="000000"/>
              <w:right w:val="single" w:sz="4" w:space="0" w:color="000000"/>
            </w:tcBorders>
          </w:tcPr>
          <w:p w14:paraId="7F29505D" w14:textId="77777777" w:rsidR="007C102D" w:rsidRDefault="007C102D" w:rsidP="008347FF">
            <w:pPr>
              <w:spacing w:line="223" w:lineRule="auto"/>
              <w:ind w:left="107"/>
              <w:rPr>
                <w:i/>
                <w:color w:val="000000"/>
                <w:sz w:val="20"/>
                <w:szCs w:val="20"/>
              </w:rPr>
            </w:pPr>
          </w:p>
        </w:tc>
      </w:tr>
      <w:tr w:rsidR="007C102D" w14:paraId="59C48FB4" w14:textId="77777777" w:rsidTr="007C102D">
        <w:trPr>
          <w:gridBefore w:val="1"/>
          <w:wBefore w:w="10" w:type="dxa"/>
          <w:trHeight w:val="244"/>
        </w:trPr>
        <w:tc>
          <w:tcPr>
            <w:tcW w:w="9753" w:type="dxa"/>
            <w:gridSpan w:val="7"/>
            <w:tcBorders>
              <w:top w:val="single" w:sz="4" w:space="0" w:color="000000"/>
              <w:bottom w:val="single" w:sz="4" w:space="0" w:color="000000"/>
            </w:tcBorders>
          </w:tcPr>
          <w:p w14:paraId="56854109" w14:textId="77777777" w:rsidR="007C102D" w:rsidRDefault="007C102D" w:rsidP="008347FF">
            <w:pPr>
              <w:rPr>
                <w:color w:val="000000"/>
                <w:sz w:val="20"/>
                <w:szCs w:val="20"/>
              </w:rPr>
            </w:pPr>
          </w:p>
          <w:p w14:paraId="558230B4" w14:textId="77777777" w:rsidR="007C102D" w:rsidRDefault="007C102D" w:rsidP="008347FF">
            <w:pPr>
              <w:rPr>
                <w:color w:val="000000"/>
                <w:sz w:val="20"/>
                <w:szCs w:val="20"/>
              </w:rPr>
            </w:pPr>
          </w:p>
          <w:p w14:paraId="5AD60584" w14:textId="77777777" w:rsidR="007C102D" w:rsidRDefault="007C102D" w:rsidP="008347FF">
            <w:pPr>
              <w:rPr>
                <w:color w:val="000000"/>
                <w:sz w:val="20"/>
                <w:szCs w:val="20"/>
              </w:rPr>
            </w:pPr>
          </w:p>
          <w:p w14:paraId="48D493C3" w14:textId="77777777" w:rsidR="007C102D" w:rsidRDefault="007C102D" w:rsidP="008347FF">
            <w:pPr>
              <w:tabs>
                <w:tab w:val="left" w:pos="6862"/>
              </w:tabs>
              <w:rPr>
                <w:color w:val="000000"/>
                <w:sz w:val="20"/>
                <w:szCs w:val="20"/>
              </w:rPr>
            </w:pPr>
          </w:p>
          <w:p w14:paraId="511CD281" w14:textId="1D947BC1" w:rsidR="007C102D" w:rsidRDefault="007C102D" w:rsidP="008347FF">
            <w:pPr>
              <w:tabs>
                <w:tab w:val="left" w:pos="6862"/>
              </w:tabs>
              <w:rPr>
                <w:color w:val="000000"/>
                <w:sz w:val="20"/>
                <w:szCs w:val="20"/>
              </w:rPr>
            </w:pPr>
          </w:p>
        </w:tc>
      </w:tr>
      <w:tr w:rsidR="007C102D" w14:paraId="7630655D" w14:textId="77777777" w:rsidTr="007C102D">
        <w:trPr>
          <w:gridBefore w:val="1"/>
          <w:wBefore w:w="10" w:type="dxa"/>
          <w:trHeight w:val="242"/>
        </w:trPr>
        <w:tc>
          <w:tcPr>
            <w:tcW w:w="2719" w:type="dxa"/>
            <w:gridSpan w:val="2"/>
            <w:tcBorders>
              <w:top w:val="single" w:sz="4" w:space="0" w:color="000000"/>
              <w:left w:val="single" w:sz="4" w:space="0" w:color="000000"/>
              <w:bottom w:val="single" w:sz="4" w:space="0" w:color="000000"/>
              <w:right w:val="single" w:sz="4" w:space="0" w:color="000000"/>
            </w:tcBorders>
            <w:shd w:val="clear" w:color="auto" w:fill="B1A0C6"/>
          </w:tcPr>
          <w:p w14:paraId="64C9DB5C" w14:textId="77777777" w:rsidR="007C102D" w:rsidRDefault="007C102D" w:rsidP="008347FF">
            <w:pPr>
              <w:spacing w:line="220" w:lineRule="auto"/>
              <w:ind w:left="108"/>
              <w:rPr>
                <w:b/>
                <w:color w:val="000000"/>
                <w:sz w:val="20"/>
                <w:szCs w:val="20"/>
              </w:rPr>
            </w:pPr>
            <w:r>
              <w:rPr>
                <w:b/>
                <w:color w:val="000000"/>
                <w:sz w:val="20"/>
                <w:szCs w:val="20"/>
              </w:rPr>
              <w:t>Organizzazione della didattica</w:t>
            </w:r>
          </w:p>
        </w:tc>
        <w:tc>
          <w:tcPr>
            <w:tcW w:w="7034" w:type="dxa"/>
            <w:gridSpan w:val="5"/>
            <w:tcBorders>
              <w:top w:val="single" w:sz="4" w:space="0" w:color="000000"/>
              <w:left w:val="single" w:sz="4" w:space="0" w:color="000000"/>
              <w:bottom w:val="single" w:sz="4" w:space="0" w:color="000000"/>
              <w:right w:val="single" w:sz="4" w:space="0" w:color="000000"/>
            </w:tcBorders>
          </w:tcPr>
          <w:p w14:paraId="2EF132A3" w14:textId="77777777" w:rsidR="007C102D" w:rsidRDefault="007C102D" w:rsidP="008347FF">
            <w:pPr>
              <w:rPr>
                <w:color w:val="000000"/>
                <w:sz w:val="20"/>
                <w:szCs w:val="20"/>
              </w:rPr>
            </w:pPr>
          </w:p>
        </w:tc>
      </w:tr>
      <w:tr w:rsidR="007C102D" w14:paraId="51DE2012" w14:textId="77777777" w:rsidTr="007C102D">
        <w:trPr>
          <w:gridBefore w:val="1"/>
          <w:wBefore w:w="10" w:type="dxa"/>
          <w:trHeight w:val="244"/>
        </w:trPr>
        <w:tc>
          <w:tcPr>
            <w:tcW w:w="9753" w:type="dxa"/>
            <w:gridSpan w:val="7"/>
            <w:tcBorders>
              <w:top w:val="single" w:sz="4" w:space="0" w:color="000000"/>
              <w:left w:val="single" w:sz="4" w:space="0" w:color="000000"/>
              <w:bottom w:val="single" w:sz="4" w:space="0" w:color="000000"/>
              <w:right w:val="single" w:sz="4" w:space="0" w:color="000000"/>
            </w:tcBorders>
            <w:shd w:val="clear" w:color="auto" w:fill="B1A0C6"/>
          </w:tcPr>
          <w:p w14:paraId="39AD8BEF" w14:textId="77777777" w:rsidR="007C102D" w:rsidRDefault="007C102D" w:rsidP="008347FF">
            <w:pPr>
              <w:spacing w:before="1" w:line="220" w:lineRule="auto"/>
              <w:ind w:left="108"/>
              <w:rPr>
                <w:b/>
                <w:color w:val="000000"/>
                <w:sz w:val="20"/>
                <w:szCs w:val="20"/>
              </w:rPr>
            </w:pPr>
            <w:r>
              <w:rPr>
                <w:b/>
                <w:color w:val="000000"/>
                <w:sz w:val="20"/>
                <w:szCs w:val="20"/>
              </w:rPr>
              <w:t>Ore</w:t>
            </w:r>
          </w:p>
        </w:tc>
      </w:tr>
      <w:tr w:rsidR="007C102D" w14:paraId="170BEB5E" w14:textId="77777777" w:rsidTr="007C102D">
        <w:trPr>
          <w:gridBefore w:val="1"/>
          <w:wBefore w:w="10" w:type="dxa"/>
          <w:trHeight w:val="244"/>
        </w:trPr>
        <w:tc>
          <w:tcPr>
            <w:tcW w:w="1528" w:type="dxa"/>
            <w:tcBorders>
              <w:top w:val="single" w:sz="4" w:space="0" w:color="000000"/>
              <w:left w:val="single" w:sz="4" w:space="0" w:color="000000"/>
              <w:bottom w:val="single" w:sz="4" w:space="0" w:color="000000"/>
              <w:right w:val="single" w:sz="4" w:space="0" w:color="000000"/>
            </w:tcBorders>
          </w:tcPr>
          <w:p w14:paraId="518140FC" w14:textId="77777777" w:rsidR="007C102D" w:rsidRDefault="007C102D" w:rsidP="008347FF">
            <w:pPr>
              <w:spacing w:before="1" w:line="220" w:lineRule="auto"/>
              <w:ind w:left="108"/>
              <w:rPr>
                <w:color w:val="000000"/>
                <w:sz w:val="20"/>
                <w:szCs w:val="20"/>
              </w:rPr>
            </w:pPr>
            <w:r>
              <w:rPr>
                <w:color w:val="000000"/>
                <w:sz w:val="20"/>
                <w:szCs w:val="20"/>
              </w:rPr>
              <w:t>Totali</w:t>
            </w:r>
          </w:p>
        </w:tc>
        <w:tc>
          <w:tcPr>
            <w:tcW w:w="2128" w:type="dxa"/>
            <w:gridSpan w:val="3"/>
            <w:tcBorders>
              <w:top w:val="single" w:sz="4" w:space="0" w:color="000000"/>
              <w:left w:val="single" w:sz="4" w:space="0" w:color="000000"/>
              <w:bottom w:val="single" w:sz="4" w:space="0" w:color="000000"/>
              <w:right w:val="single" w:sz="4" w:space="0" w:color="000000"/>
            </w:tcBorders>
          </w:tcPr>
          <w:p w14:paraId="66A6D358" w14:textId="77777777" w:rsidR="007C102D" w:rsidRDefault="007C102D" w:rsidP="008347FF">
            <w:pPr>
              <w:spacing w:before="1" w:line="220" w:lineRule="auto"/>
              <w:ind w:left="110"/>
              <w:rPr>
                <w:color w:val="000000"/>
                <w:sz w:val="20"/>
                <w:szCs w:val="20"/>
              </w:rPr>
            </w:pPr>
            <w:r>
              <w:rPr>
                <w:color w:val="000000"/>
                <w:sz w:val="20"/>
                <w:szCs w:val="20"/>
              </w:rPr>
              <w:t>Didattica frontale</w:t>
            </w:r>
          </w:p>
        </w:tc>
        <w:tc>
          <w:tcPr>
            <w:tcW w:w="4253" w:type="dxa"/>
            <w:tcBorders>
              <w:top w:val="single" w:sz="4" w:space="0" w:color="000000"/>
              <w:left w:val="single" w:sz="4" w:space="0" w:color="000000"/>
              <w:bottom w:val="single" w:sz="4" w:space="0" w:color="000000"/>
              <w:right w:val="single" w:sz="4" w:space="0" w:color="000000"/>
            </w:tcBorders>
          </w:tcPr>
          <w:p w14:paraId="2906C1F8" w14:textId="77777777" w:rsidR="007C102D" w:rsidRDefault="007C102D" w:rsidP="008347FF">
            <w:pPr>
              <w:spacing w:before="1" w:line="220" w:lineRule="auto"/>
              <w:ind w:left="106"/>
              <w:rPr>
                <w:color w:val="000000"/>
                <w:sz w:val="20"/>
                <w:szCs w:val="20"/>
              </w:rPr>
            </w:pPr>
            <w:r>
              <w:rPr>
                <w:color w:val="000000"/>
                <w:sz w:val="20"/>
                <w:szCs w:val="20"/>
              </w:rPr>
              <w:t>Pratica (laboratorio, campo, esercitazione, altro)</w:t>
            </w:r>
          </w:p>
        </w:tc>
        <w:tc>
          <w:tcPr>
            <w:tcW w:w="1844" w:type="dxa"/>
            <w:gridSpan w:val="2"/>
            <w:tcBorders>
              <w:top w:val="single" w:sz="4" w:space="0" w:color="000000"/>
              <w:left w:val="single" w:sz="4" w:space="0" w:color="000000"/>
              <w:bottom w:val="single" w:sz="4" w:space="0" w:color="000000"/>
              <w:right w:val="single" w:sz="4" w:space="0" w:color="000000"/>
            </w:tcBorders>
          </w:tcPr>
          <w:p w14:paraId="034C0942" w14:textId="77777777" w:rsidR="007C102D" w:rsidRDefault="007C102D" w:rsidP="008347FF">
            <w:pPr>
              <w:spacing w:before="1" w:line="220" w:lineRule="auto"/>
              <w:ind w:left="108"/>
              <w:rPr>
                <w:color w:val="000000"/>
                <w:sz w:val="20"/>
                <w:szCs w:val="20"/>
              </w:rPr>
            </w:pPr>
            <w:r>
              <w:rPr>
                <w:color w:val="000000"/>
                <w:sz w:val="20"/>
                <w:szCs w:val="20"/>
              </w:rPr>
              <w:t>Studio individuale</w:t>
            </w:r>
          </w:p>
        </w:tc>
      </w:tr>
      <w:tr w:rsidR="007C102D" w14:paraId="70166D06" w14:textId="77777777" w:rsidTr="007C102D">
        <w:trPr>
          <w:gridBefore w:val="1"/>
          <w:wBefore w:w="10" w:type="dxa"/>
          <w:trHeight w:val="244"/>
        </w:trPr>
        <w:tc>
          <w:tcPr>
            <w:tcW w:w="1528" w:type="dxa"/>
            <w:tcBorders>
              <w:top w:val="single" w:sz="4" w:space="0" w:color="000000"/>
              <w:left w:val="single" w:sz="4" w:space="0" w:color="000000"/>
              <w:bottom w:val="single" w:sz="4" w:space="0" w:color="000000"/>
              <w:right w:val="single" w:sz="4" w:space="0" w:color="000000"/>
            </w:tcBorders>
          </w:tcPr>
          <w:p w14:paraId="3F512614" w14:textId="77777777" w:rsidR="007C102D" w:rsidRDefault="007C102D" w:rsidP="008347FF">
            <w:pPr>
              <w:spacing w:line="223" w:lineRule="auto"/>
              <w:ind w:left="108"/>
              <w:rPr>
                <w:i/>
                <w:color w:val="000000"/>
                <w:sz w:val="20"/>
                <w:szCs w:val="20"/>
              </w:rPr>
            </w:pPr>
          </w:p>
        </w:tc>
        <w:tc>
          <w:tcPr>
            <w:tcW w:w="2128" w:type="dxa"/>
            <w:gridSpan w:val="3"/>
            <w:tcBorders>
              <w:top w:val="single" w:sz="4" w:space="0" w:color="000000"/>
              <w:left w:val="single" w:sz="4" w:space="0" w:color="000000"/>
              <w:bottom w:val="single" w:sz="4" w:space="0" w:color="000000"/>
              <w:right w:val="single" w:sz="4" w:space="0" w:color="000000"/>
            </w:tcBorders>
          </w:tcPr>
          <w:p w14:paraId="272EAF33" w14:textId="77777777" w:rsidR="007C102D" w:rsidRDefault="007C102D" w:rsidP="008347FF">
            <w:pPr>
              <w:spacing w:line="223" w:lineRule="auto"/>
              <w:ind w:left="110"/>
              <w:rPr>
                <w:i/>
                <w:color w:val="000000"/>
                <w:sz w:val="20"/>
                <w:szCs w:val="20"/>
              </w:rPr>
            </w:pPr>
            <w:r>
              <w:rPr>
                <w:i/>
                <w:color w:val="000000"/>
                <w:sz w:val="20"/>
                <w:szCs w:val="20"/>
              </w:rPr>
              <w:t>60</w:t>
            </w:r>
          </w:p>
        </w:tc>
        <w:tc>
          <w:tcPr>
            <w:tcW w:w="4253" w:type="dxa"/>
            <w:tcBorders>
              <w:top w:val="single" w:sz="4" w:space="0" w:color="000000"/>
              <w:left w:val="single" w:sz="4" w:space="0" w:color="000000"/>
              <w:bottom w:val="single" w:sz="4" w:space="0" w:color="000000"/>
              <w:right w:val="single" w:sz="4" w:space="0" w:color="000000"/>
            </w:tcBorders>
          </w:tcPr>
          <w:p w14:paraId="4503FA83" w14:textId="77777777" w:rsidR="007C102D" w:rsidRDefault="007C102D" w:rsidP="008347FF">
            <w:pPr>
              <w:spacing w:line="223" w:lineRule="auto"/>
              <w:ind w:left="106"/>
              <w:rPr>
                <w:i/>
                <w:color w:val="000000"/>
                <w:sz w:val="20"/>
                <w:szCs w:val="20"/>
              </w:rPr>
            </w:pPr>
            <w:r>
              <w:rPr>
                <w:i/>
                <w:color w:val="000000"/>
                <w:sz w:val="20"/>
                <w:szCs w:val="20"/>
              </w:rPr>
              <w:t>0</w:t>
            </w:r>
          </w:p>
        </w:tc>
        <w:tc>
          <w:tcPr>
            <w:tcW w:w="1844" w:type="dxa"/>
            <w:gridSpan w:val="2"/>
            <w:tcBorders>
              <w:top w:val="single" w:sz="4" w:space="0" w:color="000000"/>
              <w:left w:val="single" w:sz="4" w:space="0" w:color="000000"/>
              <w:bottom w:val="single" w:sz="4" w:space="0" w:color="000000"/>
              <w:right w:val="single" w:sz="4" w:space="0" w:color="000000"/>
            </w:tcBorders>
          </w:tcPr>
          <w:p w14:paraId="44AE5C44" w14:textId="77777777" w:rsidR="007C102D" w:rsidRDefault="007C102D" w:rsidP="008347FF">
            <w:pPr>
              <w:spacing w:line="223" w:lineRule="auto"/>
              <w:ind w:left="108"/>
              <w:rPr>
                <w:i/>
                <w:color w:val="000000"/>
                <w:sz w:val="20"/>
                <w:szCs w:val="20"/>
              </w:rPr>
            </w:pPr>
          </w:p>
        </w:tc>
      </w:tr>
      <w:tr w:rsidR="007C102D" w14:paraId="60C2B6F8" w14:textId="77777777" w:rsidTr="007C102D">
        <w:trPr>
          <w:gridBefore w:val="1"/>
          <w:wBefore w:w="10" w:type="dxa"/>
          <w:trHeight w:val="244"/>
        </w:trPr>
        <w:tc>
          <w:tcPr>
            <w:tcW w:w="9753" w:type="dxa"/>
            <w:gridSpan w:val="7"/>
            <w:tcBorders>
              <w:top w:val="single" w:sz="4" w:space="0" w:color="000000"/>
              <w:left w:val="single" w:sz="4" w:space="0" w:color="000000"/>
              <w:bottom w:val="single" w:sz="4" w:space="0" w:color="000000"/>
              <w:right w:val="single" w:sz="4" w:space="0" w:color="000000"/>
            </w:tcBorders>
            <w:shd w:val="clear" w:color="auto" w:fill="B1A0C6"/>
          </w:tcPr>
          <w:p w14:paraId="27617498" w14:textId="77777777" w:rsidR="007C102D" w:rsidRDefault="007C102D" w:rsidP="008347FF">
            <w:pPr>
              <w:spacing w:line="223" w:lineRule="auto"/>
              <w:ind w:left="108"/>
              <w:rPr>
                <w:b/>
                <w:color w:val="000000"/>
                <w:sz w:val="20"/>
                <w:szCs w:val="20"/>
              </w:rPr>
            </w:pPr>
            <w:r>
              <w:rPr>
                <w:b/>
                <w:color w:val="000000"/>
                <w:sz w:val="20"/>
                <w:szCs w:val="20"/>
              </w:rPr>
              <w:t>CFU/ETCS</w:t>
            </w:r>
          </w:p>
        </w:tc>
      </w:tr>
      <w:tr w:rsidR="007C102D" w14:paraId="0E7C457C" w14:textId="77777777" w:rsidTr="007C102D">
        <w:trPr>
          <w:gridBefore w:val="1"/>
          <w:wBefore w:w="10" w:type="dxa"/>
          <w:trHeight w:val="244"/>
        </w:trPr>
        <w:tc>
          <w:tcPr>
            <w:tcW w:w="1528" w:type="dxa"/>
            <w:tcBorders>
              <w:top w:val="single" w:sz="4" w:space="0" w:color="000000"/>
              <w:left w:val="single" w:sz="4" w:space="0" w:color="000000"/>
              <w:bottom w:val="single" w:sz="4" w:space="0" w:color="000000"/>
              <w:right w:val="single" w:sz="4" w:space="0" w:color="000000"/>
            </w:tcBorders>
          </w:tcPr>
          <w:p w14:paraId="28F23A70" w14:textId="77777777" w:rsidR="007C102D" w:rsidRDefault="007C102D" w:rsidP="008347FF">
            <w:pPr>
              <w:spacing w:line="223" w:lineRule="auto"/>
              <w:ind w:left="108"/>
              <w:rPr>
                <w:i/>
                <w:color w:val="000000"/>
                <w:sz w:val="20"/>
                <w:szCs w:val="20"/>
              </w:rPr>
            </w:pPr>
            <w:r>
              <w:rPr>
                <w:i/>
                <w:color w:val="000000"/>
                <w:sz w:val="20"/>
                <w:szCs w:val="20"/>
              </w:rPr>
              <w:t>6</w:t>
            </w:r>
          </w:p>
        </w:tc>
        <w:tc>
          <w:tcPr>
            <w:tcW w:w="2128" w:type="dxa"/>
            <w:gridSpan w:val="3"/>
            <w:tcBorders>
              <w:top w:val="single" w:sz="4" w:space="0" w:color="000000"/>
              <w:left w:val="single" w:sz="4" w:space="0" w:color="000000"/>
              <w:bottom w:val="single" w:sz="4" w:space="0" w:color="000000"/>
              <w:right w:val="single" w:sz="4" w:space="0" w:color="000000"/>
            </w:tcBorders>
          </w:tcPr>
          <w:p w14:paraId="6FB89534" w14:textId="77777777" w:rsidR="007C102D" w:rsidRDefault="007C102D" w:rsidP="008347FF">
            <w:pPr>
              <w:spacing w:line="223" w:lineRule="auto"/>
              <w:ind w:left="110"/>
              <w:rPr>
                <w:i/>
                <w:color w:val="000000"/>
                <w:sz w:val="20"/>
                <w:szCs w:val="20"/>
              </w:rPr>
            </w:pPr>
            <w:r>
              <w:rPr>
                <w:i/>
                <w:color w:val="000000"/>
                <w:sz w:val="20"/>
                <w:szCs w:val="20"/>
              </w:rPr>
              <w:t>6</w:t>
            </w:r>
          </w:p>
        </w:tc>
        <w:tc>
          <w:tcPr>
            <w:tcW w:w="4253" w:type="dxa"/>
            <w:tcBorders>
              <w:top w:val="single" w:sz="4" w:space="0" w:color="000000"/>
              <w:left w:val="single" w:sz="4" w:space="0" w:color="000000"/>
              <w:bottom w:val="single" w:sz="4" w:space="0" w:color="000000"/>
              <w:right w:val="single" w:sz="4" w:space="0" w:color="000000"/>
            </w:tcBorders>
          </w:tcPr>
          <w:p w14:paraId="1740E6C7" w14:textId="77777777" w:rsidR="007C102D" w:rsidRDefault="007C102D" w:rsidP="008347FF">
            <w:pPr>
              <w:spacing w:line="223" w:lineRule="auto"/>
              <w:ind w:left="106"/>
              <w:rPr>
                <w:i/>
                <w:color w:val="000000"/>
                <w:sz w:val="20"/>
                <w:szCs w:val="20"/>
              </w:rPr>
            </w:pPr>
            <w:r>
              <w:rPr>
                <w:i/>
                <w:color w:val="000000"/>
                <w:sz w:val="20"/>
                <w:szCs w:val="20"/>
              </w:rPr>
              <w:t>0</w:t>
            </w:r>
          </w:p>
        </w:tc>
        <w:tc>
          <w:tcPr>
            <w:tcW w:w="1844" w:type="dxa"/>
            <w:gridSpan w:val="2"/>
            <w:tcBorders>
              <w:top w:val="single" w:sz="4" w:space="0" w:color="000000"/>
              <w:left w:val="single" w:sz="4" w:space="0" w:color="000000"/>
              <w:bottom w:val="single" w:sz="4" w:space="0" w:color="000000"/>
              <w:right w:val="single" w:sz="4" w:space="0" w:color="000000"/>
            </w:tcBorders>
          </w:tcPr>
          <w:p w14:paraId="2FE20F93" w14:textId="77777777" w:rsidR="007C102D" w:rsidRDefault="007C102D" w:rsidP="008347FF">
            <w:pPr>
              <w:rPr>
                <w:color w:val="000000"/>
                <w:sz w:val="20"/>
                <w:szCs w:val="20"/>
              </w:rPr>
            </w:pPr>
          </w:p>
        </w:tc>
      </w:tr>
      <w:tr w:rsidR="007C102D" w14:paraId="33B6FB18" w14:textId="77777777" w:rsidTr="007C102D">
        <w:trPr>
          <w:gridBefore w:val="1"/>
          <w:wBefore w:w="10" w:type="dxa"/>
          <w:trHeight w:val="245"/>
        </w:trPr>
        <w:tc>
          <w:tcPr>
            <w:tcW w:w="9753" w:type="dxa"/>
            <w:gridSpan w:val="7"/>
            <w:tcBorders>
              <w:top w:val="single" w:sz="4" w:space="0" w:color="000000"/>
              <w:bottom w:val="single" w:sz="4" w:space="0" w:color="000000"/>
            </w:tcBorders>
          </w:tcPr>
          <w:p w14:paraId="508259AC" w14:textId="77777777" w:rsidR="007C102D" w:rsidRDefault="007C102D" w:rsidP="008347FF">
            <w:pPr>
              <w:rPr>
                <w:color w:val="000000"/>
                <w:sz w:val="20"/>
                <w:szCs w:val="20"/>
              </w:rPr>
            </w:pPr>
          </w:p>
        </w:tc>
      </w:tr>
      <w:tr w:rsidR="007C102D" w14:paraId="15DDED4C" w14:textId="77777777" w:rsidTr="001229E9">
        <w:trPr>
          <w:gridBefore w:val="1"/>
          <w:wBefore w:w="10" w:type="dxa"/>
          <w:trHeight w:val="486"/>
        </w:trPr>
        <w:tc>
          <w:tcPr>
            <w:tcW w:w="2719" w:type="dxa"/>
            <w:gridSpan w:val="2"/>
            <w:tcBorders>
              <w:top w:val="single" w:sz="4" w:space="0" w:color="000000"/>
              <w:left w:val="single" w:sz="4" w:space="0" w:color="000000"/>
              <w:bottom w:val="single" w:sz="4" w:space="0" w:color="000000"/>
              <w:right w:val="single" w:sz="4" w:space="0" w:color="000000"/>
            </w:tcBorders>
          </w:tcPr>
          <w:p w14:paraId="0DCB98DF" w14:textId="77777777" w:rsidR="007C102D" w:rsidRPr="007C102D" w:rsidRDefault="007C102D" w:rsidP="008347FF">
            <w:pPr>
              <w:ind w:left="108"/>
              <w:rPr>
                <w:b/>
                <w:color w:val="000000"/>
                <w:sz w:val="20"/>
                <w:szCs w:val="20"/>
              </w:rPr>
            </w:pPr>
            <w:r w:rsidRPr="007C102D">
              <w:rPr>
                <w:b/>
                <w:color w:val="000000"/>
                <w:sz w:val="20"/>
                <w:szCs w:val="20"/>
              </w:rPr>
              <w:t>Obiettivi formativi</w:t>
            </w:r>
          </w:p>
        </w:tc>
        <w:tc>
          <w:tcPr>
            <w:tcW w:w="7034" w:type="dxa"/>
            <w:gridSpan w:val="5"/>
            <w:tcBorders>
              <w:top w:val="single" w:sz="4" w:space="0" w:color="000000"/>
              <w:left w:val="single" w:sz="4" w:space="0" w:color="000000"/>
              <w:bottom w:val="single" w:sz="4" w:space="0" w:color="000000"/>
              <w:right w:val="single" w:sz="4" w:space="0" w:color="000000"/>
            </w:tcBorders>
          </w:tcPr>
          <w:p w14:paraId="56B44B9F" w14:textId="77777777" w:rsidR="007C102D" w:rsidRPr="007C102D" w:rsidRDefault="007C102D" w:rsidP="008347FF">
            <w:pPr>
              <w:jc w:val="both"/>
              <w:rPr>
                <w:sz w:val="20"/>
                <w:szCs w:val="20"/>
              </w:rPr>
            </w:pPr>
            <w:r w:rsidRPr="007C102D">
              <w:rPr>
                <w:sz w:val="20"/>
                <w:szCs w:val="20"/>
              </w:rPr>
              <w:t>Il corso propone una trattazione dei principali sensori impiegati in ambito biomedicale, dei meccanismi di trasduzione del segnale, e delle relative interfacce elettroniche, con particolare riguardo alle caratteristiche fisiche ed alla loro caratterizzazione. Inoltre, sono introdotti concetti di base relativi alla misura di grandezze fisiche ed alla loro rappresentazione sintetica, tabellare e grafica.</w:t>
            </w:r>
          </w:p>
          <w:p w14:paraId="0FA7C3E0" w14:textId="77777777" w:rsidR="007C102D" w:rsidRPr="007C102D" w:rsidRDefault="007C102D" w:rsidP="008347FF">
            <w:pPr>
              <w:jc w:val="both"/>
              <w:rPr>
                <w:sz w:val="20"/>
                <w:szCs w:val="20"/>
              </w:rPr>
            </w:pPr>
            <w:r w:rsidRPr="007C102D">
              <w:rPr>
                <w:sz w:val="20"/>
                <w:szCs w:val="20"/>
              </w:rPr>
              <w:t xml:space="preserve">Inoltre, al termine del corso lo studente sarà in grado di: i) definire e misurare l’informazione; ii) comprendere come l’informazione possa essere associata a segnali elettrici/ottici e trasmessa utilizzando mezzi trasmissivi elettrici e/o ottici; iii) suddividere la rete nei suoi segmenti (rete di accesso, rete di trasporto) ed avere conoscenza delle principali tecnologie usate in ciascun segmento; iv) avere i rudimenti dello </w:t>
            </w:r>
            <w:proofErr w:type="spellStart"/>
            <w:r w:rsidRPr="007C102D">
              <w:rPr>
                <w:sz w:val="20"/>
                <w:szCs w:val="20"/>
              </w:rPr>
              <w:t>stack</w:t>
            </w:r>
            <w:proofErr w:type="spellEnd"/>
            <w:r w:rsidRPr="007C102D">
              <w:rPr>
                <w:sz w:val="20"/>
                <w:szCs w:val="20"/>
              </w:rPr>
              <w:t xml:space="preserve"> protocollare TCP/IP; v) conoscere l’architettura per sistemi e-Health proposta dalla Personal </w:t>
            </w:r>
            <w:proofErr w:type="spellStart"/>
            <w:r w:rsidRPr="007C102D">
              <w:rPr>
                <w:sz w:val="20"/>
                <w:szCs w:val="20"/>
              </w:rPr>
              <w:t>Connected</w:t>
            </w:r>
            <w:proofErr w:type="spellEnd"/>
            <w:r w:rsidRPr="007C102D">
              <w:rPr>
                <w:sz w:val="20"/>
                <w:szCs w:val="20"/>
              </w:rPr>
              <w:t xml:space="preserve"> Health Alliance.</w:t>
            </w:r>
          </w:p>
          <w:p w14:paraId="7D61393E" w14:textId="77777777" w:rsidR="007C102D" w:rsidRPr="007C102D" w:rsidRDefault="007C102D" w:rsidP="008347FF">
            <w:pPr>
              <w:jc w:val="both"/>
              <w:rPr>
                <w:sz w:val="20"/>
                <w:szCs w:val="20"/>
              </w:rPr>
            </w:pPr>
            <w:r w:rsidRPr="007C102D">
              <w:rPr>
                <w:sz w:val="20"/>
                <w:szCs w:val="20"/>
              </w:rPr>
              <w:t xml:space="preserve">Ulteriore obiettivo formativo del corso è quello di conoscere le onde elettromagnetiche e di comprendere la loro interazione con la materia, nonché il loro utilizzo a scopo di trasmissione dei dati. Inoltre, l’obiettivo del corso è quello di fornire le basi dell’uso dei campi elettromagnetici in ambito biomedico. Al superamento dell’esame, lo studente conosce e ha compreso le onde elettromagnetiche ed è in grado di riconoscere situazioni in cui applicare le competenze acquisite. </w:t>
            </w:r>
          </w:p>
        </w:tc>
      </w:tr>
      <w:tr w:rsidR="007C102D" w14:paraId="748BE23D" w14:textId="77777777" w:rsidTr="001229E9">
        <w:trPr>
          <w:gridBefore w:val="1"/>
          <w:wBefore w:w="10" w:type="dxa"/>
          <w:trHeight w:val="711"/>
        </w:trPr>
        <w:tc>
          <w:tcPr>
            <w:tcW w:w="2719" w:type="dxa"/>
            <w:gridSpan w:val="2"/>
            <w:tcBorders>
              <w:top w:val="single" w:sz="4" w:space="0" w:color="000000"/>
              <w:left w:val="single" w:sz="4" w:space="0" w:color="000000"/>
              <w:bottom w:val="single" w:sz="4" w:space="0" w:color="auto"/>
              <w:right w:val="single" w:sz="4" w:space="0" w:color="000000"/>
            </w:tcBorders>
          </w:tcPr>
          <w:p w14:paraId="7DE53421" w14:textId="77777777" w:rsidR="007C102D" w:rsidRDefault="007C102D" w:rsidP="008347FF">
            <w:pPr>
              <w:spacing w:before="1"/>
              <w:ind w:left="108"/>
              <w:rPr>
                <w:b/>
                <w:color w:val="000000"/>
                <w:sz w:val="20"/>
                <w:szCs w:val="20"/>
              </w:rPr>
            </w:pPr>
            <w:r>
              <w:rPr>
                <w:b/>
                <w:color w:val="000000"/>
                <w:sz w:val="20"/>
                <w:szCs w:val="20"/>
              </w:rPr>
              <w:t>Prerequisiti</w:t>
            </w:r>
          </w:p>
        </w:tc>
        <w:tc>
          <w:tcPr>
            <w:tcW w:w="7034" w:type="dxa"/>
            <w:gridSpan w:val="5"/>
            <w:tcBorders>
              <w:top w:val="single" w:sz="4" w:space="0" w:color="000000"/>
              <w:left w:val="single" w:sz="4" w:space="0" w:color="000000"/>
              <w:bottom w:val="single" w:sz="4" w:space="0" w:color="auto"/>
              <w:right w:val="single" w:sz="4" w:space="0" w:color="000000"/>
            </w:tcBorders>
          </w:tcPr>
          <w:p w14:paraId="5D0DC6AE" w14:textId="77777777" w:rsidR="007C102D" w:rsidRDefault="007C102D" w:rsidP="008347FF">
            <w:pPr>
              <w:spacing w:before="1"/>
              <w:ind w:left="106" w:right="172"/>
              <w:rPr>
                <w:b/>
                <w:i/>
                <w:color w:val="000000"/>
                <w:sz w:val="20"/>
                <w:szCs w:val="20"/>
              </w:rPr>
            </w:pPr>
          </w:p>
        </w:tc>
      </w:tr>
      <w:tr w:rsidR="007C102D" w14:paraId="04A1F685" w14:textId="77777777" w:rsidTr="001229E9">
        <w:trPr>
          <w:gridAfter w:val="1"/>
          <w:wAfter w:w="12" w:type="dxa"/>
          <w:trHeight w:val="244"/>
        </w:trPr>
        <w:tc>
          <w:tcPr>
            <w:tcW w:w="2899" w:type="dxa"/>
            <w:gridSpan w:val="4"/>
            <w:tcBorders>
              <w:bottom w:val="single" w:sz="4" w:space="0" w:color="auto"/>
            </w:tcBorders>
          </w:tcPr>
          <w:p w14:paraId="2276D8BD" w14:textId="77777777" w:rsidR="007C102D" w:rsidRDefault="007C102D" w:rsidP="008347FF">
            <w:pPr>
              <w:rPr>
                <w:color w:val="000000"/>
                <w:sz w:val="20"/>
                <w:szCs w:val="20"/>
              </w:rPr>
            </w:pPr>
          </w:p>
        </w:tc>
        <w:tc>
          <w:tcPr>
            <w:tcW w:w="6852" w:type="dxa"/>
            <w:gridSpan w:val="3"/>
            <w:tcBorders>
              <w:bottom w:val="single" w:sz="4" w:space="0" w:color="auto"/>
            </w:tcBorders>
          </w:tcPr>
          <w:p w14:paraId="44657E10" w14:textId="77777777" w:rsidR="007C102D" w:rsidRDefault="007C102D" w:rsidP="008347FF">
            <w:pPr>
              <w:rPr>
                <w:color w:val="000000"/>
                <w:sz w:val="20"/>
                <w:szCs w:val="20"/>
              </w:rPr>
            </w:pPr>
          </w:p>
        </w:tc>
      </w:tr>
      <w:tr w:rsidR="007C102D" w14:paraId="29A0A65B" w14:textId="77777777" w:rsidTr="001229E9">
        <w:trPr>
          <w:gridAfter w:val="1"/>
          <w:wAfter w:w="12" w:type="dxa"/>
          <w:trHeight w:val="1037"/>
        </w:trPr>
        <w:tc>
          <w:tcPr>
            <w:tcW w:w="2899" w:type="dxa"/>
            <w:gridSpan w:val="4"/>
            <w:tcBorders>
              <w:top w:val="single" w:sz="4" w:space="0" w:color="auto"/>
              <w:left w:val="single" w:sz="4" w:space="0" w:color="000000"/>
              <w:right w:val="single" w:sz="4" w:space="0" w:color="000000"/>
            </w:tcBorders>
            <w:shd w:val="clear" w:color="auto" w:fill="B1A0C6"/>
          </w:tcPr>
          <w:p w14:paraId="547B0376" w14:textId="77777777" w:rsidR="007C102D" w:rsidRDefault="007C102D" w:rsidP="008347FF">
            <w:pPr>
              <w:spacing w:line="264" w:lineRule="auto"/>
              <w:ind w:left="108"/>
              <w:rPr>
                <w:b/>
                <w:color w:val="000000"/>
                <w:sz w:val="20"/>
                <w:szCs w:val="20"/>
              </w:rPr>
            </w:pPr>
            <w:r>
              <w:rPr>
                <w:b/>
                <w:color w:val="000000"/>
                <w:sz w:val="20"/>
                <w:szCs w:val="20"/>
              </w:rPr>
              <w:t>Metodi didattici</w:t>
            </w:r>
          </w:p>
        </w:tc>
        <w:tc>
          <w:tcPr>
            <w:tcW w:w="6852" w:type="dxa"/>
            <w:gridSpan w:val="3"/>
            <w:tcBorders>
              <w:top w:val="single" w:sz="4" w:space="0" w:color="auto"/>
              <w:left w:val="single" w:sz="4" w:space="0" w:color="000000"/>
              <w:right w:val="single" w:sz="4" w:space="0" w:color="000000"/>
            </w:tcBorders>
          </w:tcPr>
          <w:p w14:paraId="41530982" w14:textId="253D57FC" w:rsidR="007C102D" w:rsidRDefault="007C102D" w:rsidP="001229E9">
            <w:pPr>
              <w:ind w:left="108" w:right="94"/>
              <w:jc w:val="both"/>
              <w:rPr>
                <w:i/>
                <w:color w:val="000000"/>
                <w:sz w:val="20"/>
                <w:szCs w:val="20"/>
              </w:rPr>
            </w:pPr>
            <w:r>
              <w:rPr>
                <w:i/>
                <w:color w:val="000000"/>
                <w:sz w:val="20"/>
                <w:szCs w:val="20"/>
              </w:rPr>
              <w:t>Le modalità sono indicate dal Regolamento didattico d’Ateneo.</w:t>
            </w:r>
            <w:r w:rsidR="001229E9">
              <w:rPr>
                <w:i/>
                <w:color w:val="000000"/>
                <w:sz w:val="20"/>
                <w:szCs w:val="20"/>
              </w:rPr>
              <w:t xml:space="preserve"> </w:t>
            </w:r>
            <w:r>
              <w:rPr>
                <w:i/>
                <w:color w:val="000000"/>
                <w:sz w:val="20"/>
                <w:szCs w:val="20"/>
              </w:rPr>
              <w:t>Le modalità di rilevazione della presenza saranno effettuate tramite raccolta della firma su registro cartaceo.</w:t>
            </w:r>
          </w:p>
        </w:tc>
      </w:tr>
      <w:tr w:rsidR="007C102D" w14:paraId="0393E731" w14:textId="77777777" w:rsidTr="007C102D">
        <w:trPr>
          <w:gridAfter w:val="1"/>
          <w:wAfter w:w="12" w:type="dxa"/>
          <w:trHeight w:val="244"/>
        </w:trPr>
        <w:tc>
          <w:tcPr>
            <w:tcW w:w="2899" w:type="dxa"/>
            <w:gridSpan w:val="4"/>
          </w:tcPr>
          <w:p w14:paraId="131ABAA4" w14:textId="77777777" w:rsidR="007C102D" w:rsidRDefault="007C102D" w:rsidP="008347FF">
            <w:pPr>
              <w:rPr>
                <w:color w:val="000000"/>
                <w:sz w:val="20"/>
                <w:szCs w:val="20"/>
              </w:rPr>
            </w:pPr>
          </w:p>
        </w:tc>
        <w:tc>
          <w:tcPr>
            <w:tcW w:w="6852" w:type="dxa"/>
            <w:gridSpan w:val="3"/>
          </w:tcPr>
          <w:p w14:paraId="0376E74B" w14:textId="77777777" w:rsidR="007C102D" w:rsidRDefault="007C102D" w:rsidP="008347FF">
            <w:pPr>
              <w:rPr>
                <w:color w:val="000000"/>
                <w:sz w:val="20"/>
                <w:szCs w:val="20"/>
              </w:rPr>
            </w:pPr>
          </w:p>
        </w:tc>
      </w:tr>
      <w:tr w:rsidR="007C102D" w14:paraId="2CA1018C" w14:textId="77777777" w:rsidTr="007C102D">
        <w:trPr>
          <w:gridAfter w:val="1"/>
          <w:wAfter w:w="12" w:type="dxa"/>
          <w:trHeight w:val="8116"/>
        </w:trPr>
        <w:tc>
          <w:tcPr>
            <w:tcW w:w="2899" w:type="dxa"/>
            <w:gridSpan w:val="4"/>
            <w:tcBorders>
              <w:left w:val="single" w:sz="4" w:space="0" w:color="000000"/>
              <w:bottom w:val="single" w:sz="4" w:space="0" w:color="000000"/>
              <w:right w:val="single" w:sz="4" w:space="0" w:color="000000"/>
            </w:tcBorders>
            <w:shd w:val="clear" w:color="auto" w:fill="B1A0C6"/>
          </w:tcPr>
          <w:p w14:paraId="5C18E617" w14:textId="77777777" w:rsidR="007C102D" w:rsidRDefault="007C102D" w:rsidP="008347FF">
            <w:pPr>
              <w:ind w:left="108"/>
              <w:rPr>
                <w:b/>
                <w:sz w:val="20"/>
                <w:szCs w:val="20"/>
              </w:rPr>
            </w:pPr>
            <w:r>
              <w:rPr>
                <w:b/>
                <w:sz w:val="20"/>
                <w:szCs w:val="20"/>
              </w:rPr>
              <w:lastRenderedPageBreak/>
              <w:t>Risultati di apprendimento previsti</w:t>
            </w:r>
          </w:p>
          <w:p w14:paraId="506136A8" w14:textId="77777777" w:rsidR="007C102D" w:rsidRDefault="007C102D" w:rsidP="008347FF">
            <w:pPr>
              <w:rPr>
                <w:i/>
                <w:sz w:val="20"/>
                <w:szCs w:val="20"/>
              </w:rPr>
            </w:pPr>
          </w:p>
          <w:p w14:paraId="3C7A99A2" w14:textId="77777777" w:rsidR="007C102D" w:rsidRDefault="007C102D" w:rsidP="008347FF">
            <w:pPr>
              <w:rPr>
                <w:i/>
                <w:sz w:val="20"/>
                <w:szCs w:val="20"/>
              </w:rPr>
            </w:pPr>
          </w:p>
          <w:p w14:paraId="4664A415" w14:textId="77777777" w:rsidR="007C102D" w:rsidRDefault="007C102D" w:rsidP="008347FF">
            <w:pPr>
              <w:rPr>
                <w:i/>
                <w:sz w:val="20"/>
                <w:szCs w:val="20"/>
              </w:rPr>
            </w:pPr>
          </w:p>
          <w:p w14:paraId="1DF7975E" w14:textId="77777777" w:rsidR="007C102D" w:rsidRDefault="007C102D" w:rsidP="008347FF">
            <w:pPr>
              <w:rPr>
                <w:i/>
                <w:sz w:val="20"/>
                <w:szCs w:val="20"/>
              </w:rPr>
            </w:pPr>
          </w:p>
          <w:p w14:paraId="3E76AD8B" w14:textId="77777777" w:rsidR="007C102D" w:rsidRDefault="007C102D" w:rsidP="008347FF">
            <w:pPr>
              <w:rPr>
                <w:i/>
                <w:sz w:val="20"/>
                <w:szCs w:val="20"/>
              </w:rPr>
            </w:pPr>
          </w:p>
          <w:p w14:paraId="69EC7068" w14:textId="77777777" w:rsidR="007C102D" w:rsidRDefault="007C102D" w:rsidP="008347FF">
            <w:pPr>
              <w:rPr>
                <w:i/>
                <w:sz w:val="20"/>
                <w:szCs w:val="20"/>
              </w:rPr>
            </w:pPr>
          </w:p>
          <w:p w14:paraId="2EA1277D" w14:textId="77777777" w:rsidR="007C102D" w:rsidRDefault="007C102D" w:rsidP="008347FF">
            <w:pPr>
              <w:spacing w:before="2"/>
              <w:rPr>
                <w:i/>
                <w:sz w:val="20"/>
                <w:szCs w:val="20"/>
              </w:rPr>
            </w:pPr>
          </w:p>
          <w:p w14:paraId="7774BADA" w14:textId="77777777" w:rsidR="007C102D" w:rsidRDefault="007C102D" w:rsidP="008347FF">
            <w:pPr>
              <w:ind w:left="108"/>
              <w:rPr>
                <w:b/>
                <w:sz w:val="20"/>
                <w:szCs w:val="20"/>
              </w:rPr>
            </w:pPr>
            <w:r>
              <w:rPr>
                <w:b/>
                <w:i/>
                <w:sz w:val="20"/>
                <w:szCs w:val="20"/>
              </w:rPr>
              <w:t xml:space="preserve">DD1 </w:t>
            </w:r>
            <w:r>
              <w:rPr>
                <w:b/>
                <w:sz w:val="20"/>
                <w:szCs w:val="20"/>
              </w:rPr>
              <w:t>Conoscenza e capacità di comprensione</w:t>
            </w:r>
          </w:p>
          <w:p w14:paraId="5431323B" w14:textId="77777777" w:rsidR="007C102D" w:rsidRDefault="007C102D" w:rsidP="008347FF">
            <w:pPr>
              <w:rPr>
                <w:i/>
                <w:sz w:val="20"/>
                <w:szCs w:val="20"/>
              </w:rPr>
            </w:pPr>
          </w:p>
          <w:p w14:paraId="7E60F724" w14:textId="77777777" w:rsidR="007C102D" w:rsidRDefault="007C102D" w:rsidP="008347FF">
            <w:pPr>
              <w:rPr>
                <w:i/>
                <w:sz w:val="20"/>
                <w:szCs w:val="20"/>
              </w:rPr>
            </w:pPr>
          </w:p>
          <w:p w14:paraId="68F62DFD" w14:textId="77777777" w:rsidR="007C102D" w:rsidRDefault="007C102D" w:rsidP="008347FF">
            <w:pPr>
              <w:spacing w:before="243"/>
              <w:rPr>
                <w:i/>
                <w:sz w:val="20"/>
                <w:szCs w:val="20"/>
              </w:rPr>
            </w:pPr>
          </w:p>
          <w:p w14:paraId="1DA54536" w14:textId="77777777" w:rsidR="007C102D" w:rsidRDefault="007C102D" w:rsidP="008347FF">
            <w:pPr>
              <w:spacing w:before="243"/>
              <w:rPr>
                <w:i/>
                <w:sz w:val="20"/>
                <w:szCs w:val="20"/>
              </w:rPr>
            </w:pPr>
          </w:p>
          <w:p w14:paraId="4F65A004" w14:textId="77777777" w:rsidR="007C102D" w:rsidRDefault="007C102D" w:rsidP="008347FF">
            <w:pPr>
              <w:spacing w:before="243"/>
              <w:rPr>
                <w:i/>
                <w:sz w:val="20"/>
                <w:szCs w:val="20"/>
              </w:rPr>
            </w:pPr>
          </w:p>
          <w:p w14:paraId="474F4450" w14:textId="77777777" w:rsidR="007C102D" w:rsidRDefault="007C102D" w:rsidP="008347FF">
            <w:pPr>
              <w:spacing w:before="1"/>
              <w:ind w:left="108"/>
              <w:rPr>
                <w:b/>
                <w:sz w:val="20"/>
                <w:szCs w:val="20"/>
              </w:rPr>
            </w:pPr>
            <w:r>
              <w:rPr>
                <w:b/>
                <w:i/>
                <w:sz w:val="20"/>
                <w:szCs w:val="20"/>
              </w:rPr>
              <w:t xml:space="preserve">DD2 </w:t>
            </w:r>
            <w:r>
              <w:rPr>
                <w:b/>
                <w:sz w:val="20"/>
                <w:szCs w:val="20"/>
              </w:rPr>
              <w:t>Conoscenza e capacità di comprensione applicate</w:t>
            </w:r>
          </w:p>
          <w:p w14:paraId="46FC7F23" w14:textId="77777777" w:rsidR="007C102D" w:rsidRDefault="007C102D" w:rsidP="008347FF">
            <w:pPr>
              <w:rPr>
                <w:i/>
                <w:sz w:val="20"/>
                <w:szCs w:val="20"/>
              </w:rPr>
            </w:pPr>
          </w:p>
          <w:p w14:paraId="5FA645E4" w14:textId="77777777" w:rsidR="007C102D" w:rsidRDefault="007C102D" w:rsidP="008347FF">
            <w:pPr>
              <w:rPr>
                <w:i/>
                <w:sz w:val="20"/>
                <w:szCs w:val="20"/>
              </w:rPr>
            </w:pPr>
          </w:p>
          <w:p w14:paraId="08D4366A" w14:textId="77777777" w:rsidR="007C102D" w:rsidRDefault="007C102D" w:rsidP="008347FF">
            <w:pPr>
              <w:rPr>
                <w:i/>
                <w:sz w:val="20"/>
                <w:szCs w:val="20"/>
              </w:rPr>
            </w:pPr>
          </w:p>
          <w:p w14:paraId="50383A47" w14:textId="77777777" w:rsidR="007C102D" w:rsidRDefault="007C102D" w:rsidP="008347FF">
            <w:pPr>
              <w:spacing w:before="1"/>
              <w:rPr>
                <w:i/>
                <w:sz w:val="20"/>
                <w:szCs w:val="20"/>
              </w:rPr>
            </w:pPr>
          </w:p>
          <w:p w14:paraId="2E4A7B26" w14:textId="77777777" w:rsidR="007C102D" w:rsidRDefault="007C102D" w:rsidP="008347FF">
            <w:pPr>
              <w:spacing w:before="1"/>
              <w:rPr>
                <w:i/>
                <w:sz w:val="20"/>
                <w:szCs w:val="20"/>
              </w:rPr>
            </w:pPr>
          </w:p>
          <w:p w14:paraId="4A608E0A" w14:textId="77777777" w:rsidR="007C102D" w:rsidRDefault="007C102D" w:rsidP="008347FF">
            <w:pPr>
              <w:spacing w:before="1"/>
              <w:rPr>
                <w:i/>
                <w:sz w:val="20"/>
                <w:szCs w:val="20"/>
              </w:rPr>
            </w:pPr>
          </w:p>
          <w:p w14:paraId="2F145EF2" w14:textId="77777777" w:rsidR="007C102D" w:rsidRDefault="007C102D" w:rsidP="008347FF">
            <w:pPr>
              <w:spacing w:before="1"/>
              <w:rPr>
                <w:i/>
                <w:sz w:val="20"/>
                <w:szCs w:val="20"/>
              </w:rPr>
            </w:pPr>
          </w:p>
          <w:p w14:paraId="64074A95" w14:textId="77777777" w:rsidR="007C102D" w:rsidRDefault="007C102D" w:rsidP="008347FF">
            <w:pPr>
              <w:spacing w:before="1"/>
              <w:rPr>
                <w:i/>
                <w:sz w:val="20"/>
                <w:szCs w:val="20"/>
              </w:rPr>
            </w:pPr>
          </w:p>
          <w:p w14:paraId="54E50205" w14:textId="77777777" w:rsidR="007C102D" w:rsidRDefault="007C102D" w:rsidP="008347FF">
            <w:pPr>
              <w:spacing w:before="1"/>
              <w:rPr>
                <w:i/>
                <w:sz w:val="20"/>
                <w:szCs w:val="20"/>
              </w:rPr>
            </w:pPr>
          </w:p>
          <w:p w14:paraId="2B0CB19A" w14:textId="77777777" w:rsidR="007C102D" w:rsidRDefault="007C102D" w:rsidP="008347FF">
            <w:pPr>
              <w:spacing w:before="1"/>
              <w:rPr>
                <w:i/>
                <w:sz w:val="20"/>
                <w:szCs w:val="20"/>
              </w:rPr>
            </w:pPr>
          </w:p>
          <w:p w14:paraId="65D05C8C" w14:textId="77777777" w:rsidR="007C102D" w:rsidRDefault="007C102D" w:rsidP="008347FF">
            <w:pPr>
              <w:spacing w:before="1"/>
              <w:rPr>
                <w:i/>
                <w:sz w:val="20"/>
                <w:szCs w:val="20"/>
              </w:rPr>
            </w:pPr>
          </w:p>
          <w:p w14:paraId="1820915C" w14:textId="77777777" w:rsidR="007C102D" w:rsidRDefault="007C102D" w:rsidP="008347FF">
            <w:pPr>
              <w:ind w:left="108"/>
              <w:rPr>
                <w:b/>
                <w:sz w:val="20"/>
                <w:szCs w:val="20"/>
              </w:rPr>
            </w:pPr>
            <w:r>
              <w:rPr>
                <w:b/>
                <w:i/>
                <w:sz w:val="20"/>
                <w:szCs w:val="20"/>
              </w:rPr>
              <w:t xml:space="preserve">DD3-5 </w:t>
            </w:r>
            <w:r>
              <w:rPr>
                <w:b/>
                <w:sz w:val="20"/>
                <w:szCs w:val="20"/>
              </w:rPr>
              <w:t>Competenze trasversali</w:t>
            </w:r>
          </w:p>
        </w:tc>
        <w:tc>
          <w:tcPr>
            <w:tcW w:w="6852" w:type="dxa"/>
            <w:gridSpan w:val="3"/>
            <w:tcBorders>
              <w:left w:val="single" w:sz="4" w:space="0" w:color="000000"/>
              <w:bottom w:val="single" w:sz="4" w:space="0" w:color="000000"/>
              <w:right w:val="single" w:sz="4" w:space="0" w:color="000000"/>
            </w:tcBorders>
          </w:tcPr>
          <w:p w14:paraId="3475288D" w14:textId="66C4BBAA" w:rsidR="007C102D" w:rsidRPr="007C102D" w:rsidRDefault="007C102D" w:rsidP="008347FF">
            <w:pPr>
              <w:ind w:left="108" w:right="130"/>
              <w:jc w:val="both"/>
              <w:rPr>
                <w:sz w:val="20"/>
                <w:szCs w:val="20"/>
              </w:rPr>
            </w:pPr>
            <w:r w:rsidRPr="007C102D">
              <w:rPr>
                <w:i/>
                <w:sz w:val="20"/>
                <w:szCs w:val="20"/>
              </w:rPr>
              <w:t xml:space="preserve">Al termine dello studio lo studente dovrà essere in grado di conoscere ed esporre i principi relativi all’acquisizione, al processamento ed alla trasmissione delle informazioni in ambito </w:t>
            </w:r>
            <w:proofErr w:type="spellStart"/>
            <w:r w:rsidRPr="007C102D">
              <w:rPr>
                <w:i/>
                <w:sz w:val="20"/>
                <w:szCs w:val="20"/>
              </w:rPr>
              <w:t>sanitraio</w:t>
            </w:r>
            <w:proofErr w:type="spellEnd"/>
            <w:r w:rsidRPr="007C102D">
              <w:rPr>
                <w:i/>
                <w:sz w:val="20"/>
                <w:szCs w:val="20"/>
              </w:rPr>
              <w:t xml:space="preserve">, comprendendo il funzionamento delle apparecchiature elettroniche mediche e la loro importanza nel contesto clinico, la struttura dei sistemi di telecomunicazioni e il loro impiego a supporto dell’e-Health. Lo studente sarà inoltre capace di valutare l'uso ottimale e sicuro dei dispositivi elettronici, e dei sistemi di telecomunicazioni in base alle esigenze del contesto sanitario. </w:t>
            </w:r>
          </w:p>
          <w:p w14:paraId="0DA1708F" w14:textId="77777777" w:rsidR="007C102D" w:rsidRPr="007C102D" w:rsidRDefault="007C102D" w:rsidP="008347FF">
            <w:pPr>
              <w:ind w:left="108" w:right="130"/>
              <w:jc w:val="both"/>
              <w:rPr>
                <w:sz w:val="20"/>
                <w:szCs w:val="20"/>
              </w:rPr>
            </w:pPr>
            <w:r w:rsidRPr="007C102D">
              <w:rPr>
                <w:i/>
                <w:sz w:val="20"/>
                <w:szCs w:val="20"/>
              </w:rPr>
              <w:t xml:space="preserve">In particolare </w:t>
            </w:r>
          </w:p>
          <w:p w14:paraId="0567CE6F" w14:textId="77777777" w:rsidR="007C102D" w:rsidRPr="007C102D" w:rsidRDefault="007C102D" w:rsidP="008347FF">
            <w:pPr>
              <w:numPr>
                <w:ilvl w:val="0"/>
                <w:numId w:val="4"/>
              </w:numPr>
              <w:tabs>
                <w:tab w:val="left" w:pos="213"/>
              </w:tabs>
              <w:ind w:right="159" w:hanging="106"/>
              <w:rPr>
                <w:i/>
                <w:sz w:val="20"/>
                <w:szCs w:val="20"/>
              </w:rPr>
            </w:pPr>
            <w:r w:rsidRPr="007C102D">
              <w:rPr>
                <w:b/>
                <w:i/>
                <w:sz w:val="20"/>
                <w:szCs w:val="20"/>
              </w:rPr>
              <w:t>Descrittore di Dublino 1</w:t>
            </w:r>
            <w:r w:rsidRPr="007C102D">
              <w:rPr>
                <w:i/>
                <w:sz w:val="20"/>
                <w:szCs w:val="20"/>
              </w:rPr>
              <w:t>: conoscenza e capacità di comprensione (che cosa lo/la studente/studentessa conosce al termine dell’insegnamento);</w:t>
            </w:r>
          </w:p>
          <w:p w14:paraId="7A671970" w14:textId="77777777" w:rsidR="007C102D" w:rsidRPr="007C102D" w:rsidRDefault="007C102D" w:rsidP="008347FF">
            <w:pPr>
              <w:tabs>
                <w:tab w:val="left" w:pos="815"/>
              </w:tabs>
              <w:spacing w:line="244" w:lineRule="auto"/>
              <w:rPr>
                <w:sz w:val="20"/>
                <w:szCs w:val="20"/>
              </w:rPr>
            </w:pPr>
            <w:r w:rsidRPr="007C102D">
              <w:rPr>
                <w:sz w:val="20"/>
                <w:szCs w:val="20"/>
              </w:rPr>
              <w:t>Al termine del corso, lo studente avrà acquisito:</w:t>
            </w:r>
          </w:p>
          <w:p w14:paraId="6047E8D4" w14:textId="77777777" w:rsidR="007C102D" w:rsidRPr="007C102D" w:rsidRDefault="007C102D" w:rsidP="008347FF">
            <w:pPr>
              <w:numPr>
                <w:ilvl w:val="1"/>
                <w:numId w:val="4"/>
              </w:numPr>
              <w:tabs>
                <w:tab w:val="left" w:pos="815"/>
              </w:tabs>
              <w:spacing w:line="244" w:lineRule="auto"/>
              <w:rPr>
                <w:sz w:val="20"/>
                <w:szCs w:val="20"/>
              </w:rPr>
            </w:pPr>
            <w:r w:rsidRPr="007C102D">
              <w:rPr>
                <w:sz w:val="20"/>
                <w:szCs w:val="20"/>
              </w:rPr>
              <w:t>conoscenza e padronanza delle principali nozioni riguardanti la sensoristica e la misura di grandezze fisiche.</w:t>
            </w:r>
          </w:p>
          <w:p w14:paraId="41BBF2B2" w14:textId="77777777" w:rsidR="007C102D" w:rsidRPr="007C102D" w:rsidRDefault="007C102D" w:rsidP="008347FF">
            <w:pPr>
              <w:numPr>
                <w:ilvl w:val="1"/>
                <w:numId w:val="4"/>
              </w:numPr>
              <w:tabs>
                <w:tab w:val="left" w:pos="815"/>
              </w:tabs>
              <w:spacing w:line="244" w:lineRule="auto"/>
              <w:rPr>
                <w:sz w:val="20"/>
                <w:szCs w:val="20"/>
              </w:rPr>
            </w:pPr>
            <w:r w:rsidRPr="007C102D">
              <w:rPr>
                <w:sz w:val="20"/>
                <w:szCs w:val="20"/>
              </w:rPr>
              <w:t>Le basi teoriche dell'interazione tra onde elettromagnetiche e materia, e il loro utilizzo per la trasmissione di dati e applicazioni biomediche.</w:t>
            </w:r>
          </w:p>
          <w:p w14:paraId="625A5CCC" w14:textId="77777777" w:rsidR="007C102D" w:rsidRPr="007C102D" w:rsidRDefault="007C102D" w:rsidP="008347FF">
            <w:pPr>
              <w:numPr>
                <w:ilvl w:val="1"/>
                <w:numId w:val="4"/>
              </w:numPr>
              <w:tabs>
                <w:tab w:val="left" w:pos="815"/>
              </w:tabs>
              <w:spacing w:line="244" w:lineRule="auto"/>
              <w:rPr>
                <w:sz w:val="20"/>
                <w:szCs w:val="20"/>
              </w:rPr>
            </w:pPr>
            <w:r w:rsidRPr="007C102D">
              <w:rPr>
                <w:sz w:val="20"/>
                <w:szCs w:val="20"/>
              </w:rPr>
              <w:t xml:space="preserve">Una conoscenza dell'architettura e-Health proposta dalla Personal </w:t>
            </w:r>
            <w:proofErr w:type="spellStart"/>
            <w:r w:rsidRPr="007C102D">
              <w:rPr>
                <w:sz w:val="20"/>
                <w:szCs w:val="20"/>
              </w:rPr>
              <w:t>Connected</w:t>
            </w:r>
            <w:proofErr w:type="spellEnd"/>
            <w:r w:rsidRPr="007C102D">
              <w:rPr>
                <w:sz w:val="20"/>
                <w:szCs w:val="20"/>
              </w:rPr>
              <w:t xml:space="preserve"> Health Alliance e delle tecnologie di rete correlate (accesso, trasporto e protocolli TCP/IP).</w:t>
            </w:r>
          </w:p>
          <w:p w14:paraId="3FA6D88C" w14:textId="77777777" w:rsidR="007C102D" w:rsidRPr="007C102D" w:rsidRDefault="007C102D" w:rsidP="008347FF">
            <w:pPr>
              <w:numPr>
                <w:ilvl w:val="0"/>
                <w:numId w:val="4"/>
              </w:numPr>
              <w:tabs>
                <w:tab w:val="left" w:pos="213"/>
              </w:tabs>
              <w:ind w:right="204" w:hanging="106"/>
              <w:rPr>
                <w:b/>
                <w:i/>
                <w:sz w:val="20"/>
                <w:szCs w:val="20"/>
              </w:rPr>
            </w:pPr>
            <w:r w:rsidRPr="007C102D">
              <w:rPr>
                <w:b/>
                <w:i/>
                <w:sz w:val="20"/>
                <w:szCs w:val="20"/>
              </w:rPr>
              <w:t>Descrittore di Dublino 2</w:t>
            </w:r>
            <w:r w:rsidRPr="007C102D">
              <w:rPr>
                <w:i/>
                <w:sz w:val="20"/>
                <w:szCs w:val="20"/>
              </w:rPr>
              <w:t>: capacità di applicare conoscenza e comprensione (che cosa lo/la studente/studentessa sa fare al completamento dell’insegnamento ovvero quali sono le competenze che ha acquisito);</w:t>
            </w:r>
          </w:p>
          <w:p w14:paraId="7ECE55E9" w14:textId="77777777" w:rsidR="007C102D" w:rsidRPr="007C102D" w:rsidRDefault="007C102D" w:rsidP="008347FF">
            <w:pPr>
              <w:tabs>
                <w:tab w:val="left" w:pos="815"/>
              </w:tabs>
              <w:spacing w:line="244" w:lineRule="auto"/>
              <w:rPr>
                <w:sz w:val="20"/>
                <w:szCs w:val="20"/>
              </w:rPr>
            </w:pPr>
            <w:r w:rsidRPr="007C102D">
              <w:rPr>
                <w:sz w:val="20"/>
                <w:szCs w:val="20"/>
              </w:rPr>
              <w:t>Lo studente sarà in grado di:</w:t>
            </w:r>
          </w:p>
          <w:p w14:paraId="4CC2D0CB" w14:textId="77777777" w:rsidR="007C102D" w:rsidRPr="007C102D" w:rsidRDefault="007C102D" w:rsidP="007C102D">
            <w:pPr>
              <w:numPr>
                <w:ilvl w:val="1"/>
                <w:numId w:val="4"/>
              </w:numPr>
              <w:tabs>
                <w:tab w:val="left" w:pos="815"/>
              </w:tabs>
              <w:spacing w:line="244" w:lineRule="auto"/>
              <w:jc w:val="both"/>
              <w:rPr>
                <w:sz w:val="20"/>
                <w:szCs w:val="20"/>
              </w:rPr>
            </w:pPr>
            <w:r w:rsidRPr="007C102D">
              <w:rPr>
                <w:sz w:val="20"/>
                <w:szCs w:val="20"/>
              </w:rPr>
              <w:t>applicare le nozioni acquisite per la comprensione e soluzione di problemi, anche complessi, nell’ambito delle professioni sanitarie.</w:t>
            </w:r>
          </w:p>
          <w:p w14:paraId="68D0CD0B" w14:textId="77777777" w:rsidR="007C102D" w:rsidRPr="007C102D" w:rsidRDefault="007C102D" w:rsidP="007C102D">
            <w:pPr>
              <w:numPr>
                <w:ilvl w:val="1"/>
                <w:numId w:val="4"/>
              </w:numPr>
              <w:tabs>
                <w:tab w:val="left" w:pos="815"/>
              </w:tabs>
              <w:spacing w:line="244" w:lineRule="auto"/>
              <w:jc w:val="both"/>
              <w:rPr>
                <w:sz w:val="20"/>
                <w:szCs w:val="20"/>
              </w:rPr>
            </w:pPr>
            <w:r w:rsidRPr="007C102D">
              <w:rPr>
                <w:sz w:val="20"/>
                <w:szCs w:val="20"/>
              </w:rPr>
              <w:t>Identificare e valutare i rischi associati all'uso delle apparecchiature elettroniche in ambiente sanitario, garantendone l'utilizzo sicuro.</w:t>
            </w:r>
          </w:p>
          <w:p w14:paraId="5BA1BC61" w14:textId="77777777" w:rsidR="007C102D" w:rsidRDefault="007C102D" w:rsidP="007C102D">
            <w:pPr>
              <w:numPr>
                <w:ilvl w:val="1"/>
                <w:numId w:val="4"/>
              </w:numPr>
              <w:tabs>
                <w:tab w:val="left" w:pos="815"/>
              </w:tabs>
              <w:spacing w:line="244" w:lineRule="auto"/>
              <w:jc w:val="both"/>
              <w:rPr>
                <w:sz w:val="20"/>
                <w:szCs w:val="20"/>
              </w:rPr>
            </w:pPr>
            <w:r w:rsidRPr="007C102D">
              <w:rPr>
                <w:sz w:val="20"/>
                <w:szCs w:val="20"/>
              </w:rPr>
              <w:t>Comprendere soluzioni tecniche per l'integrazione di tecnologie elettroniche e di campi elettromagnetici in applicazioni biomediche.</w:t>
            </w:r>
          </w:p>
          <w:p w14:paraId="7D0AD61C" w14:textId="7154C1F5" w:rsidR="007C102D" w:rsidRPr="007C102D" w:rsidRDefault="007C102D" w:rsidP="007C102D">
            <w:pPr>
              <w:numPr>
                <w:ilvl w:val="1"/>
                <w:numId w:val="4"/>
              </w:numPr>
              <w:tabs>
                <w:tab w:val="left" w:pos="815"/>
              </w:tabs>
              <w:spacing w:line="244" w:lineRule="auto"/>
              <w:jc w:val="both"/>
              <w:rPr>
                <w:sz w:val="20"/>
                <w:szCs w:val="20"/>
              </w:rPr>
            </w:pPr>
            <w:r w:rsidRPr="007C102D">
              <w:t>applicare le nozioni acquisite per la soluzione di semplici problemi relativi ai sistemi di e-Health e all’utilizzo delle reti di comunicazione in ambito sanitario.</w:t>
            </w:r>
          </w:p>
          <w:p w14:paraId="52E2203E" w14:textId="77777777" w:rsidR="007C102D" w:rsidRPr="007C102D" w:rsidRDefault="007C102D" w:rsidP="008347FF">
            <w:pPr>
              <w:numPr>
                <w:ilvl w:val="0"/>
                <w:numId w:val="4"/>
              </w:numPr>
              <w:tabs>
                <w:tab w:val="left" w:pos="213"/>
              </w:tabs>
              <w:ind w:right="108" w:hanging="106"/>
              <w:rPr>
                <w:i/>
                <w:sz w:val="20"/>
                <w:szCs w:val="20"/>
              </w:rPr>
            </w:pPr>
            <w:r w:rsidRPr="007C102D">
              <w:rPr>
                <w:b/>
                <w:i/>
                <w:sz w:val="20"/>
                <w:szCs w:val="20"/>
              </w:rPr>
              <w:t>Descrittore di Dublino 3</w:t>
            </w:r>
            <w:r w:rsidRPr="007C102D">
              <w:rPr>
                <w:i/>
                <w:sz w:val="20"/>
                <w:szCs w:val="20"/>
              </w:rPr>
              <w:t>: Competenze trasversali</w:t>
            </w:r>
          </w:p>
          <w:p w14:paraId="47FBCD47" w14:textId="77777777" w:rsidR="007C102D" w:rsidRPr="007C102D" w:rsidRDefault="007C102D" w:rsidP="008347FF">
            <w:pPr>
              <w:numPr>
                <w:ilvl w:val="0"/>
                <w:numId w:val="4"/>
              </w:numPr>
              <w:tabs>
                <w:tab w:val="left" w:pos="467"/>
              </w:tabs>
              <w:spacing w:line="252" w:lineRule="auto"/>
              <w:ind w:hanging="106"/>
              <w:rPr>
                <w:i/>
                <w:sz w:val="20"/>
                <w:szCs w:val="20"/>
              </w:rPr>
            </w:pPr>
            <w:r w:rsidRPr="007C102D">
              <w:rPr>
                <w:i/>
                <w:sz w:val="20"/>
                <w:szCs w:val="20"/>
              </w:rPr>
              <w:t>Autonomia di giudizio</w:t>
            </w:r>
          </w:p>
          <w:p w14:paraId="21FF0612" w14:textId="77777777" w:rsidR="007C102D" w:rsidRPr="007C102D" w:rsidRDefault="007C102D" w:rsidP="008347FF">
            <w:pPr>
              <w:ind w:left="108"/>
              <w:rPr>
                <w:i/>
                <w:sz w:val="20"/>
                <w:szCs w:val="20"/>
              </w:rPr>
            </w:pPr>
            <w:r w:rsidRPr="007C102D">
              <w:rPr>
                <w:i/>
                <w:sz w:val="20"/>
                <w:szCs w:val="20"/>
              </w:rPr>
              <w:t>Al termine dell’insegnamento lo/la studente/studentessa dovrà essere in grado di</w:t>
            </w:r>
          </w:p>
          <w:p w14:paraId="4F989BE2" w14:textId="77777777" w:rsidR="007C102D" w:rsidRPr="007C102D" w:rsidRDefault="007C102D" w:rsidP="007C102D">
            <w:pPr>
              <w:numPr>
                <w:ilvl w:val="1"/>
                <w:numId w:val="4"/>
              </w:numPr>
              <w:tabs>
                <w:tab w:val="left" w:pos="815"/>
              </w:tabs>
              <w:spacing w:line="244" w:lineRule="auto"/>
              <w:jc w:val="both"/>
              <w:rPr>
                <w:sz w:val="20"/>
                <w:szCs w:val="20"/>
              </w:rPr>
            </w:pPr>
            <w:r w:rsidRPr="007C102D">
              <w:rPr>
                <w:sz w:val="20"/>
                <w:szCs w:val="20"/>
              </w:rPr>
              <w:t>mostrare un approccio proattivo ma anche critico a riguardo delle nozioni acquisite in modo da mostrare personale capacità di discernimento sugli argomenti trattati.</w:t>
            </w:r>
          </w:p>
        </w:tc>
      </w:tr>
    </w:tbl>
    <w:p w14:paraId="37C52689" w14:textId="77777777" w:rsidR="007C102D" w:rsidRDefault="007C102D" w:rsidP="007C102D">
      <w:pPr>
        <w:sectPr w:rsidR="007C102D" w:rsidSect="007C102D">
          <w:headerReference w:type="default" r:id="rId7"/>
          <w:footerReference w:type="default" r:id="rId8"/>
          <w:headerReference w:type="first" r:id="rId9"/>
          <w:footerReference w:type="first" r:id="rId10"/>
          <w:pgSz w:w="11906" w:h="16838"/>
          <w:pgMar w:top="2000" w:right="1000" w:bottom="980" w:left="920" w:header="1447" w:footer="786" w:gutter="0"/>
          <w:cols w:space="720"/>
          <w:formProt w:val="0"/>
          <w:docGrid w:linePitch="100" w:charSpace="4096"/>
        </w:sectPr>
      </w:pPr>
    </w:p>
    <w:p w14:paraId="216424F9" w14:textId="77777777" w:rsidR="007C102D" w:rsidRDefault="007C102D" w:rsidP="007C102D">
      <w:pPr>
        <w:spacing w:before="13"/>
        <w:rPr>
          <w:i/>
          <w:color w:val="000000"/>
          <w:sz w:val="20"/>
          <w:szCs w:val="20"/>
        </w:rPr>
      </w:pPr>
    </w:p>
    <w:tbl>
      <w:tblPr>
        <w:tblW w:w="10307" w:type="dxa"/>
        <w:tblInd w:w="110" w:type="dxa"/>
        <w:tblLayout w:type="fixed"/>
        <w:tblLook w:val="0000" w:firstRow="0" w:lastRow="0" w:firstColumn="0" w:lastColumn="0" w:noHBand="0" w:noVBand="0"/>
      </w:tblPr>
      <w:tblGrid>
        <w:gridCol w:w="1301"/>
        <w:gridCol w:w="1566"/>
        <w:gridCol w:w="1127"/>
        <w:gridCol w:w="4111"/>
        <w:gridCol w:w="2202"/>
      </w:tblGrid>
      <w:tr w:rsidR="007C102D" w14:paraId="5396580C" w14:textId="77777777" w:rsidTr="001229E9">
        <w:trPr>
          <w:trHeight w:val="5545"/>
        </w:trPr>
        <w:tc>
          <w:tcPr>
            <w:tcW w:w="2867" w:type="dxa"/>
            <w:gridSpan w:val="2"/>
            <w:tcBorders>
              <w:top w:val="single" w:sz="4" w:space="0" w:color="000000"/>
              <w:left w:val="single" w:sz="4" w:space="0" w:color="000000"/>
              <w:bottom w:val="single" w:sz="4" w:space="0" w:color="000000"/>
              <w:right w:val="single" w:sz="4" w:space="0" w:color="000000"/>
            </w:tcBorders>
            <w:shd w:val="clear" w:color="auto" w:fill="B1A0C6"/>
          </w:tcPr>
          <w:p w14:paraId="19EB17B6" w14:textId="77777777" w:rsidR="007C102D" w:rsidRDefault="007C102D" w:rsidP="008347FF">
            <w:pPr>
              <w:rPr>
                <w:sz w:val="20"/>
                <w:szCs w:val="20"/>
              </w:rPr>
            </w:pPr>
          </w:p>
        </w:tc>
        <w:tc>
          <w:tcPr>
            <w:tcW w:w="7440" w:type="dxa"/>
            <w:gridSpan w:val="3"/>
            <w:tcBorders>
              <w:top w:val="single" w:sz="4" w:space="0" w:color="000000"/>
              <w:left w:val="single" w:sz="4" w:space="0" w:color="000000"/>
              <w:bottom w:val="single" w:sz="4" w:space="0" w:color="000000"/>
              <w:right w:val="single" w:sz="4" w:space="0" w:color="000000"/>
            </w:tcBorders>
          </w:tcPr>
          <w:p w14:paraId="6AF95DE2" w14:textId="77777777" w:rsidR="007C102D" w:rsidRDefault="007C102D" w:rsidP="008347FF">
            <w:pPr>
              <w:ind w:left="108" w:right="208"/>
              <w:rPr>
                <w:i/>
                <w:sz w:val="20"/>
                <w:szCs w:val="20"/>
              </w:rPr>
            </w:pPr>
            <w:r>
              <w:rPr>
                <w:i/>
                <w:sz w:val="20"/>
                <w:szCs w:val="20"/>
              </w:rPr>
              <w:t xml:space="preserve">- </w:t>
            </w:r>
            <w:r>
              <w:rPr>
                <w:b/>
                <w:i/>
                <w:sz w:val="20"/>
                <w:szCs w:val="20"/>
              </w:rPr>
              <w:t>Descrittore di Dublino 4</w:t>
            </w:r>
            <w:r>
              <w:rPr>
                <w:i/>
                <w:sz w:val="20"/>
                <w:szCs w:val="20"/>
              </w:rPr>
              <w:t>: capacità di comunicare quanto si è appreso (anche in questo caso si devono predisporre attività mirate allo sviluppo, nello/a studente/studentessa, della capacità di comunicare/trasmettere quanto appreso); gli studenti devono saper comunicare informazioni, idee, problemi e soluzioni a interlocutori specialisti e non specialisti.</w:t>
            </w:r>
          </w:p>
          <w:p w14:paraId="7B938CDA" w14:textId="77777777" w:rsidR="007C102D" w:rsidRDefault="007C102D" w:rsidP="008347FF">
            <w:pPr>
              <w:numPr>
                <w:ilvl w:val="0"/>
                <w:numId w:val="3"/>
              </w:numPr>
              <w:tabs>
                <w:tab w:val="left" w:pos="467"/>
              </w:tabs>
              <w:spacing w:line="252" w:lineRule="auto"/>
              <w:ind w:left="467" w:hanging="359"/>
              <w:rPr>
                <w:i/>
                <w:sz w:val="20"/>
                <w:szCs w:val="20"/>
              </w:rPr>
            </w:pPr>
            <w:r>
              <w:rPr>
                <w:i/>
                <w:sz w:val="20"/>
                <w:szCs w:val="20"/>
              </w:rPr>
              <w:t>Abilità comunicative</w:t>
            </w:r>
          </w:p>
          <w:p w14:paraId="668F7ACF" w14:textId="77777777" w:rsidR="007C102D" w:rsidRDefault="007C102D" w:rsidP="008347FF">
            <w:pPr>
              <w:ind w:left="108"/>
              <w:rPr>
                <w:i/>
                <w:sz w:val="20"/>
                <w:szCs w:val="20"/>
              </w:rPr>
            </w:pPr>
            <w:r>
              <w:rPr>
                <w:i/>
                <w:sz w:val="20"/>
                <w:szCs w:val="20"/>
              </w:rPr>
              <w:t>Al termine dell’insegnamento lo/la studente/studentessa dovrà essere in grado di</w:t>
            </w:r>
          </w:p>
          <w:p w14:paraId="29673B88" w14:textId="77777777" w:rsidR="007C102D" w:rsidRDefault="007C102D" w:rsidP="007C102D">
            <w:pPr>
              <w:numPr>
                <w:ilvl w:val="1"/>
                <w:numId w:val="4"/>
              </w:numPr>
              <w:tabs>
                <w:tab w:val="left" w:pos="815"/>
              </w:tabs>
              <w:spacing w:line="244" w:lineRule="auto"/>
              <w:jc w:val="both"/>
              <w:rPr>
                <w:sz w:val="20"/>
                <w:szCs w:val="20"/>
              </w:rPr>
            </w:pPr>
            <w:r>
              <w:rPr>
                <w:sz w:val="20"/>
                <w:szCs w:val="20"/>
              </w:rPr>
              <w:t>Comunicare efficacemente con un'equipe sanitaria multidisciplinare, presentando informazioni tecniche in modo chiaro sia a specialisti sia a non specialisti.</w:t>
            </w:r>
          </w:p>
          <w:p w14:paraId="78638C32" w14:textId="77777777" w:rsidR="007C102D" w:rsidRDefault="007C102D" w:rsidP="008347FF">
            <w:pPr>
              <w:spacing w:before="238"/>
              <w:ind w:left="108" w:right="130"/>
              <w:rPr>
                <w:i/>
                <w:sz w:val="20"/>
                <w:szCs w:val="20"/>
              </w:rPr>
            </w:pPr>
            <w:r>
              <w:rPr>
                <w:i/>
                <w:sz w:val="20"/>
                <w:szCs w:val="20"/>
              </w:rPr>
              <w:t xml:space="preserve">- </w:t>
            </w:r>
            <w:r>
              <w:rPr>
                <w:b/>
                <w:i/>
                <w:sz w:val="20"/>
                <w:szCs w:val="20"/>
              </w:rPr>
              <w:t>Descrittore di Dublino 5</w:t>
            </w:r>
            <w:r>
              <w:rPr>
                <w:i/>
                <w:sz w:val="20"/>
                <w:szCs w:val="20"/>
              </w:rPr>
              <w:t>: capacità di proseguire lo studio in modo autonomo nel corso della vita (occorre indicare quali siano gli strumenti forniti affinché lo studente sappia, al termine dell’insegnamento, proseguire autonomamente nello studio). Gli/Le studenti/studentesse devono aver sviluppato quelle capacità di apprendimento che sono loro necessarie per intraprendere studi successivi con un alto grado di autonomia.</w:t>
            </w:r>
          </w:p>
          <w:p w14:paraId="1E06586C" w14:textId="77777777" w:rsidR="007C102D" w:rsidRDefault="007C102D" w:rsidP="008347FF">
            <w:pPr>
              <w:numPr>
                <w:ilvl w:val="0"/>
                <w:numId w:val="2"/>
              </w:numPr>
              <w:tabs>
                <w:tab w:val="left" w:pos="467"/>
              </w:tabs>
              <w:spacing w:before="1" w:line="252" w:lineRule="auto"/>
              <w:ind w:left="467" w:hanging="359"/>
              <w:rPr>
                <w:sz w:val="20"/>
                <w:szCs w:val="20"/>
              </w:rPr>
            </w:pPr>
            <w:r>
              <w:rPr>
                <w:i/>
                <w:sz w:val="20"/>
                <w:szCs w:val="20"/>
              </w:rPr>
              <w:t>Capacità di apprendere in modo autonomo</w:t>
            </w:r>
          </w:p>
          <w:p w14:paraId="747ADD41" w14:textId="77777777" w:rsidR="007C102D" w:rsidRDefault="007C102D" w:rsidP="008347FF">
            <w:pPr>
              <w:ind w:left="108"/>
              <w:rPr>
                <w:i/>
                <w:sz w:val="20"/>
                <w:szCs w:val="20"/>
              </w:rPr>
            </w:pPr>
            <w:r>
              <w:rPr>
                <w:i/>
                <w:sz w:val="20"/>
                <w:szCs w:val="20"/>
              </w:rPr>
              <w:t>Al termine dell’insegnamento lo/la studente/studentessa dovrà essere in grado di</w:t>
            </w:r>
          </w:p>
          <w:p w14:paraId="28870565" w14:textId="057B542F" w:rsidR="007C102D" w:rsidRDefault="007C102D" w:rsidP="007C102D">
            <w:pPr>
              <w:numPr>
                <w:ilvl w:val="1"/>
                <w:numId w:val="4"/>
              </w:numPr>
              <w:tabs>
                <w:tab w:val="left" w:pos="815"/>
              </w:tabs>
              <w:spacing w:line="244" w:lineRule="auto"/>
              <w:jc w:val="both"/>
              <w:rPr>
                <w:sz w:val="20"/>
                <w:szCs w:val="20"/>
              </w:rPr>
            </w:pPr>
            <w:r>
              <w:rPr>
                <w:sz w:val="20"/>
                <w:szCs w:val="20"/>
              </w:rPr>
              <w:t>Leggere e interpretare documentazione tecnica.</w:t>
            </w:r>
          </w:p>
          <w:p w14:paraId="5EE6B40E" w14:textId="77777777" w:rsidR="007C102D" w:rsidRDefault="007C102D" w:rsidP="007C102D">
            <w:pPr>
              <w:numPr>
                <w:ilvl w:val="1"/>
                <w:numId w:val="4"/>
              </w:numPr>
              <w:tabs>
                <w:tab w:val="left" w:pos="815"/>
              </w:tabs>
              <w:spacing w:line="244" w:lineRule="auto"/>
              <w:jc w:val="both"/>
              <w:rPr>
                <w:sz w:val="20"/>
                <w:szCs w:val="20"/>
              </w:rPr>
            </w:pPr>
            <w:r>
              <w:rPr>
                <w:sz w:val="20"/>
                <w:szCs w:val="20"/>
              </w:rPr>
              <w:t>Approfondire autonomamente argomenti specialistici relativi alla trasmissione e sicurezza dati in medicina e partecipare a corsi di perfezionamento.</w:t>
            </w:r>
          </w:p>
        </w:tc>
      </w:tr>
      <w:tr w:rsidR="007C102D" w14:paraId="6E901B7F" w14:textId="77777777" w:rsidTr="001229E9">
        <w:trPr>
          <w:trHeight w:val="1265"/>
        </w:trPr>
        <w:tc>
          <w:tcPr>
            <w:tcW w:w="2867" w:type="dxa"/>
            <w:gridSpan w:val="2"/>
            <w:tcBorders>
              <w:top w:val="single" w:sz="4" w:space="0" w:color="000000"/>
              <w:left w:val="single" w:sz="4" w:space="0" w:color="000000"/>
              <w:bottom w:val="single" w:sz="4" w:space="0" w:color="000000"/>
              <w:right w:val="single" w:sz="4" w:space="0" w:color="000000"/>
            </w:tcBorders>
          </w:tcPr>
          <w:p w14:paraId="49BCB1D4" w14:textId="77777777" w:rsidR="007C102D" w:rsidRDefault="007C102D" w:rsidP="008347FF">
            <w:pPr>
              <w:ind w:left="108"/>
              <w:rPr>
                <w:b/>
                <w:color w:val="000000"/>
                <w:sz w:val="20"/>
                <w:szCs w:val="20"/>
              </w:rPr>
            </w:pPr>
            <w:r>
              <w:rPr>
                <w:b/>
                <w:color w:val="000000"/>
                <w:sz w:val="20"/>
                <w:szCs w:val="20"/>
              </w:rPr>
              <w:t>Contenuti di insegnamento (Programma)</w:t>
            </w:r>
          </w:p>
        </w:tc>
        <w:tc>
          <w:tcPr>
            <w:tcW w:w="7440" w:type="dxa"/>
            <w:gridSpan w:val="3"/>
            <w:tcBorders>
              <w:top w:val="single" w:sz="4" w:space="0" w:color="000000"/>
              <w:left w:val="single" w:sz="4" w:space="0" w:color="000000"/>
              <w:bottom w:val="single" w:sz="4" w:space="0" w:color="000000"/>
              <w:right w:val="single" w:sz="4" w:space="0" w:color="000000"/>
            </w:tcBorders>
          </w:tcPr>
          <w:p w14:paraId="5ED5C945" w14:textId="77777777" w:rsidR="007C102D" w:rsidRPr="001229E9" w:rsidRDefault="007C102D" w:rsidP="008347FF">
            <w:pPr>
              <w:spacing w:line="223" w:lineRule="auto"/>
              <w:rPr>
                <w:i/>
                <w:color w:val="000000"/>
                <w:sz w:val="20"/>
                <w:szCs w:val="20"/>
                <w:u w:val="single"/>
              </w:rPr>
            </w:pPr>
            <w:r w:rsidRPr="001229E9">
              <w:rPr>
                <w:i/>
                <w:color w:val="000000"/>
                <w:sz w:val="20"/>
                <w:szCs w:val="20"/>
                <w:u w:val="single"/>
              </w:rPr>
              <w:t>Modulo “Elementi di Elettronica” - (2 CFU)</w:t>
            </w:r>
          </w:p>
          <w:p w14:paraId="4A973FB9" w14:textId="77777777" w:rsidR="007C102D" w:rsidRPr="007C102D" w:rsidRDefault="007C102D" w:rsidP="007C102D">
            <w:pPr>
              <w:jc w:val="both"/>
              <w:rPr>
                <w:sz w:val="20"/>
                <w:szCs w:val="20"/>
              </w:rPr>
            </w:pPr>
            <w:r w:rsidRPr="007C102D">
              <w:rPr>
                <w:sz w:val="20"/>
                <w:szCs w:val="20"/>
              </w:rPr>
              <w:t>Concetti base dei sistemi di misura dei segnali biomedici e loro classificazione.</w:t>
            </w:r>
          </w:p>
          <w:p w14:paraId="27746603" w14:textId="77777777" w:rsidR="007C102D" w:rsidRPr="007C102D" w:rsidRDefault="007C102D" w:rsidP="007C102D">
            <w:pPr>
              <w:jc w:val="both"/>
              <w:rPr>
                <w:sz w:val="20"/>
                <w:szCs w:val="20"/>
              </w:rPr>
            </w:pPr>
            <w:r w:rsidRPr="007C102D">
              <w:rPr>
                <w:sz w:val="20"/>
                <w:szCs w:val="20"/>
              </w:rPr>
              <w:t>Principi di trasduzione dei segnali- definizioni e classificazione. Caratterizzazione statica e dinamica di sensori. Calibrazione di un sensore, Metodo dei minimi quadrati.</w:t>
            </w:r>
          </w:p>
          <w:p w14:paraId="377A57B5" w14:textId="77777777" w:rsidR="007C102D" w:rsidRPr="007C102D" w:rsidRDefault="007C102D" w:rsidP="007C102D">
            <w:pPr>
              <w:jc w:val="both"/>
              <w:rPr>
                <w:sz w:val="20"/>
                <w:szCs w:val="20"/>
              </w:rPr>
            </w:pPr>
            <w:r w:rsidRPr="007C102D">
              <w:rPr>
                <w:sz w:val="20"/>
                <w:szCs w:val="20"/>
              </w:rPr>
              <w:t xml:space="preserve">Valutazione della pressione arteriosa: metodi indiretti e metodi diretti. Cateterismo. </w:t>
            </w:r>
          </w:p>
          <w:p w14:paraId="6B8393B1" w14:textId="77777777" w:rsidR="007C102D" w:rsidRPr="007C102D" w:rsidRDefault="007C102D" w:rsidP="007C102D">
            <w:pPr>
              <w:jc w:val="both"/>
              <w:rPr>
                <w:sz w:val="20"/>
                <w:szCs w:val="20"/>
              </w:rPr>
            </w:pPr>
            <w:r w:rsidRPr="007C102D">
              <w:rPr>
                <w:sz w:val="20"/>
                <w:szCs w:val="20"/>
              </w:rPr>
              <w:t xml:space="preserve">Misure statistiche e rappresentazione dei dati. </w:t>
            </w:r>
          </w:p>
          <w:p w14:paraId="31C5DE72" w14:textId="77777777" w:rsidR="007C102D" w:rsidRPr="007C102D" w:rsidRDefault="007C102D" w:rsidP="007C102D">
            <w:pPr>
              <w:jc w:val="both"/>
              <w:rPr>
                <w:sz w:val="20"/>
                <w:szCs w:val="20"/>
              </w:rPr>
            </w:pPr>
            <w:r w:rsidRPr="007C102D">
              <w:rPr>
                <w:sz w:val="20"/>
                <w:szCs w:val="20"/>
              </w:rPr>
              <w:t xml:space="preserve">Cenni di statistica descrittiva ed inferenziale. Rappresentazione tabellare e grafica di dati. Misure di tendenza centrale e variabilità di una distribuzione. Performance di un sistema diagnostico: Sensibilità e specificità. </w:t>
            </w:r>
          </w:p>
          <w:p w14:paraId="0EF379AF" w14:textId="77777777" w:rsidR="007C102D" w:rsidRPr="007C102D" w:rsidRDefault="007C102D" w:rsidP="007C102D">
            <w:pPr>
              <w:jc w:val="both"/>
              <w:rPr>
                <w:sz w:val="20"/>
                <w:szCs w:val="20"/>
              </w:rPr>
            </w:pPr>
            <w:r w:rsidRPr="007C102D">
              <w:rPr>
                <w:sz w:val="20"/>
                <w:szCs w:val="20"/>
              </w:rPr>
              <w:t xml:space="preserve">Sensori per la misura di flussi: Pletismografia ad Impedenza e </w:t>
            </w:r>
            <w:proofErr w:type="spellStart"/>
            <w:r w:rsidRPr="007C102D">
              <w:rPr>
                <w:sz w:val="20"/>
                <w:szCs w:val="20"/>
              </w:rPr>
              <w:t>Fotopletismografia</w:t>
            </w:r>
            <w:proofErr w:type="spellEnd"/>
            <w:r w:rsidRPr="007C102D">
              <w:rPr>
                <w:sz w:val="20"/>
                <w:szCs w:val="20"/>
              </w:rPr>
              <w:t xml:space="preserve">. </w:t>
            </w:r>
          </w:p>
          <w:p w14:paraId="2D8FDFE1" w14:textId="77777777" w:rsidR="007C102D" w:rsidRPr="007C102D" w:rsidRDefault="007C102D" w:rsidP="007C102D">
            <w:pPr>
              <w:jc w:val="both"/>
              <w:rPr>
                <w:sz w:val="20"/>
                <w:szCs w:val="20"/>
              </w:rPr>
            </w:pPr>
            <w:r w:rsidRPr="007C102D">
              <w:rPr>
                <w:sz w:val="20"/>
                <w:szCs w:val="20"/>
              </w:rPr>
              <w:t>Richiami su Potenziali cellulari. Interfaccia elettrodo pelle – tipologie di sensori per acquisizione di biopotenziali.</w:t>
            </w:r>
          </w:p>
          <w:p w14:paraId="038C8226" w14:textId="77777777" w:rsidR="007C102D" w:rsidRDefault="007C102D" w:rsidP="007C102D">
            <w:pPr>
              <w:jc w:val="both"/>
              <w:rPr>
                <w:sz w:val="20"/>
                <w:szCs w:val="20"/>
              </w:rPr>
            </w:pPr>
            <w:r w:rsidRPr="007C102D">
              <w:rPr>
                <w:sz w:val="20"/>
                <w:szCs w:val="20"/>
              </w:rPr>
              <w:t>Sensori di temperatura a contatto e non a contatto.</w:t>
            </w:r>
          </w:p>
          <w:p w14:paraId="4069A340" w14:textId="77777777" w:rsidR="007C102D" w:rsidRDefault="007C102D" w:rsidP="008347FF">
            <w:pPr>
              <w:spacing w:line="223" w:lineRule="auto"/>
              <w:rPr>
                <w:i/>
                <w:color w:val="000000"/>
                <w:sz w:val="20"/>
                <w:szCs w:val="20"/>
              </w:rPr>
            </w:pPr>
          </w:p>
          <w:p w14:paraId="2FA8B7FA" w14:textId="11FAA7DA" w:rsidR="007C102D" w:rsidRPr="001229E9" w:rsidRDefault="007C102D" w:rsidP="008347FF">
            <w:pPr>
              <w:spacing w:line="223" w:lineRule="auto"/>
              <w:rPr>
                <w:i/>
                <w:color w:val="000000"/>
                <w:sz w:val="20"/>
                <w:szCs w:val="20"/>
                <w:u w:val="single"/>
              </w:rPr>
            </w:pPr>
            <w:r w:rsidRPr="001229E9">
              <w:rPr>
                <w:i/>
                <w:color w:val="000000"/>
                <w:sz w:val="20"/>
                <w:szCs w:val="20"/>
                <w:u w:val="single"/>
              </w:rPr>
              <w:t>Modulo “Fondamenti di Telecomunicazioni per Applicazioni in Ambito Sanitario” - (2 CFU)</w:t>
            </w:r>
          </w:p>
          <w:p w14:paraId="183C04A7" w14:textId="77777777" w:rsidR="007C102D" w:rsidRPr="001229E9" w:rsidRDefault="007C102D" w:rsidP="001229E9">
            <w:pPr>
              <w:jc w:val="both"/>
              <w:rPr>
                <w:sz w:val="20"/>
                <w:szCs w:val="20"/>
              </w:rPr>
            </w:pPr>
            <w:r w:rsidRPr="001229E9">
              <w:rPr>
                <w:sz w:val="20"/>
                <w:szCs w:val="20"/>
              </w:rPr>
              <w:t>Cenni di teoria dell’informazione: definizione, misura, codifica di sorgente e codifica di canale (2 ore).</w:t>
            </w:r>
          </w:p>
          <w:p w14:paraId="518B2839" w14:textId="77777777" w:rsidR="007C102D" w:rsidRPr="001229E9" w:rsidRDefault="007C102D" w:rsidP="001229E9">
            <w:pPr>
              <w:jc w:val="both"/>
              <w:rPr>
                <w:sz w:val="20"/>
                <w:szCs w:val="20"/>
              </w:rPr>
            </w:pPr>
            <w:r w:rsidRPr="001229E9">
              <w:rPr>
                <w:sz w:val="20"/>
                <w:szCs w:val="20"/>
              </w:rPr>
              <w:t>I segnali elettrici come veicoli dell’informazione: Classificazione dei segnali, rappresentazione in frequenza dei segnali, banda dei segnali, cenni sulla codifica di linea. (4 ore)</w:t>
            </w:r>
          </w:p>
          <w:p w14:paraId="6292FD54" w14:textId="77777777" w:rsidR="007C102D" w:rsidRPr="001229E9" w:rsidRDefault="007C102D" w:rsidP="001229E9">
            <w:pPr>
              <w:jc w:val="both"/>
              <w:rPr>
                <w:sz w:val="20"/>
                <w:szCs w:val="20"/>
              </w:rPr>
            </w:pPr>
            <w:r w:rsidRPr="001229E9">
              <w:rPr>
                <w:sz w:val="20"/>
                <w:szCs w:val="20"/>
              </w:rPr>
              <w:t>Mezzi trasmissivi. I cavi in coppie simmetriche: attenuazione, distorsione, diafonie. Le fibre ottiche: attenuazioni, dispersione, effetti non lineari. Dimensionamento di tratta. (4 ore)</w:t>
            </w:r>
          </w:p>
          <w:p w14:paraId="3C0D6B90" w14:textId="6FA6DAE6" w:rsidR="007C102D" w:rsidRPr="001229E9" w:rsidRDefault="007C102D" w:rsidP="001229E9">
            <w:pPr>
              <w:jc w:val="both"/>
              <w:rPr>
                <w:sz w:val="20"/>
                <w:szCs w:val="20"/>
              </w:rPr>
            </w:pPr>
            <w:r w:rsidRPr="001229E9">
              <w:rPr>
                <w:sz w:val="20"/>
                <w:szCs w:val="20"/>
              </w:rPr>
              <w:t>Caratteristiche generali di una rete di telecomunicazioni, tipologie di reti, il modello ISO/OSI. (3 ore)</w:t>
            </w:r>
          </w:p>
          <w:p w14:paraId="69E44A4D" w14:textId="77777777" w:rsidR="007C102D" w:rsidRPr="001229E9" w:rsidRDefault="007C102D" w:rsidP="001229E9">
            <w:pPr>
              <w:jc w:val="both"/>
              <w:rPr>
                <w:sz w:val="20"/>
                <w:szCs w:val="20"/>
              </w:rPr>
            </w:pPr>
            <w:r w:rsidRPr="001229E9">
              <w:rPr>
                <w:sz w:val="20"/>
                <w:szCs w:val="20"/>
              </w:rPr>
              <w:t>I livelli di data link, rete e di trasporto. La suite TCP-IP. (4 ore)</w:t>
            </w:r>
          </w:p>
          <w:p w14:paraId="760367C0" w14:textId="6F28ABB4" w:rsidR="007C102D" w:rsidRPr="001229E9" w:rsidRDefault="007C102D" w:rsidP="001229E9">
            <w:pPr>
              <w:jc w:val="both"/>
              <w:rPr>
                <w:sz w:val="20"/>
                <w:szCs w:val="20"/>
              </w:rPr>
            </w:pPr>
            <w:r w:rsidRPr="001229E9">
              <w:rPr>
                <w:sz w:val="20"/>
                <w:szCs w:val="20"/>
              </w:rPr>
              <w:t>Le architetture per e-</w:t>
            </w:r>
            <w:proofErr w:type="spellStart"/>
            <w:r w:rsidRPr="001229E9">
              <w:rPr>
                <w:sz w:val="20"/>
                <w:szCs w:val="20"/>
              </w:rPr>
              <w:t>Helath</w:t>
            </w:r>
            <w:proofErr w:type="spellEnd"/>
            <w:r w:rsidRPr="001229E9">
              <w:rPr>
                <w:sz w:val="20"/>
                <w:szCs w:val="20"/>
              </w:rPr>
              <w:t xml:space="preserve">. L’architettura di riferimento proposta dalla Personal </w:t>
            </w:r>
            <w:proofErr w:type="spellStart"/>
            <w:r w:rsidRPr="001229E9">
              <w:rPr>
                <w:sz w:val="20"/>
                <w:szCs w:val="20"/>
              </w:rPr>
              <w:t>Connected</w:t>
            </w:r>
            <w:proofErr w:type="spellEnd"/>
            <w:r w:rsidRPr="001229E9">
              <w:rPr>
                <w:sz w:val="20"/>
                <w:szCs w:val="20"/>
              </w:rPr>
              <w:t xml:space="preserve"> Health Alliance. (3 ore)</w:t>
            </w:r>
          </w:p>
          <w:p w14:paraId="31BA4DBC" w14:textId="5F253D6D" w:rsidR="007C102D" w:rsidRPr="001229E9" w:rsidRDefault="007C102D" w:rsidP="001229E9">
            <w:pPr>
              <w:spacing w:line="223" w:lineRule="auto"/>
              <w:jc w:val="both"/>
              <w:rPr>
                <w:i/>
                <w:color w:val="000000"/>
                <w:sz w:val="20"/>
                <w:szCs w:val="20"/>
              </w:rPr>
            </w:pPr>
          </w:p>
          <w:p w14:paraId="5344E476" w14:textId="77777777" w:rsidR="007C102D" w:rsidRPr="001229E9" w:rsidRDefault="007C102D" w:rsidP="007C102D">
            <w:pPr>
              <w:spacing w:line="223" w:lineRule="auto"/>
              <w:rPr>
                <w:i/>
                <w:color w:val="000000"/>
                <w:sz w:val="20"/>
                <w:szCs w:val="20"/>
                <w:u w:val="single"/>
              </w:rPr>
            </w:pPr>
            <w:r w:rsidRPr="001229E9">
              <w:rPr>
                <w:i/>
                <w:color w:val="000000"/>
                <w:sz w:val="20"/>
                <w:szCs w:val="20"/>
                <w:u w:val="single"/>
              </w:rPr>
              <w:t>Modulo “Onde Elettromagnetiche e Trasmissione Dati” - (2 CFU)</w:t>
            </w:r>
          </w:p>
          <w:p w14:paraId="64842FE8" w14:textId="77777777" w:rsidR="007C102D" w:rsidRPr="001229E9" w:rsidRDefault="007C102D" w:rsidP="001229E9">
            <w:pPr>
              <w:spacing w:line="223" w:lineRule="auto"/>
              <w:jc w:val="both"/>
              <w:rPr>
                <w:iCs/>
                <w:color w:val="000000"/>
                <w:sz w:val="20"/>
                <w:szCs w:val="20"/>
              </w:rPr>
            </w:pPr>
            <w:r w:rsidRPr="001229E9">
              <w:rPr>
                <w:iCs/>
                <w:color w:val="000000"/>
                <w:sz w:val="20"/>
                <w:szCs w:val="20"/>
              </w:rPr>
              <w:t>Richiami di Fisica: Elettricità e Magnetismo. Introduzione alle onde Elettromagnetiche. Spettro elettromagnetico e applicazioni (3 ore).</w:t>
            </w:r>
          </w:p>
          <w:p w14:paraId="75F06C54" w14:textId="409F448A" w:rsidR="007C102D" w:rsidRPr="001229E9" w:rsidRDefault="007C102D" w:rsidP="001229E9">
            <w:pPr>
              <w:spacing w:line="223" w:lineRule="auto"/>
              <w:jc w:val="both"/>
              <w:rPr>
                <w:iCs/>
                <w:color w:val="000000"/>
                <w:sz w:val="20"/>
                <w:szCs w:val="20"/>
              </w:rPr>
            </w:pPr>
            <w:r w:rsidRPr="001229E9">
              <w:rPr>
                <w:iCs/>
                <w:color w:val="000000"/>
                <w:sz w:val="20"/>
                <w:szCs w:val="20"/>
              </w:rPr>
              <w:t>Parametri di un’onda elettromagnetica: Frequenza, velocità di propagazione e polarizzazione. Esercizi (3 ore).</w:t>
            </w:r>
          </w:p>
          <w:p w14:paraId="25302BAE" w14:textId="77777777" w:rsidR="007C102D" w:rsidRPr="001229E9" w:rsidRDefault="007C102D" w:rsidP="001229E9">
            <w:pPr>
              <w:spacing w:line="223" w:lineRule="auto"/>
              <w:jc w:val="both"/>
              <w:rPr>
                <w:iCs/>
                <w:sz w:val="20"/>
                <w:szCs w:val="20"/>
              </w:rPr>
            </w:pPr>
            <w:r w:rsidRPr="001229E9">
              <w:rPr>
                <w:iCs/>
                <w:color w:val="000000"/>
                <w:sz w:val="20"/>
                <w:szCs w:val="20"/>
              </w:rPr>
              <w:lastRenderedPageBreak/>
              <w:t xml:space="preserve">Interazione delle onde </w:t>
            </w:r>
            <w:r w:rsidRPr="001229E9">
              <w:rPr>
                <w:iCs/>
                <w:sz w:val="20"/>
                <w:szCs w:val="20"/>
              </w:rPr>
              <w:t>elettromagnetiche con la materia: polarizzazione e magnetizzazione. Proprietà elettromagnetiche della materia (1 ora).</w:t>
            </w:r>
          </w:p>
          <w:p w14:paraId="44086FA7" w14:textId="77777777" w:rsidR="007C102D" w:rsidRPr="001229E9" w:rsidRDefault="007C102D" w:rsidP="001229E9">
            <w:pPr>
              <w:spacing w:line="223" w:lineRule="auto"/>
              <w:jc w:val="both"/>
              <w:rPr>
                <w:iCs/>
                <w:color w:val="000000"/>
                <w:sz w:val="20"/>
                <w:szCs w:val="20"/>
              </w:rPr>
            </w:pPr>
            <w:r w:rsidRPr="001229E9">
              <w:rPr>
                <w:iCs/>
                <w:sz w:val="20"/>
                <w:szCs w:val="20"/>
              </w:rPr>
              <w:t>Propagazione wireless: A</w:t>
            </w:r>
            <w:r w:rsidRPr="001229E9">
              <w:rPr>
                <w:iCs/>
                <w:color w:val="000000"/>
                <w:sz w:val="20"/>
                <w:szCs w:val="20"/>
              </w:rPr>
              <w:t>ntenne e parametri di interesse. Collegamento tra antenne (2 ore). Propagazione in presenza di ostacoli: Riflessione, Rifrazione, Diffusione, Diffrazione e Interferenza. Esercizi (3 ore).</w:t>
            </w:r>
          </w:p>
          <w:p w14:paraId="0BA90777" w14:textId="4FF79D58" w:rsidR="007C102D" w:rsidRPr="001229E9" w:rsidRDefault="007C102D" w:rsidP="001229E9">
            <w:pPr>
              <w:spacing w:line="223" w:lineRule="auto"/>
              <w:jc w:val="both"/>
              <w:rPr>
                <w:i/>
                <w:color w:val="000000"/>
                <w:sz w:val="20"/>
                <w:szCs w:val="20"/>
              </w:rPr>
            </w:pPr>
            <w:r w:rsidRPr="001229E9">
              <w:rPr>
                <w:iCs/>
                <w:color w:val="000000"/>
                <w:sz w:val="20"/>
                <w:szCs w:val="20"/>
              </w:rPr>
              <w:t xml:space="preserve">Onde elettromagnetiche e medicina: principi di funzionamento della risonanza magnetica e Imaging a raggi X (3 ore). Imaging a </w:t>
            </w:r>
            <w:r w:rsidR="001229E9" w:rsidRPr="001229E9">
              <w:rPr>
                <w:iCs/>
                <w:color w:val="000000"/>
                <w:sz w:val="20"/>
                <w:szCs w:val="20"/>
              </w:rPr>
              <w:t>microonde</w:t>
            </w:r>
            <w:r w:rsidRPr="001229E9">
              <w:rPr>
                <w:iCs/>
                <w:color w:val="000000"/>
                <w:sz w:val="20"/>
                <w:szCs w:val="20"/>
              </w:rPr>
              <w:t>. Ablazione e Ipertermia. (2 ore). Effetti biologici delle onde elettromagnetiche ed Normativa sulla esposizione ai campi elettromagnetici (3 ore).</w:t>
            </w:r>
          </w:p>
        </w:tc>
      </w:tr>
      <w:tr w:rsidR="007C102D" w14:paraId="7E0A9D47" w14:textId="77777777" w:rsidTr="001229E9">
        <w:trPr>
          <w:trHeight w:val="486"/>
        </w:trPr>
        <w:tc>
          <w:tcPr>
            <w:tcW w:w="2867" w:type="dxa"/>
            <w:gridSpan w:val="2"/>
            <w:tcBorders>
              <w:top w:val="single" w:sz="4" w:space="0" w:color="000000"/>
              <w:left w:val="single" w:sz="4" w:space="0" w:color="000000"/>
              <w:bottom w:val="single" w:sz="4" w:space="0" w:color="000000"/>
              <w:right w:val="single" w:sz="4" w:space="0" w:color="000000"/>
            </w:tcBorders>
          </w:tcPr>
          <w:p w14:paraId="297BD67B" w14:textId="77777777" w:rsidR="007C102D" w:rsidRDefault="007C102D" w:rsidP="008347FF">
            <w:pPr>
              <w:ind w:left="108"/>
              <w:rPr>
                <w:b/>
                <w:color w:val="000000"/>
                <w:sz w:val="20"/>
                <w:szCs w:val="20"/>
              </w:rPr>
            </w:pPr>
            <w:r>
              <w:rPr>
                <w:b/>
                <w:color w:val="000000"/>
                <w:sz w:val="20"/>
                <w:szCs w:val="20"/>
              </w:rPr>
              <w:lastRenderedPageBreak/>
              <w:t>Testi di riferimento</w:t>
            </w:r>
          </w:p>
        </w:tc>
        <w:tc>
          <w:tcPr>
            <w:tcW w:w="7440" w:type="dxa"/>
            <w:gridSpan w:val="3"/>
            <w:tcBorders>
              <w:top w:val="single" w:sz="4" w:space="0" w:color="000000"/>
              <w:left w:val="single" w:sz="4" w:space="0" w:color="000000"/>
              <w:bottom w:val="single" w:sz="4" w:space="0" w:color="000000"/>
              <w:right w:val="single" w:sz="4" w:space="0" w:color="000000"/>
            </w:tcBorders>
          </w:tcPr>
          <w:p w14:paraId="47BF02EA" w14:textId="77777777" w:rsidR="007C102D" w:rsidRPr="001229E9" w:rsidRDefault="007C102D" w:rsidP="008347FF">
            <w:pPr>
              <w:ind w:left="108"/>
              <w:rPr>
                <w:i/>
                <w:sz w:val="20"/>
                <w:szCs w:val="20"/>
              </w:rPr>
            </w:pPr>
            <w:r w:rsidRPr="001229E9">
              <w:rPr>
                <w:i/>
                <w:sz w:val="20"/>
                <w:szCs w:val="20"/>
              </w:rPr>
              <w:t xml:space="preserve">John G. Webster, Strumentazione biomedica. Progetto ed applicazioni, </w:t>
            </w:r>
            <w:proofErr w:type="spellStart"/>
            <w:r w:rsidRPr="001229E9">
              <w:rPr>
                <w:i/>
                <w:sz w:val="20"/>
                <w:szCs w:val="20"/>
              </w:rPr>
              <w:t>Ediz</w:t>
            </w:r>
            <w:proofErr w:type="spellEnd"/>
            <w:r w:rsidRPr="001229E9">
              <w:rPr>
                <w:i/>
                <w:sz w:val="20"/>
                <w:szCs w:val="20"/>
              </w:rPr>
              <w:t xml:space="preserve"> </w:t>
            </w:r>
            <w:proofErr w:type="spellStart"/>
            <w:r w:rsidRPr="001229E9">
              <w:rPr>
                <w:i/>
                <w:sz w:val="20"/>
                <w:szCs w:val="20"/>
              </w:rPr>
              <w:t>Edises</w:t>
            </w:r>
            <w:proofErr w:type="spellEnd"/>
            <w:r w:rsidRPr="001229E9">
              <w:rPr>
                <w:i/>
                <w:sz w:val="20"/>
                <w:szCs w:val="20"/>
              </w:rPr>
              <w:t>.</w:t>
            </w:r>
          </w:p>
          <w:p w14:paraId="05DF9916" w14:textId="77777777" w:rsidR="007C102D" w:rsidRPr="001229E9" w:rsidRDefault="007C102D" w:rsidP="008347FF">
            <w:pPr>
              <w:ind w:left="108"/>
              <w:rPr>
                <w:i/>
                <w:sz w:val="20"/>
                <w:szCs w:val="20"/>
              </w:rPr>
            </w:pPr>
            <w:r w:rsidRPr="001229E9">
              <w:rPr>
                <w:i/>
                <w:sz w:val="20"/>
                <w:szCs w:val="20"/>
              </w:rPr>
              <w:t>Silvano Gai, Pietro Nicoletti, Giuseppe Montessori, “Ret Locali. Dal Cablaggio all’internetworking,” Telecom Italia, 1995</w:t>
            </w:r>
          </w:p>
          <w:p w14:paraId="6E009ECE" w14:textId="77777777" w:rsidR="007C102D" w:rsidRPr="001229E9" w:rsidRDefault="007C102D" w:rsidP="008347FF">
            <w:pPr>
              <w:ind w:left="108"/>
              <w:rPr>
                <w:i/>
                <w:sz w:val="20"/>
                <w:szCs w:val="20"/>
              </w:rPr>
            </w:pPr>
            <w:r w:rsidRPr="001229E9">
              <w:rPr>
                <w:i/>
                <w:sz w:val="20"/>
                <w:szCs w:val="20"/>
              </w:rPr>
              <w:t xml:space="preserve">James F. </w:t>
            </w:r>
            <w:proofErr w:type="spellStart"/>
            <w:r w:rsidRPr="001229E9">
              <w:rPr>
                <w:i/>
                <w:sz w:val="20"/>
                <w:szCs w:val="20"/>
              </w:rPr>
              <w:t>Kurose</w:t>
            </w:r>
            <w:proofErr w:type="spellEnd"/>
            <w:r w:rsidRPr="001229E9">
              <w:rPr>
                <w:i/>
                <w:sz w:val="20"/>
                <w:szCs w:val="20"/>
              </w:rPr>
              <w:t xml:space="preserve">, Keith </w:t>
            </w:r>
            <w:proofErr w:type="spellStart"/>
            <w:r w:rsidRPr="001229E9">
              <w:rPr>
                <w:i/>
                <w:sz w:val="20"/>
                <w:szCs w:val="20"/>
              </w:rPr>
              <w:t>W.Ross</w:t>
            </w:r>
            <w:proofErr w:type="spellEnd"/>
            <w:r w:rsidRPr="001229E9">
              <w:rPr>
                <w:i/>
                <w:sz w:val="20"/>
                <w:szCs w:val="20"/>
              </w:rPr>
              <w:t xml:space="preserve">, “Reti di calcolatori e Internet. Un approccio top-down,” Ediz. </w:t>
            </w:r>
            <w:proofErr w:type="spellStart"/>
            <w:r w:rsidRPr="001229E9">
              <w:rPr>
                <w:i/>
                <w:sz w:val="20"/>
                <w:szCs w:val="20"/>
              </w:rPr>
              <w:t>Mylab</w:t>
            </w:r>
            <w:proofErr w:type="spellEnd"/>
          </w:p>
          <w:p w14:paraId="28D93F6C" w14:textId="77777777" w:rsidR="007C102D" w:rsidRPr="001229E9" w:rsidRDefault="007C102D" w:rsidP="008347FF">
            <w:pPr>
              <w:ind w:left="108"/>
              <w:rPr>
                <w:i/>
                <w:sz w:val="20"/>
                <w:szCs w:val="20"/>
              </w:rPr>
            </w:pPr>
            <w:r w:rsidRPr="001229E9">
              <w:rPr>
                <w:i/>
                <w:sz w:val="20"/>
                <w:szCs w:val="20"/>
              </w:rPr>
              <w:t xml:space="preserve">Frank Silvio Marzano, Nazzareno </w:t>
            </w:r>
            <w:proofErr w:type="spellStart"/>
            <w:r w:rsidRPr="001229E9">
              <w:rPr>
                <w:i/>
                <w:sz w:val="20"/>
                <w:szCs w:val="20"/>
              </w:rPr>
              <w:t>Pierdicca</w:t>
            </w:r>
            <w:proofErr w:type="spellEnd"/>
            <w:r w:rsidRPr="001229E9">
              <w:rPr>
                <w:i/>
                <w:sz w:val="20"/>
                <w:szCs w:val="20"/>
              </w:rPr>
              <w:t>, ‘Fondamenti di Antenne. Radiazione elettromagnetica e applicazioni’, Carocci Editore.</w:t>
            </w:r>
          </w:p>
          <w:p w14:paraId="099D9931" w14:textId="5CF9D39F" w:rsidR="007C102D" w:rsidRDefault="007C102D" w:rsidP="007C102D">
            <w:pPr>
              <w:ind w:left="108"/>
              <w:rPr>
                <w:i/>
                <w:color w:val="000000"/>
                <w:sz w:val="20"/>
                <w:szCs w:val="20"/>
              </w:rPr>
            </w:pPr>
            <w:r w:rsidRPr="001229E9">
              <w:rPr>
                <w:i/>
                <w:sz w:val="20"/>
                <w:szCs w:val="20"/>
              </w:rPr>
              <w:t>Franceschetti, ‘Campi Elettromagnetici,’ ed. Bollati Boringhieri</w:t>
            </w:r>
            <w:r>
              <w:rPr>
                <w:i/>
                <w:color w:val="000000"/>
                <w:sz w:val="20"/>
                <w:szCs w:val="20"/>
              </w:rPr>
              <w:t>.</w:t>
            </w:r>
          </w:p>
        </w:tc>
      </w:tr>
      <w:tr w:rsidR="007C102D" w14:paraId="04380CB2" w14:textId="77777777" w:rsidTr="001229E9">
        <w:trPr>
          <w:trHeight w:val="489"/>
        </w:trPr>
        <w:tc>
          <w:tcPr>
            <w:tcW w:w="2867" w:type="dxa"/>
            <w:gridSpan w:val="2"/>
            <w:tcBorders>
              <w:top w:val="single" w:sz="4" w:space="0" w:color="000000"/>
              <w:left w:val="single" w:sz="4" w:space="0" w:color="000000"/>
              <w:bottom w:val="single" w:sz="4" w:space="0" w:color="000000"/>
              <w:right w:val="single" w:sz="4" w:space="0" w:color="000000"/>
            </w:tcBorders>
          </w:tcPr>
          <w:p w14:paraId="78409AA2" w14:textId="77777777" w:rsidR="007C102D" w:rsidRDefault="007C102D" w:rsidP="008347FF">
            <w:pPr>
              <w:spacing w:before="1"/>
              <w:ind w:left="108"/>
              <w:rPr>
                <w:b/>
                <w:color w:val="000000"/>
                <w:sz w:val="20"/>
                <w:szCs w:val="20"/>
              </w:rPr>
            </w:pPr>
            <w:r>
              <w:rPr>
                <w:b/>
                <w:color w:val="000000"/>
                <w:sz w:val="20"/>
                <w:szCs w:val="20"/>
              </w:rPr>
              <w:t>Note ai testi di riferimento</w:t>
            </w:r>
          </w:p>
        </w:tc>
        <w:tc>
          <w:tcPr>
            <w:tcW w:w="7440" w:type="dxa"/>
            <w:gridSpan w:val="3"/>
            <w:tcBorders>
              <w:top w:val="single" w:sz="4" w:space="0" w:color="000000"/>
              <w:left w:val="single" w:sz="4" w:space="0" w:color="000000"/>
              <w:bottom w:val="single" w:sz="4" w:space="0" w:color="000000"/>
              <w:right w:val="single" w:sz="4" w:space="0" w:color="000000"/>
            </w:tcBorders>
          </w:tcPr>
          <w:p w14:paraId="61794424" w14:textId="77777777" w:rsidR="007C102D" w:rsidRDefault="007C102D" w:rsidP="008347FF">
            <w:pPr>
              <w:spacing w:line="223" w:lineRule="auto"/>
              <w:rPr>
                <w:i/>
                <w:sz w:val="20"/>
                <w:szCs w:val="20"/>
              </w:rPr>
            </w:pPr>
          </w:p>
        </w:tc>
      </w:tr>
      <w:tr w:rsidR="007C102D" w14:paraId="59F99E24" w14:textId="77777777" w:rsidTr="001229E9">
        <w:trPr>
          <w:trHeight w:val="732"/>
        </w:trPr>
        <w:tc>
          <w:tcPr>
            <w:tcW w:w="2867" w:type="dxa"/>
            <w:gridSpan w:val="2"/>
            <w:tcBorders>
              <w:top w:val="single" w:sz="4" w:space="0" w:color="000000"/>
              <w:left w:val="single" w:sz="4" w:space="0" w:color="000000"/>
              <w:bottom w:val="single" w:sz="4" w:space="0" w:color="000000"/>
              <w:right w:val="single" w:sz="4" w:space="0" w:color="000000"/>
            </w:tcBorders>
          </w:tcPr>
          <w:p w14:paraId="754BC68D" w14:textId="77777777" w:rsidR="007C102D" w:rsidRDefault="007C102D" w:rsidP="008347FF">
            <w:pPr>
              <w:ind w:left="108"/>
              <w:rPr>
                <w:b/>
                <w:color w:val="000000"/>
                <w:sz w:val="20"/>
                <w:szCs w:val="20"/>
              </w:rPr>
            </w:pPr>
            <w:r>
              <w:rPr>
                <w:b/>
                <w:color w:val="000000"/>
                <w:sz w:val="20"/>
                <w:szCs w:val="20"/>
              </w:rPr>
              <w:t>Materiali didattici</w:t>
            </w:r>
          </w:p>
        </w:tc>
        <w:tc>
          <w:tcPr>
            <w:tcW w:w="7440" w:type="dxa"/>
            <w:gridSpan w:val="3"/>
            <w:tcBorders>
              <w:top w:val="single" w:sz="4" w:space="0" w:color="000000"/>
              <w:left w:val="single" w:sz="4" w:space="0" w:color="000000"/>
              <w:bottom w:val="single" w:sz="4" w:space="0" w:color="000000"/>
              <w:right w:val="single" w:sz="4" w:space="0" w:color="000000"/>
            </w:tcBorders>
          </w:tcPr>
          <w:p w14:paraId="770D10C5" w14:textId="77777777" w:rsidR="007C102D" w:rsidRDefault="007C102D" w:rsidP="008347FF">
            <w:pPr>
              <w:ind w:left="108" w:right="208"/>
              <w:rPr>
                <w:i/>
                <w:color w:val="000000"/>
                <w:sz w:val="20"/>
                <w:szCs w:val="20"/>
              </w:rPr>
            </w:pPr>
            <w:r>
              <w:rPr>
                <w:i/>
                <w:color w:val="000000"/>
                <w:sz w:val="20"/>
                <w:szCs w:val="20"/>
              </w:rPr>
              <w:t>Libri di testo</w:t>
            </w:r>
          </w:p>
          <w:p w14:paraId="4B495804" w14:textId="77777777" w:rsidR="007C102D" w:rsidRDefault="007C102D" w:rsidP="008347FF">
            <w:pPr>
              <w:ind w:left="108" w:right="208"/>
              <w:rPr>
                <w:i/>
                <w:color w:val="000000"/>
                <w:sz w:val="20"/>
                <w:szCs w:val="20"/>
              </w:rPr>
            </w:pPr>
            <w:r>
              <w:rPr>
                <w:i/>
                <w:color w:val="000000"/>
                <w:sz w:val="20"/>
                <w:szCs w:val="20"/>
              </w:rPr>
              <w:t>Altro materiale didattico</w:t>
            </w:r>
          </w:p>
          <w:p w14:paraId="57C2746F" w14:textId="77777777" w:rsidR="007C102D" w:rsidRDefault="007C102D" w:rsidP="008347FF">
            <w:pPr>
              <w:ind w:left="108" w:right="208"/>
              <w:rPr>
                <w:i/>
                <w:color w:val="000000"/>
                <w:sz w:val="20"/>
                <w:szCs w:val="20"/>
              </w:rPr>
            </w:pPr>
            <w:r>
              <w:rPr>
                <w:i/>
                <w:color w:val="000000"/>
                <w:sz w:val="20"/>
                <w:szCs w:val="20"/>
              </w:rPr>
              <w:t>Slide condivise settimanalmente con gli studenti.</w:t>
            </w:r>
          </w:p>
        </w:tc>
      </w:tr>
      <w:tr w:rsidR="007C102D" w14:paraId="75FB24CD" w14:textId="77777777" w:rsidTr="001229E9">
        <w:trPr>
          <w:trHeight w:val="244"/>
        </w:trPr>
        <w:tc>
          <w:tcPr>
            <w:tcW w:w="10307" w:type="dxa"/>
            <w:gridSpan w:val="5"/>
            <w:tcBorders>
              <w:top w:val="single" w:sz="4" w:space="0" w:color="000000"/>
              <w:bottom w:val="single" w:sz="4" w:space="0" w:color="000000"/>
            </w:tcBorders>
          </w:tcPr>
          <w:p w14:paraId="5834A06C" w14:textId="77777777" w:rsidR="007C102D" w:rsidRDefault="007C102D" w:rsidP="008347FF">
            <w:pPr>
              <w:rPr>
                <w:color w:val="000000"/>
                <w:sz w:val="20"/>
                <w:szCs w:val="20"/>
              </w:rPr>
            </w:pPr>
          </w:p>
        </w:tc>
      </w:tr>
      <w:tr w:rsidR="007C102D" w14:paraId="5ED9E548" w14:textId="77777777" w:rsidTr="001229E9">
        <w:trPr>
          <w:trHeight w:val="294"/>
        </w:trPr>
        <w:tc>
          <w:tcPr>
            <w:tcW w:w="2867" w:type="dxa"/>
            <w:gridSpan w:val="2"/>
            <w:tcBorders>
              <w:top w:val="single" w:sz="4" w:space="0" w:color="000000"/>
              <w:left w:val="single" w:sz="4" w:space="0" w:color="000000"/>
              <w:bottom w:val="single" w:sz="4" w:space="0" w:color="000000"/>
              <w:right w:val="single" w:sz="4" w:space="0" w:color="000000"/>
            </w:tcBorders>
            <w:shd w:val="clear" w:color="auto" w:fill="B1A0C6"/>
          </w:tcPr>
          <w:p w14:paraId="3EBFB6F2" w14:textId="77777777" w:rsidR="007C102D" w:rsidRDefault="007C102D" w:rsidP="008347FF">
            <w:pPr>
              <w:spacing w:line="230" w:lineRule="auto"/>
              <w:ind w:left="108"/>
              <w:rPr>
                <w:b/>
                <w:color w:val="000000"/>
                <w:sz w:val="20"/>
                <w:szCs w:val="20"/>
              </w:rPr>
            </w:pPr>
            <w:r>
              <w:rPr>
                <w:b/>
                <w:color w:val="000000"/>
                <w:sz w:val="20"/>
                <w:szCs w:val="20"/>
              </w:rPr>
              <w:t>Valutazione</w:t>
            </w:r>
          </w:p>
        </w:tc>
        <w:tc>
          <w:tcPr>
            <w:tcW w:w="7440" w:type="dxa"/>
            <w:gridSpan w:val="3"/>
            <w:tcBorders>
              <w:top w:val="single" w:sz="4" w:space="0" w:color="000000"/>
              <w:left w:val="single" w:sz="4" w:space="0" w:color="000000"/>
              <w:bottom w:val="single" w:sz="4" w:space="0" w:color="000000"/>
              <w:right w:val="single" w:sz="4" w:space="0" w:color="000000"/>
            </w:tcBorders>
          </w:tcPr>
          <w:p w14:paraId="5BDA4019" w14:textId="77777777" w:rsidR="007C102D" w:rsidRDefault="007C102D" w:rsidP="008347FF">
            <w:pPr>
              <w:rPr>
                <w:color w:val="000000"/>
                <w:sz w:val="20"/>
                <w:szCs w:val="20"/>
              </w:rPr>
            </w:pPr>
          </w:p>
        </w:tc>
      </w:tr>
      <w:tr w:rsidR="007C102D" w14:paraId="2EA8370E" w14:textId="77777777" w:rsidTr="001229E9">
        <w:trPr>
          <w:trHeight w:val="1496"/>
        </w:trPr>
        <w:tc>
          <w:tcPr>
            <w:tcW w:w="2867" w:type="dxa"/>
            <w:gridSpan w:val="2"/>
            <w:tcBorders>
              <w:top w:val="single" w:sz="4" w:space="0" w:color="000000"/>
              <w:left w:val="single" w:sz="4" w:space="0" w:color="000000"/>
              <w:bottom w:val="single" w:sz="4" w:space="0" w:color="000000"/>
              <w:right w:val="single" w:sz="4" w:space="0" w:color="000000"/>
            </w:tcBorders>
          </w:tcPr>
          <w:p w14:paraId="683DF211" w14:textId="77777777" w:rsidR="007C102D" w:rsidRDefault="007C102D" w:rsidP="008347FF">
            <w:pPr>
              <w:ind w:left="108"/>
              <w:rPr>
                <w:color w:val="000000"/>
                <w:sz w:val="20"/>
                <w:szCs w:val="20"/>
              </w:rPr>
            </w:pPr>
            <w:r>
              <w:rPr>
                <w:color w:val="000000"/>
                <w:sz w:val="20"/>
                <w:szCs w:val="20"/>
              </w:rPr>
              <w:t>Modalità di verifica dell’apprendimento</w:t>
            </w:r>
          </w:p>
        </w:tc>
        <w:tc>
          <w:tcPr>
            <w:tcW w:w="7440" w:type="dxa"/>
            <w:gridSpan w:val="3"/>
            <w:tcBorders>
              <w:top w:val="single" w:sz="4" w:space="0" w:color="000000"/>
              <w:left w:val="single" w:sz="4" w:space="0" w:color="000000"/>
              <w:bottom w:val="single" w:sz="4" w:space="0" w:color="000000"/>
              <w:right w:val="single" w:sz="4" w:space="0" w:color="000000"/>
            </w:tcBorders>
          </w:tcPr>
          <w:p w14:paraId="2B7C5A22" w14:textId="77777777" w:rsidR="007C102D" w:rsidRDefault="007C102D" w:rsidP="008347FF">
            <w:pPr>
              <w:tabs>
                <w:tab w:val="left" w:pos="241"/>
              </w:tabs>
              <w:ind w:left="108" w:right="108"/>
              <w:jc w:val="both"/>
              <w:rPr>
                <w:i/>
                <w:color w:val="000000"/>
                <w:sz w:val="20"/>
                <w:szCs w:val="20"/>
              </w:rPr>
            </w:pPr>
            <w:r>
              <w:rPr>
                <w:i/>
                <w:color w:val="000000"/>
                <w:sz w:val="20"/>
                <w:szCs w:val="20"/>
              </w:rPr>
              <w:t>Le modalità di accertamento sono in ottemperanza al regolamento didattico di Ateneo all’art.22 consultabile al link http://www.unicz.it/pdf/regolamento_didattico_ateneo_dr681.pdf</w:t>
            </w:r>
          </w:p>
          <w:p w14:paraId="2576F263" w14:textId="77777777" w:rsidR="007C102D" w:rsidRDefault="007C102D" w:rsidP="007C102D">
            <w:pPr>
              <w:tabs>
                <w:tab w:val="left" w:pos="241"/>
              </w:tabs>
              <w:ind w:right="108"/>
              <w:jc w:val="both"/>
              <w:rPr>
                <w:i/>
                <w:color w:val="000000"/>
                <w:sz w:val="20"/>
                <w:szCs w:val="20"/>
              </w:rPr>
            </w:pPr>
          </w:p>
          <w:p w14:paraId="2FA02B41" w14:textId="1DE997F2" w:rsidR="007C102D" w:rsidRDefault="007C102D" w:rsidP="007C102D">
            <w:pPr>
              <w:tabs>
                <w:tab w:val="left" w:pos="241"/>
              </w:tabs>
              <w:ind w:right="108"/>
              <w:jc w:val="both"/>
              <w:rPr>
                <w:i/>
                <w:color w:val="000000"/>
                <w:sz w:val="20"/>
                <w:szCs w:val="20"/>
              </w:rPr>
            </w:pPr>
            <w:r w:rsidRPr="007C102D">
              <w:rPr>
                <w:i/>
                <w:color w:val="000000"/>
                <w:sz w:val="20"/>
                <w:szCs w:val="20"/>
              </w:rPr>
              <w:t>La prova scritta è costituita da 15 quesiti a risposta multipla. Per ciascun quesito sono previste tre possibili risposte, di cui una sola è corretta</w:t>
            </w:r>
          </w:p>
        </w:tc>
      </w:tr>
      <w:tr w:rsidR="007C102D" w14:paraId="15FF6D7E" w14:textId="77777777" w:rsidTr="001229E9">
        <w:trPr>
          <w:trHeight w:val="1047"/>
        </w:trPr>
        <w:tc>
          <w:tcPr>
            <w:tcW w:w="2867" w:type="dxa"/>
            <w:gridSpan w:val="2"/>
            <w:tcBorders>
              <w:top w:val="single" w:sz="4" w:space="0" w:color="000000"/>
              <w:left w:val="single" w:sz="4" w:space="0" w:color="000000"/>
              <w:bottom w:val="single" w:sz="4" w:space="0" w:color="000000"/>
              <w:right w:val="single" w:sz="4" w:space="0" w:color="000000"/>
            </w:tcBorders>
          </w:tcPr>
          <w:p w14:paraId="0654D0C8" w14:textId="77777777" w:rsidR="007C102D" w:rsidRDefault="007C102D" w:rsidP="008347FF">
            <w:pPr>
              <w:ind w:left="108"/>
              <w:rPr>
                <w:color w:val="000000"/>
                <w:sz w:val="20"/>
                <w:szCs w:val="20"/>
              </w:rPr>
            </w:pPr>
            <w:r>
              <w:rPr>
                <w:color w:val="000000"/>
                <w:sz w:val="20"/>
                <w:szCs w:val="20"/>
              </w:rPr>
              <w:t>Criteri di valutazione</w:t>
            </w:r>
          </w:p>
        </w:tc>
        <w:tc>
          <w:tcPr>
            <w:tcW w:w="7440" w:type="dxa"/>
            <w:gridSpan w:val="3"/>
            <w:tcBorders>
              <w:top w:val="single" w:sz="4" w:space="0" w:color="000000"/>
              <w:left w:val="single" w:sz="4" w:space="0" w:color="000000"/>
              <w:bottom w:val="single" w:sz="4" w:space="0" w:color="000000"/>
              <w:right w:val="single" w:sz="4" w:space="0" w:color="000000"/>
            </w:tcBorders>
          </w:tcPr>
          <w:p w14:paraId="7EDA4113" w14:textId="44BCE6A8" w:rsidR="007C102D" w:rsidRDefault="007C102D" w:rsidP="008347FF">
            <w:pPr>
              <w:ind w:left="108" w:right="97"/>
              <w:jc w:val="both"/>
              <w:rPr>
                <w:color w:val="000000"/>
                <w:sz w:val="20"/>
                <w:szCs w:val="20"/>
              </w:rPr>
            </w:pPr>
            <w:r w:rsidRPr="001229E9">
              <w:rPr>
                <w:i/>
                <w:sz w:val="20"/>
                <w:szCs w:val="20"/>
              </w:rPr>
              <w:t>Correttezza nella risoluzione dei quesiti somministrati durante lo svolgimento della prova scritta, riguardante argomenti trattati durante il corso.</w:t>
            </w:r>
            <w:r w:rsidRPr="001229E9">
              <w:rPr>
                <w:i/>
                <w:color w:val="000000"/>
                <w:sz w:val="20"/>
                <w:szCs w:val="20"/>
              </w:rPr>
              <w:t xml:space="preserve"> Ad</w:t>
            </w:r>
            <w:r w:rsidRPr="007C102D">
              <w:rPr>
                <w:i/>
                <w:color w:val="000000"/>
                <w:sz w:val="20"/>
                <w:szCs w:val="20"/>
              </w:rPr>
              <w:t xml:space="preserve"> ogni risposta corretta è attribuito 1 punto. Il punteggio attribuito alla prova è ottenuto dalla somma dei punteggi ottenuti nelle singole risposte opportunamente normalizzati</w:t>
            </w:r>
            <w:r>
              <w:rPr>
                <w:i/>
                <w:color w:val="000000"/>
                <w:sz w:val="20"/>
                <w:szCs w:val="20"/>
              </w:rPr>
              <w:t>.</w:t>
            </w:r>
          </w:p>
        </w:tc>
      </w:tr>
      <w:tr w:rsidR="007C102D" w14:paraId="2836EEE2" w14:textId="77777777" w:rsidTr="001229E9">
        <w:trPr>
          <w:trHeight w:val="835"/>
        </w:trPr>
        <w:tc>
          <w:tcPr>
            <w:tcW w:w="2867" w:type="dxa"/>
            <w:gridSpan w:val="2"/>
            <w:tcBorders>
              <w:top w:val="single" w:sz="4" w:space="0" w:color="000000"/>
              <w:left w:val="single" w:sz="4" w:space="0" w:color="000000"/>
              <w:bottom w:val="single" w:sz="4" w:space="0" w:color="000000"/>
              <w:right w:val="single" w:sz="4" w:space="0" w:color="000000"/>
            </w:tcBorders>
          </w:tcPr>
          <w:p w14:paraId="03182A5B" w14:textId="77777777" w:rsidR="007C102D" w:rsidRDefault="007C102D" w:rsidP="008347FF">
            <w:pPr>
              <w:ind w:left="108"/>
              <w:rPr>
                <w:sz w:val="20"/>
                <w:szCs w:val="20"/>
              </w:rPr>
            </w:pPr>
            <w:r>
              <w:rPr>
                <w:sz w:val="20"/>
                <w:szCs w:val="20"/>
              </w:rPr>
              <w:t>Criteri di misurazione dell'apprendimento e di attribuzione del voto finale</w:t>
            </w:r>
          </w:p>
        </w:tc>
        <w:tc>
          <w:tcPr>
            <w:tcW w:w="7440" w:type="dxa"/>
            <w:gridSpan w:val="3"/>
            <w:tcBorders>
              <w:top w:val="single" w:sz="4" w:space="0" w:color="000000"/>
              <w:left w:val="single" w:sz="4" w:space="0" w:color="000000"/>
              <w:bottom w:val="single" w:sz="4" w:space="0" w:color="000000"/>
              <w:right w:val="single" w:sz="4" w:space="0" w:color="000000"/>
            </w:tcBorders>
          </w:tcPr>
          <w:p w14:paraId="08971CC2" w14:textId="1AC91FEC" w:rsidR="007C102D" w:rsidRDefault="007C102D" w:rsidP="001229E9">
            <w:pPr>
              <w:ind w:left="108" w:right="97"/>
              <w:jc w:val="both"/>
              <w:rPr>
                <w:i/>
                <w:sz w:val="20"/>
                <w:szCs w:val="20"/>
              </w:rPr>
            </w:pPr>
            <w:r w:rsidRPr="001229E9">
              <w:rPr>
                <w:i/>
                <w:sz w:val="20"/>
                <w:szCs w:val="20"/>
              </w:rPr>
              <w:t>Criteri di attribuzione del voto finale: I risultati sono valutati in base alla qualità di svolgimento della prova scritta obbligatoria. Lo studente supera la prova dimostrando sufficiente capacità e padronanza nella soluzione numerica ed analitica dei quesiti.</w:t>
            </w:r>
          </w:p>
        </w:tc>
      </w:tr>
      <w:tr w:rsidR="007C102D" w14:paraId="42CE2BEF" w14:textId="77777777" w:rsidTr="001229E9">
        <w:trPr>
          <w:trHeight w:val="478"/>
        </w:trPr>
        <w:tc>
          <w:tcPr>
            <w:tcW w:w="1301" w:type="dxa"/>
            <w:tcBorders>
              <w:top w:val="single" w:sz="4" w:space="0" w:color="000000"/>
              <w:left w:val="single" w:sz="4" w:space="0" w:color="000000"/>
              <w:bottom w:val="single" w:sz="4" w:space="0" w:color="000000"/>
              <w:right w:val="single" w:sz="4" w:space="0" w:color="000000"/>
            </w:tcBorders>
            <w:vAlign w:val="center"/>
          </w:tcPr>
          <w:p w14:paraId="6D6820A1" w14:textId="061BD32B" w:rsidR="007C102D" w:rsidRDefault="007C102D" w:rsidP="007C102D">
            <w:pPr>
              <w:ind w:left="108"/>
              <w:jc w:val="center"/>
              <w:rPr>
                <w:sz w:val="20"/>
                <w:szCs w:val="20"/>
              </w:rPr>
            </w:pPr>
            <w:r>
              <w:rPr>
                <w:b/>
                <w:sz w:val="20"/>
                <w:szCs w:val="20"/>
              </w:rPr>
              <w:t>Risultati</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6706C918" w14:textId="7480C32D" w:rsidR="007C102D" w:rsidRDefault="007C102D" w:rsidP="007C102D">
            <w:pPr>
              <w:ind w:left="108"/>
              <w:jc w:val="center"/>
              <w:rPr>
                <w:sz w:val="20"/>
                <w:szCs w:val="20"/>
              </w:rPr>
            </w:pPr>
            <w:r>
              <w:rPr>
                <w:b/>
                <w:color w:val="000000"/>
                <w:sz w:val="20"/>
                <w:szCs w:val="20"/>
              </w:rPr>
              <w:t>Conoscenza e comprensione argomento</w:t>
            </w:r>
          </w:p>
        </w:tc>
        <w:tc>
          <w:tcPr>
            <w:tcW w:w="4111" w:type="dxa"/>
            <w:tcBorders>
              <w:top w:val="single" w:sz="4" w:space="0" w:color="000000"/>
              <w:left w:val="single" w:sz="4" w:space="0" w:color="000000"/>
              <w:bottom w:val="single" w:sz="4" w:space="0" w:color="000000"/>
              <w:right w:val="single" w:sz="4" w:space="0" w:color="000000"/>
            </w:tcBorders>
            <w:vAlign w:val="center"/>
          </w:tcPr>
          <w:p w14:paraId="6BFDB5A4" w14:textId="0ACC9C26" w:rsidR="007C102D" w:rsidRDefault="007C102D" w:rsidP="007C102D">
            <w:pPr>
              <w:ind w:left="108" w:right="97"/>
              <w:jc w:val="center"/>
              <w:rPr>
                <w:i/>
                <w:sz w:val="20"/>
                <w:szCs w:val="20"/>
                <w:highlight w:val="yellow"/>
              </w:rPr>
            </w:pPr>
            <w:r>
              <w:rPr>
                <w:b/>
                <w:color w:val="000000"/>
                <w:sz w:val="20"/>
                <w:szCs w:val="20"/>
              </w:rPr>
              <w:t>Capacità di analisi e sintesi</w:t>
            </w:r>
          </w:p>
        </w:tc>
        <w:tc>
          <w:tcPr>
            <w:tcW w:w="2202" w:type="dxa"/>
            <w:tcBorders>
              <w:top w:val="single" w:sz="4" w:space="0" w:color="000000"/>
              <w:left w:val="single" w:sz="4" w:space="0" w:color="000000"/>
              <w:bottom w:val="single" w:sz="4" w:space="0" w:color="000000"/>
              <w:right w:val="single" w:sz="4" w:space="0" w:color="000000"/>
            </w:tcBorders>
            <w:vAlign w:val="center"/>
          </w:tcPr>
          <w:p w14:paraId="0A5D929C" w14:textId="668F0896" w:rsidR="007C102D" w:rsidRDefault="007C102D" w:rsidP="007C102D">
            <w:pPr>
              <w:ind w:left="108" w:right="97"/>
              <w:jc w:val="center"/>
              <w:rPr>
                <w:i/>
                <w:sz w:val="20"/>
                <w:szCs w:val="20"/>
                <w:highlight w:val="yellow"/>
              </w:rPr>
            </w:pPr>
            <w:r>
              <w:rPr>
                <w:b/>
                <w:color w:val="000000"/>
                <w:sz w:val="20"/>
                <w:szCs w:val="20"/>
              </w:rPr>
              <w:t>Utilizzo di referenze</w:t>
            </w:r>
          </w:p>
        </w:tc>
      </w:tr>
      <w:tr w:rsidR="007C102D" w14:paraId="126213BF" w14:textId="77777777" w:rsidTr="001229E9">
        <w:trPr>
          <w:trHeight w:val="414"/>
        </w:trPr>
        <w:tc>
          <w:tcPr>
            <w:tcW w:w="1301" w:type="dxa"/>
            <w:tcBorders>
              <w:top w:val="single" w:sz="4" w:space="0" w:color="000000"/>
              <w:left w:val="single" w:sz="4" w:space="0" w:color="000000"/>
              <w:bottom w:val="single" w:sz="4" w:space="0" w:color="000000"/>
              <w:right w:val="single" w:sz="4" w:space="0" w:color="000000"/>
            </w:tcBorders>
            <w:vAlign w:val="center"/>
          </w:tcPr>
          <w:p w14:paraId="4E35D0FE" w14:textId="33DEB1C9" w:rsidR="007C102D" w:rsidRDefault="007C102D" w:rsidP="007C102D">
            <w:pPr>
              <w:ind w:left="108"/>
              <w:jc w:val="center"/>
              <w:rPr>
                <w:b/>
                <w:sz w:val="20"/>
                <w:szCs w:val="20"/>
              </w:rPr>
            </w:pPr>
            <w:r>
              <w:rPr>
                <w:sz w:val="20"/>
                <w:szCs w:val="20"/>
              </w:rPr>
              <w:t>Non idoneo</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0157390D" w14:textId="77777777" w:rsidR="007C102D" w:rsidRDefault="007C102D" w:rsidP="007C102D">
            <w:pPr>
              <w:jc w:val="center"/>
              <w:rPr>
                <w:sz w:val="20"/>
                <w:szCs w:val="20"/>
              </w:rPr>
            </w:pPr>
            <w:r>
              <w:rPr>
                <w:sz w:val="20"/>
                <w:szCs w:val="20"/>
              </w:rPr>
              <w:t>Importanti carenze.</w:t>
            </w:r>
          </w:p>
          <w:p w14:paraId="019F7C38" w14:textId="0A3450B6" w:rsidR="007C102D" w:rsidRDefault="007C102D" w:rsidP="007C102D">
            <w:pPr>
              <w:ind w:left="108"/>
              <w:jc w:val="center"/>
              <w:rPr>
                <w:b/>
                <w:color w:val="000000"/>
                <w:sz w:val="20"/>
                <w:szCs w:val="20"/>
              </w:rPr>
            </w:pPr>
            <w:r>
              <w:rPr>
                <w:sz w:val="20"/>
                <w:szCs w:val="20"/>
              </w:rPr>
              <w:t>Significative inaccuratezze</w:t>
            </w:r>
          </w:p>
        </w:tc>
        <w:tc>
          <w:tcPr>
            <w:tcW w:w="4111" w:type="dxa"/>
            <w:tcBorders>
              <w:top w:val="single" w:sz="4" w:space="0" w:color="000000"/>
              <w:left w:val="single" w:sz="4" w:space="0" w:color="000000"/>
              <w:bottom w:val="single" w:sz="4" w:space="0" w:color="000000"/>
              <w:right w:val="single" w:sz="4" w:space="0" w:color="000000"/>
            </w:tcBorders>
            <w:vAlign w:val="center"/>
          </w:tcPr>
          <w:p w14:paraId="5E6D0F96" w14:textId="1409174F" w:rsidR="007C102D" w:rsidRDefault="007C102D" w:rsidP="007C102D">
            <w:pPr>
              <w:ind w:left="108" w:right="97"/>
              <w:jc w:val="center"/>
              <w:rPr>
                <w:b/>
                <w:color w:val="000000"/>
                <w:sz w:val="20"/>
                <w:szCs w:val="20"/>
              </w:rPr>
            </w:pPr>
            <w:r>
              <w:rPr>
                <w:sz w:val="20"/>
                <w:szCs w:val="20"/>
              </w:rPr>
              <w:t>Irrilevanti. Frequenti generalizzazioni. Incapacità di sintesi</w:t>
            </w:r>
          </w:p>
        </w:tc>
        <w:tc>
          <w:tcPr>
            <w:tcW w:w="2202" w:type="dxa"/>
            <w:tcBorders>
              <w:top w:val="single" w:sz="4" w:space="0" w:color="000000"/>
              <w:left w:val="single" w:sz="4" w:space="0" w:color="000000"/>
              <w:bottom w:val="single" w:sz="4" w:space="0" w:color="000000"/>
              <w:right w:val="single" w:sz="4" w:space="0" w:color="000000"/>
            </w:tcBorders>
            <w:vAlign w:val="center"/>
          </w:tcPr>
          <w:p w14:paraId="18FBE3E2" w14:textId="3BCFF1BA" w:rsidR="007C102D" w:rsidRDefault="007C102D" w:rsidP="007C102D">
            <w:pPr>
              <w:ind w:left="108" w:right="97"/>
              <w:jc w:val="center"/>
              <w:rPr>
                <w:b/>
                <w:color w:val="000000"/>
                <w:sz w:val="20"/>
                <w:szCs w:val="20"/>
              </w:rPr>
            </w:pPr>
            <w:r>
              <w:rPr>
                <w:sz w:val="20"/>
                <w:szCs w:val="20"/>
              </w:rPr>
              <w:t>Completamente inappropriato</w:t>
            </w:r>
          </w:p>
        </w:tc>
      </w:tr>
      <w:tr w:rsidR="007C102D" w14:paraId="08B8A1B6" w14:textId="77777777" w:rsidTr="001229E9">
        <w:trPr>
          <w:trHeight w:val="414"/>
        </w:trPr>
        <w:tc>
          <w:tcPr>
            <w:tcW w:w="1301" w:type="dxa"/>
            <w:tcBorders>
              <w:top w:val="single" w:sz="4" w:space="0" w:color="000000"/>
              <w:left w:val="single" w:sz="4" w:space="0" w:color="000000"/>
              <w:bottom w:val="single" w:sz="4" w:space="0" w:color="000000"/>
              <w:right w:val="single" w:sz="4" w:space="0" w:color="000000"/>
            </w:tcBorders>
            <w:vAlign w:val="center"/>
          </w:tcPr>
          <w:p w14:paraId="361B673D" w14:textId="33793B5C" w:rsidR="007C102D" w:rsidRDefault="007C102D" w:rsidP="007C102D">
            <w:pPr>
              <w:ind w:left="108"/>
              <w:jc w:val="center"/>
              <w:rPr>
                <w:b/>
                <w:sz w:val="20"/>
                <w:szCs w:val="20"/>
              </w:rPr>
            </w:pPr>
            <w:r>
              <w:rPr>
                <w:sz w:val="20"/>
                <w:szCs w:val="20"/>
              </w:rPr>
              <w:t>18-20</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4CE6FEDB" w14:textId="77777777" w:rsidR="007C102D" w:rsidRDefault="007C102D" w:rsidP="007C102D">
            <w:pPr>
              <w:jc w:val="center"/>
              <w:rPr>
                <w:sz w:val="20"/>
                <w:szCs w:val="20"/>
              </w:rPr>
            </w:pPr>
            <w:r>
              <w:rPr>
                <w:sz w:val="20"/>
                <w:szCs w:val="20"/>
              </w:rPr>
              <w:t>A livello soglia.</w:t>
            </w:r>
          </w:p>
          <w:p w14:paraId="54546673" w14:textId="54CBE782" w:rsidR="007C102D" w:rsidRDefault="007C102D" w:rsidP="007C102D">
            <w:pPr>
              <w:ind w:left="108"/>
              <w:jc w:val="center"/>
              <w:rPr>
                <w:b/>
                <w:color w:val="000000"/>
                <w:sz w:val="20"/>
                <w:szCs w:val="20"/>
              </w:rPr>
            </w:pPr>
            <w:r>
              <w:rPr>
                <w:sz w:val="20"/>
                <w:szCs w:val="20"/>
              </w:rPr>
              <w:t>Imperfezioni evidenti</w:t>
            </w:r>
          </w:p>
        </w:tc>
        <w:tc>
          <w:tcPr>
            <w:tcW w:w="4111" w:type="dxa"/>
            <w:tcBorders>
              <w:top w:val="single" w:sz="4" w:space="0" w:color="000000"/>
              <w:left w:val="single" w:sz="4" w:space="0" w:color="000000"/>
              <w:bottom w:val="single" w:sz="4" w:space="0" w:color="000000"/>
              <w:right w:val="single" w:sz="4" w:space="0" w:color="000000"/>
            </w:tcBorders>
            <w:vAlign w:val="center"/>
          </w:tcPr>
          <w:p w14:paraId="44EB3B12" w14:textId="2D7D38CD" w:rsidR="007C102D" w:rsidRDefault="007C102D" w:rsidP="007C102D">
            <w:pPr>
              <w:ind w:left="108" w:right="97"/>
              <w:jc w:val="center"/>
              <w:rPr>
                <w:b/>
                <w:color w:val="000000"/>
                <w:sz w:val="20"/>
                <w:szCs w:val="20"/>
              </w:rPr>
            </w:pPr>
            <w:r>
              <w:rPr>
                <w:sz w:val="20"/>
                <w:szCs w:val="20"/>
              </w:rPr>
              <w:t>Capacità appena sufficienti</w:t>
            </w:r>
          </w:p>
        </w:tc>
        <w:tc>
          <w:tcPr>
            <w:tcW w:w="2202" w:type="dxa"/>
            <w:tcBorders>
              <w:top w:val="single" w:sz="4" w:space="0" w:color="000000"/>
              <w:left w:val="single" w:sz="4" w:space="0" w:color="000000"/>
              <w:bottom w:val="single" w:sz="4" w:space="0" w:color="000000"/>
              <w:right w:val="single" w:sz="4" w:space="0" w:color="000000"/>
            </w:tcBorders>
            <w:vAlign w:val="center"/>
          </w:tcPr>
          <w:p w14:paraId="0F45ED98" w14:textId="37F8CA65" w:rsidR="007C102D" w:rsidRDefault="007C102D" w:rsidP="007C102D">
            <w:pPr>
              <w:ind w:left="108" w:right="97"/>
              <w:jc w:val="center"/>
              <w:rPr>
                <w:b/>
                <w:color w:val="000000"/>
                <w:sz w:val="20"/>
                <w:szCs w:val="20"/>
              </w:rPr>
            </w:pPr>
            <w:r>
              <w:rPr>
                <w:sz w:val="20"/>
                <w:szCs w:val="20"/>
              </w:rPr>
              <w:t>Appena appropriato</w:t>
            </w:r>
          </w:p>
        </w:tc>
      </w:tr>
      <w:tr w:rsidR="007C102D" w14:paraId="38CBB3C8" w14:textId="77777777" w:rsidTr="001229E9">
        <w:trPr>
          <w:trHeight w:val="414"/>
        </w:trPr>
        <w:tc>
          <w:tcPr>
            <w:tcW w:w="1301" w:type="dxa"/>
            <w:tcBorders>
              <w:top w:val="single" w:sz="4" w:space="0" w:color="000000"/>
              <w:left w:val="single" w:sz="4" w:space="0" w:color="000000"/>
              <w:bottom w:val="single" w:sz="4" w:space="0" w:color="000000"/>
              <w:right w:val="single" w:sz="4" w:space="0" w:color="000000"/>
            </w:tcBorders>
            <w:vAlign w:val="center"/>
          </w:tcPr>
          <w:p w14:paraId="5DA4B16F" w14:textId="5E7947D3" w:rsidR="007C102D" w:rsidRDefault="007C102D" w:rsidP="007C102D">
            <w:pPr>
              <w:ind w:left="108"/>
              <w:jc w:val="center"/>
              <w:rPr>
                <w:b/>
                <w:sz w:val="20"/>
                <w:szCs w:val="20"/>
              </w:rPr>
            </w:pPr>
            <w:r>
              <w:rPr>
                <w:sz w:val="20"/>
                <w:szCs w:val="20"/>
              </w:rPr>
              <w:t>21-23</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1237D2E8" w14:textId="6DC56043" w:rsidR="007C102D" w:rsidRDefault="007C102D" w:rsidP="007C102D">
            <w:pPr>
              <w:ind w:left="108"/>
              <w:jc w:val="center"/>
              <w:rPr>
                <w:b/>
                <w:color w:val="000000"/>
                <w:sz w:val="20"/>
                <w:szCs w:val="20"/>
              </w:rPr>
            </w:pPr>
            <w:r>
              <w:rPr>
                <w:sz w:val="20"/>
                <w:szCs w:val="20"/>
              </w:rPr>
              <w:t>Conoscenza routinaria</w:t>
            </w:r>
          </w:p>
        </w:tc>
        <w:tc>
          <w:tcPr>
            <w:tcW w:w="4111" w:type="dxa"/>
            <w:tcBorders>
              <w:top w:val="single" w:sz="4" w:space="0" w:color="000000"/>
              <w:left w:val="single" w:sz="4" w:space="0" w:color="000000"/>
              <w:bottom w:val="single" w:sz="4" w:space="0" w:color="000000"/>
              <w:right w:val="single" w:sz="4" w:space="0" w:color="000000"/>
            </w:tcBorders>
            <w:vAlign w:val="center"/>
          </w:tcPr>
          <w:p w14:paraId="02A2D11F" w14:textId="480AD8C9" w:rsidR="007C102D" w:rsidRDefault="007C102D" w:rsidP="007C102D">
            <w:pPr>
              <w:ind w:left="108" w:right="97"/>
              <w:jc w:val="center"/>
              <w:rPr>
                <w:b/>
                <w:color w:val="000000"/>
                <w:sz w:val="20"/>
                <w:szCs w:val="20"/>
              </w:rPr>
            </w:pPr>
            <w:r>
              <w:rPr>
                <w:sz w:val="20"/>
                <w:szCs w:val="20"/>
              </w:rPr>
              <w:t>È in grado di analisi e sintesi corrette. Argomenta in modo logico e coerente.</w:t>
            </w:r>
          </w:p>
        </w:tc>
        <w:tc>
          <w:tcPr>
            <w:tcW w:w="2202" w:type="dxa"/>
            <w:tcBorders>
              <w:top w:val="single" w:sz="4" w:space="0" w:color="000000"/>
              <w:left w:val="single" w:sz="4" w:space="0" w:color="000000"/>
              <w:bottom w:val="single" w:sz="4" w:space="0" w:color="000000"/>
              <w:right w:val="single" w:sz="4" w:space="0" w:color="000000"/>
            </w:tcBorders>
            <w:vAlign w:val="center"/>
          </w:tcPr>
          <w:p w14:paraId="3B3D46A3" w14:textId="632B66F7" w:rsidR="007C102D" w:rsidRDefault="007C102D" w:rsidP="007C102D">
            <w:pPr>
              <w:ind w:left="108" w:right="97"/>
              <w:jc w:val="center"/>
              <w:rPr>
                <w:b/>
                <w:color w:val="000000"/>
                <w:sz w:val="20"/>
                <w:szCs w:val="20"/>
              </w:rPr>
            </w:pPr>
            <w:r>
              <w:rPr>
                <w:sz w:val="20"/>
                <w:szCs w:val="20"/>
              </w:rPr>
              <w:t>Utilizza le referenze standard</w:t>
            </w:r>
          </w:p>
        </w:tc>
      </w:tr>
      <w:tr w:rsidR="007C102D" w14:paraId="3ACB19BB" w14:textId="77777777" w:rsidTr="001229E9">
        <w:trPr>
          <w:trHeight w:val="414"/>
        </w:trPr>
        <w:tc>
          <w:tcPr>
            <w:tcW w:w="1301" w:type="dxa"/>
            <w:tcBorders>
              <w:top w:val="single" w:sz="4" w:space="0" w:color="000000"/>
              <w:left w:val="single" w:sz="4" w:space="0" w:color="000000"/>
              <w:bottom w:val="single" w:sz="4" w:space="0" w:color="000000"/>
              <w:right w:val="single" w:sz="4" w:space="0" w:color="000000"/>
            </w:tcBorders>
            <w:vAlign w:val="center"/>
          </w:tcPr>
          <w:p w14:paraId="79BCE4F5" w14:textId="131A0AAB" w:rsidR="007C102D" w:rsidRDefault="007C102D" w:rsidP="007C102D">
            <w:pPr>
              <w:ind w:left="108"/>
              <w:jc w:val="center"/>
              <w:rPr>
                <w:b/>
                <w:sz w:val="20"/>
                <w:szCs w:val="20"/>
              </w:rPr>
            </w:pPr>
            <w:r>
              <w:rPr>
                <w:sz w:val="20"/>
                <w:szCs w:val="20"/>
              </w:rPr>
              <w:t>24-26</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5EA87B05" w14:textId="6917FC0A" w:rsidR="007C102D" w:rsidRDefault="007C102D" w:rsidP="007C102D">
            <w:pPr>
              <w:ind w:left="108"/>
              <w:jc w:val="center"/>
              <w:rPr>
                <w:b/>
                <w:color w:val="000000"/>
                <w:sz w:val="20"/>
                <w:szCs w:val="20"/>
              </w:rPr>
            </w:pPr>
            <w:r>
              <w:rPr>
                <w:sz w:val="20"/>
                <w:szCs w:val="20"/>
              </w:rPr>
              <w:t>Conoscenza buona</w:t>
            </w:r>
          </w:p>
        </w:tc>
        <w:tc>
          <w:tcPr>
            <w:tcW w:w="4111" w:type="dxa"/>
            <w:tcBorders>
              <w:top w:val="single" w:sz="4" w:space="0" w:color="000000"/>
              <w:left w:val="single" w:sz="4" w:space="0" w:color="000000"/>
              <w:bottom w:val="single" w:sz="4" w:space="0" w:color="000000"/>
              <w:right w:val="single" w:sz="4" w:space="0" w:color="000000"/>
            </w:tcBorders>
            <w:vAlign w:val="center"/>
          </w:tcPr>
          <w:p w14:paraId="00845DF0" w14:textId="582CF521" w:rsidR="007C102D" w:rsidRDefault="007C102D" w:rsidP="007C102D">
            <w:pPr>
              <w:ind w:left="108" w:right="97"/>
              <w:jc w:val="center"/>
              <w:rPr>
                <w:b/>
                <w:color w:val="000000"/>
                <w:sz w:val="20"/>
                <w:szCs w:val="20"/>
              </w:rPr>
            </w:pPr>
            <w:r>
              <w:rPr>
                <w:sz w:val="20"/>
                <w:szCs w:val="20"/>
              </w:rPr>
              <w:t>Ha capacità di a. e s. buone gli argomenti sono espressi coerentemente, ha capacità minime di utilizzo delle nozioni apprese.</w:t>
            </w:r>
          </w:p>
        </w:tc>
        <w:tc>
          <w:tcPr>
            <w:tcW w:w="2202" w:type="dxa"/>
            <w:tcBorders>
              <w:top w:val="single" w:sz="4" w:space="0" w:color="000000"/>
              <w:left w:val="single" w:sz="4" w:space="0" w:color="000000"/>
              <w:bottom w:val="single" w:sz="4" w:space="0" w:color="000000"/>
              <w:right w:val="single" w:sz="4" w:space="0" w:color="000000"/>
            </w:tcBorders>
            <w:vAlign w:val="center"/>
          </w:tcPr>
          <w:p w14:paraId="711481F9" w14:textId="4FC4E999" w:rsidR="007C102D" w:rsidRDefault="007C102D" w:rsidP="007C102D">
            <w:pPr>
              <w:ind w:left="108" w:right="97"/>
              <w:jc w:val="center"/>
              <w:rPr>
                <w:b/>
                <w:color w:val="000000"/>
                <w:sz w:val="20"/>
                <w:szCs w:val="20"/>
              </w:rPr>
            </w:pPr>
            <w:r>
              <w:rPr>
                <w:sz w:val="20"/>
                <w:szCs w:val="20"/>
              </w:rPr>
              <w:t>Utilizza le referenze standard</w:t>
            </w:r>
          </w:p>
        </w:tc>
      </w:tr>
      <w:tr w:rsidR="007C102D" w14:paraId="3BFC378B" w14:textId="77777777" w:rsidTr="001229E9">
        <w:trPr>
          <w:trHeight w:val="414"/>
        </w:trPr>
        <w:tc>
          <w:tcPr>
            <w:tcW w:w="1301" w:type="dxa"/>
            <w:tcBorders>
              <w:top w:val="single" w:sz="4" w:space="0" w:color="000000"/>
              <w:left w:val="single" w:sz="4" w:space="0" w:color="000000"/>
              <w:bottom w:val="single" w:sz="4" w:space="0" w:color="000000"/>
              <w:right w:val="single" w:sz="4" w:space="0" w:color="000000"/>
            </w:tcBorders>
            <w:vAlign w:val="center"/>
          </w:tcPr>
          <w:p w14:paraId="1CA6EC15" w14:textId="50428107" w:rsidR="007C102D" w:rsidRDefault="007C102D" w:rsidP="007C102D">
            <w:pPr>
              <w:ind w:left="108"/>
              <w:jc w:val="center"/>
              <w:rPr>
                <w:b/>
                <w:sz w:val="20"/>
                <w:szCs w:val="20"/>
              </w:rPr>
            </w:pPr>
            <w:r>
              <w:rPr>
                <w:sz w:val="20"/>
                <w:szCs w:val="20"/>
              </w:rPr>
              <w:t>27-29</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4ABBB09A" w14:textId="225CB958" w:rsidR="007C102D" w:rsidRDefault="007C102D" w:rsidP="007C102D">
            <w:pPr>
              <w:ind w:left="108"/>
              <w:jc w:val="center"/>
              <w:rPr>
                <w:b/>
                <w:color w:val="000000"/>
                <w:sz w:val="20"/>
                <w:szCs w:val="20"/>
              </w:rPr>
            </w:pPr>
            <w:r>
              <w:rPr>
                <w:sz w:val="20"/>
                <w:szCs w:val="20"/>
              </w:rPr>
              <w:t>Conoscenza più che buona</w:t>
            </w:r>
          </w:p>
        </w:tc>
        <w:tc>
          <w:tcPr>
            <w:tcW w:w="4111" w:type="dxa"/>
            <w:tcBorders>
              <w:top w:val="single" w:sz="4" w:space="0" w:color="000000"/>
              <w:left w:val="single" w:sz="4" w:space="0" w:color="000000"/>
              <w:bottom w:val="single" w:sz="4" w:space="0" w:color="000000"/>
              <w:right w:val="single" w:sz="4" w:space="0" w:color="000000"/>
            </w:tcBorders>
            <w:vAlign w:val="center"/>
          </w:tcPr>
          <w:p w14:paraId="1D72EF05" w14:textId="5A3F299A" w:rsidR="007C102D" w:rsidRDefault="007C102D" w:rsidP="007C102D">
            <w:pPr>
              <w:ind w:left="108" w:right="97"/>
              <w:jc w:val="center"/>
              <w:rPr>
                <w:b/>
                <w:color w:val="000000"/>
                <w:sz w:val="20"/>
                <w:szCs w:val="20"/>
              </w:rPr>
            </w:pPr>
            <w:r>
              <w:rPr>
                <w:sz w:val="20"/>
                <w:szCs w:val="20"/>
              </w:rPr>
              <w:t>Ha notevoli capacità di a. e s., ha capacità medie di utilizzo delle nozioni apprese.</w:t>
            </w:r>
          </w:p>
        </w:tc>
        <w:tc>
          <w:tcPr>
            <w:tcW w:w="2202" w:type="dxa"/>
            <w:tcBorders>
              <w:top w:val="single" w:sz="4" w:space="0" w:color="000000"/>
              <w:left w:val="single" w:sz="4" w:space="0" w:color="000000"/>
              <w:bottom w:val="single" w:sz="4" w:space="0" w:color="000000"/>
              <w:right w:val="single" w:sz="4" w:space="0" w:color="000000"/>
            </w:tcBorders>
            <w:vAlign w:val="center"/>
          </w:tcPr>
          <w:p w14:paraId="5D485BF2" w14:textId="442BE178" w:rsidR="007C102D" w:rsidRDefault="007C102D" w:rsidP="007C102D">
            <w:pPr>
              <w:ind w:left="108" w:right="97"/>
              <w:jc w:val="center"/>
              <w:rPr>
                <w:b/>
                <w:color w:val="000000"/>
                <w:sz w:val="20"/>
                <w:szCs w:val="20"/>
              </w:rPr>
            </w:pPr>
            <w:r>
              <w:rPr>
                <w:sz w:val="20"/>
                <w:szCs w:val="20"/>
              </w:rPr>
              <w:t>Ha approfondito gli argomenti</w:t>
            </w:r>
          </w:p>
        </w:tc>
      </w:tr>
      <w:tr w:rsidR="007C102D" w14:paraId="5480CB5F" w14:textId="77777777" w:rsidTr="001229E9">
        <w:trPr>
          <w:trHeight w:val="414"/>
        </w:trPr>
        <w:tc>
          <w:tcPr>
            <w:tcW w:w="1301" w:type="dxa"/>
            <w:tcBorders>
              <w:top w:val="single" w:sz="4" w:space="0" w:color="000000"/>
              <w:left w:val="single" w:sz="4" w:space="0" w:color="000000"/>
              <w:bottom w:val="single" w:sz="4" w:space="0" w:color="000000"/>
              <w:right w:val="single" w:sz="4" w:space="0" w:color="000000"/>
            </w:tcBorders>
            <w:vAlign w:val="center"/>
          </w:tcPr>
          <w:p w14:paraId="3C62C235" w14:textId="6275A157" w:rsidR="007C102D" w:rsidRDefault="007C102D" w:rsidP="007C102D">
            <w:pPr>
              <w:ind w:left="108"/>
              <w:jc w:val="center"/>
              <w:rPr>
                <w:b/>
                <w:sz w:val="20"/>
                <w:szCs w:val="20"/>
              </w:rPr>
            </w:pPr>
            <w:r>
              <w:rPr>
                <w:sz w:val="20"/>
                <w:szCs w:val="20"/>
              </w:rPr>
              <w:t>30 - 30L</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33C14D56" w14:textId="55BB8442" w:rsidR="007C102D" w:rsidRDefault="007C102D" w:rsidP="007C102D">
            <w:pPr>
              <w:ind w:left="108"/>
              <w:jc w:val="center"/>
              <w:rPr>
                <w:b/>
                <w:color w:val="000000"/>
                <w:sz w:val="20"/>
                <w:szCs w:val="20"/>
              </w:rPr>
            </w:pPr>
            <w:r>
              <w:rPr>
                <w:sz w:val="20"/>
                <w:szCs w:val="20"/>
              </w:rPr>
              <w:t>Conoscenza ottima</w:t>
            </w:r>
          </w:p>
        </w:tc>
        <w:tc>
          <w:tcPr>
            <w:tcW w:w="4111" w:type="dxa"/>
            <w:tcBorders>
              <w:top w:val="single" w:sz="4" w:space="0" w:color="000000"/>
              <w:left w:val="single" w:sz="4" w:space="0" w:color="000000"/>
              <w:bottom w:val="single" w:sz="4" w:space="0" w:color="000000"/>
              <w:right w:val="single" w:sz="4" w:space="0" w:color="000000"/>
            </w:tcBorders>
            <w:vAlign w:val="center"/>
          </w:tcPr>
          <w:p w14:paraId="19C0AD2B" w14:textId="15CDC945" w:rsidR="007C102D" w:rsidRDefault="007C102D" w:rsidP="007C102D">
            <w:pPr>
              <w:ind w:left="108" w:right="97"/>
              <w:jc w:val="center"/>
              <w:rPr>
                <w:b/>
                <w:color w:val="000000"/>
                <w:sz w:val="20"/>
                <w:szCs w:val="20"/>
              </w:rPr>
            </w:pPr>
            <w:r>
              <w:rPr>
                <w:sz w:val="20"/>
                <w:szCs w:val="20"/>
              </w:rPr>
              <w:t>Ha notevoli capacità di a. e s., ha capacità buone/ottime di utilizzo delle nozioni apprese.</w:t>
            </w:r>
          </w:p>
        </w:tc>
        <w:tc>
          <w:tcPr>
            <w:tcW w:w="2202" w:type="dxa"/>
            <w:tcBorders>
              <w:top w:val="single" w:sz="4" w:space="0" w:color="000000"/>
              <w:left w:val="single" w:sz="4" w:space="0" w:color="000000"/>
              <w:bottom w:val="single" w:sz="4" w:space="0" w:color="000000"/>
              <w:right w:val="single" w:sz="4" w:space="0" w:color="000000"/>
            </w:tcBorders>
            <w:vAlign w:val="center"/>
          </w:tcPr>
          <w:p w14:paraId="0FC004B2" w14:textId="12AF281F" w:rsidR="007C102D" w:rsidRDefault="007C102D" w:rsidP="007C102D">
            <w:pPr>
              <w:ind w:left="108" w:right="97"/>
              <w:jc w:val="center"/>
              <w:rPr>
                <w:b/>
                <w:color w:val="000000"/>
                <w:sz w:val="20"/>
                <w:szCs w:val="20"/>
              </w:rPr>
            </w:pPr>
            <w:r>
              <w:rPr>
                <w:sz w:val="20"/>
                <w:szCs w:val="20"/>
              </w:rPr>
              <w:t>Importanti approfondimenti</w:t>
            </w:r>
          </w:p>
        </w:tc>
      </w:tr>
      <w:tr w:rsidR="001229E9" w14:paraId="579B7244" w14:textId="77777777" w:rsidTr="00C07AB2">
        <w:trPr>
          <w:trHeight w:val="414"/>
        </w:trPr>
        <w:tc>
          <w:tcPr>
            <w:tcW w:w="3994" w:type="dxa"/>
            <w:gridSpan w:val="3"/>
            <w:tcBorders>
              <w:top w:val="single" w:sz="4" w:space="0" w:color="000000"/>
              <w:left w:val="single" w:sz="4" w:space="0" w:color="000000"/>
              <w:bottom w:val="single" w:sz="4" w:space="0" w:color="000000"/>
              <w:right w:val="single" w:sz="4" w:space="0" w:color="000000"/>
            </w:tcBorders>
            <w:shd w:val="clear" w:color="auto" w:fill="B1A0C6"/>
          </w:tcPr>
          <w:p w14:paraId="79399D72" w14:textId="4BE89A0E" w:rsidR="001229E9" w:rsidRPr="001229E9" w:rsidRDefault="001229E9" w:rsidP="001229E9">
            <w:pPr>
              <w:spacing w:line="230" w:lineRule="auto"/>
              <w:ind w:left="108"/>
              <w:rPr>
                <w:b/>
                <w:color w:val="000000"/>
                <w:sz w:val="20"/>
                <w:szCs w:val="20"/>
              </w:rPr>
            </w:pPr>
            <w:r>
              <w:rPr>
                <w:b/>
                <w:color w:val="000000"/>
                <w:sz w:val="20"/>
                <w:szCs w:val="20"/>
              </w:rPr>
              <w:t>Altro</w:t>
            </w:r>
          </w:p>
        </w:tc>
        <w:tc>
          <w:tcPr>
            <w:tcW w:w="6313" w:type="dxa"/>
            <w:gridSpan w:val="2"/>
            <w:tcBorders>
              <w:top w:val="single" w:sz="4" w:space="0" w:color="000000"/>
              <w:left w:val="single" w:sz="4" w:space="0" w:color="000000"/>
              <w:bottom w:val="single" w:sz="4" w:space="0" w:color="000000"/>
              <w:right w:val="single" w:sz="4" w:space="0" w:color="000000"/>
            </w:tcBorders>
          </w:tcPr>
          <w:p w14:paraId="4316AA98" w14:textId="77777777" w:rsidR="001229E9" w:rsidRDefault="001229E9" w:rsidP="001229E9">
            <w:pPr>
              <w:ind w:left="108" w:right="97"/>
              <w:jc w:val="center"/>
              <w:rPr>
                <w:sz w:val="20"/>
                <w:szCs w:val="20"/>
              </w:rPr>
            </w:pPr>
          </w:p>
        </w:tc>
      </w:tr>
    </w:tbl>
    <w:p w14:paraId="689684BE" w14:textId="77777777" w:rsidR="00FE509A" w:rsidRDefault="00FE509A"/>
    <w:sectPr w:rsidR="00FE509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F51D7" w14:textId="77777777" w:rsidR="003B4DE9" w:rsidRDefault="003B4DE9" w:rsidP="001229E9">
      <w:r>
        <w:separator/>
      </w:r>
    </w:p>
  </w:endnote>
  <w:endnote w:type="continuationSeparator" w:id="0">
    <w:p w14:paraId="1D0C7B25" w14:textId="77777777" w:rsidR="003B4DE9" w:rsidRDefault="003B4DE9" w:rsidP="0012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1"/>
    <w:family w:val="swiss"/>
    <w:pitch w:val="variable"/>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DB051" w14:textId="0AF8E40D" w:rsidR="007C102D" w:rsidRDefault="007C102D">
    <w:pPr>
      <w:spacing w:line="12" w:lineRule="auto"/>
      <w:rPr>
        <w:color w:val="000000"/>
        <w:sz w:val="20"/>
        <w:szCs w:val="20"/>
      </w:rPr>
    </w:pPr>
    <w:r>
      <w:rPr>
        <w:noProof/>
      </w:rPr>
      <mc:AlternateContent>
        <mc:Choice Requires="wps">
          <w:drawing>
            <wp:anchor distT="0" distB="0" distL="0" distR="0" simplePos="0" relativeHeight="251657216" behindDoc="1" locked="0" layoutInCell="1" allowOverlap="1" wp14:anchorId="66DDFC58" wp14:editId="75AD0DD7">
              <wp:simplePos x="0" y="0"/>
              <wp:positionH relativeFrom="column">
                <wp:posOffset>6121400</wp:posOffset>
              </wp:positionH>
              <wp:positionV relativeFrom="paragraph">
                <wp:posOffset>10045700</wp:posOffset>
              </wp:positionV>
              <wp:extent cx="182880" cy="213995"/>
              <wp:effectExtent l="0" t="0" r="7620" b="14605"/>
              <wp:wrapNone/>
              <wp:docPr id="1915251746"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213995"/>
                      </a:xfrm>
                      <a:prstGeom prst="rect">
                        <a:avLst/>
                      </a:prstGeom>
                      <a:noFill/>
                      <a:ln w="0">
                        <a:noFill/>
                      </a:ln>
                    </wps:spPr>
                    <wps:style>
                      <a:lnRef idx="0">
                        <a:scrgbClr r="0" g="0" b="0"/>
                      </a:lnRef>
                      <a:fillRef idx="0">
                        <a:scrgbClr r="0" g="0" b="0"/>
                      </a:fillRef>
                      <a:effectRef idx="0">
                        <a:scrgbClr r="0" g="0" b="0"/>
                      </a:effectRef>
                      <a:fontRef idx="minor"/>
                    </wps:style>
                    <wps:txbx>
                      <w:txbxContent>
                        <w:p w14:paraId="6D26B62D" w14:textId="77777777" w:rsidR="007C102D" w:rsidRDefault="007C102D">
                          <w:pPr>
                            <w:pStyle w:val="Contenutocornice"/>
                            <w:spacing w:before="20"/>
                            <w:ind w:left="60" w:firstLine="60"/>
                          </w:pPr>
                          <w:r>
                            <w:rPr>
                              <w:rFonts w:ascii="Cambria" w:eastAsia="Cambria" w:hAnsi="Cambria" w:cs="Cambria"/>
                              <w:color w:val="000000"/>
                              <w:sz w:val="24"/>
                            </w:rPr>
                            <w:t xml:space="preserve"> PAGE 1</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66DDFC58" id="Rettangolo 2" o:spid="_x0000_s1031" style="position:absolute;margin-left:482pt;margin-top:791pt;width:14.4pt;height:16.8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" filled="f" stroked="f" strokeweight="0">
              <v:textbox inset="0,0,0,0">
                <w:txbxContent>
                  <w:p w14:paraId="6D26B62D" w14:textId="77777777" w:rsidR="007C102D" w:rsidRDefault="007C102D">
                    <w:pPr>
                      <w:pStyle w:val="Contenutocornice"/>
                      <w:spacing w:before="20"/>
                      <w:ind w:left="60" w:firstLine="60"/>
                    </w:pPr>
                    <w:r>
                      <w:rPr>
                        <w:rFonts w:ascii="Cambria" w:eastAsia="Cambria" w:hAnsi="Cambria" w:cs="Cambria"/>
                        <w:color w:val="000000"/>
                        <w:sz w:val="24"/>
                      </w:rPr>
                      <w:t xml:space="preserve"> PAGE 1</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13AB" w14:textId="16EB501B" w:rsidR="007C102D" w:rsidRDefault="007C102D">
    <w:pPr>
      <w:spacing w:line="12" w:lineRule="auto"/>
      <w:rPr>
        <w:color w:val="000000"/>
        <w:sz w:val="20"/>
        <w:szCs w:val="20"/>
      </w:rPr>
    </w:pPr>
    <w:r>
      <w:rPr>
        <w:noProof/>
      </w:rPr>
      <mc:AlternateContent>
        <mc:Choice Requires="wps">
          <w:drawing>
            <wp:anchor distT="0" distB="0" distL="0" distR="0" simplePos="0" relativeHeight="251659264" behindDoc="1" locked="0" layoutInCell="1" allowOverlap="1" wp14:anchorId="6B9A09A3" wp14:editId="2F597BB3">
              <wp:simplePos x="0" y="0"/>
              <wp:positionH relativeFrom="column">
                <wp:posOffset>6121400</wp:posOffset>
              </wp:positionH>
              <wp:positionV relativeFrom="paragraph">
                <wp:posOffset>10045700</wp:posOffset>
              </wp:positionV>
              <wp:extent cx="182880" cy="213995"/>
              <wp:effectExtent l="0" t="0" r="7620" b="14605"/>
              <wp:wrapNone/>
              <wp:docPr id="1589243980"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213995"/>
                      </a:xfrm>
                      <a:prstGeom prst="rect">
                        <a:avLst/>
                      </a:prstGeom>
                      <a:noFill/>
                      <a:ln w="0">
                        <a:noFill/>
                      </a:ln>
                    </wps:spPr>
                    <wps:style>
                      <a:lnRef idx="0">
                        <a:scrgbClr r="0" g="0" b="0"/>
                      </a:lnRef>
                      <a:fillRef idx="0">
                        <a:scrgbClr r="0" g="0" b="0"/>
                      </a:fillRef>
                      <a:effectRef idx="0">
                        <a:scrgbClr r="0" g="0" b="0"/>
                      </a:effectRef>
                      <a:fontRef idx="minor"/>
                    </wps:style>
                    <wps:txbx>
                      <w:txbxContent>
                        <w:p w14:paraId="0F70AFA6" w14:textId="77777777" w:rsidR="007C102D" w:rsidRDefault="007C102D">
                          <w:pPr>
                            <w:pStyle w:val="Contenutocornice"/>
                            <w:spacing w:before="20"/>
                            <w:ind w:left="60" w:firstLine="60"/>
                          </w:pPr>
                          <w:r>
                            <w:rPr>
                              <w:rFonts w:ascii="Cambria" w:eastAsia="Cambria" w:hAnsi="Cambria" w:cs="Cambria"/>
                              <w:color w:val="000000"/>
                              <w:sz w:val="24"/>
                            </w:rPr>
                            <w:t xml:space="preserve"> PAGE 1</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6B9A09A3" id="Rettangolo 5" o:spid="_x0000_s1037" style="position:absolute;margin-left:482pt;margin-top:791pt;width:14.4pt;height:16.8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" filled="f" stroked="f" strokeweight="0">
              <v:textbox inset="0,0,0,0">
                <w:txbxContent>
                  <w:p w14:paraId="0F70AFA6" w14:textId="77777777" w:rsidR="007C102D" w:rsidRDefault="007C102D">
                    <w:pPr>
                      <w:pStyle w:val="Contenutocornice"/>
                      <w:spacing w:before="20"/>
                      <w:ind w:left="60" w:firstLine="60"/>
                    </w:pPr>
                    <w:r>
                      <w:rPr>
                        <w:rFonts w:ascii="Cambria" w:eastAsia="Cambria" w:hAnsi="Cambria" w:cs="Cambria"/>
                        <w:color w:val="000000"/>
                        <w:sz w:val="24"/>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79A61" w14:textId="77777777" w:rsidR="003B4DE9" w:rsidRDefault="003B4DE9" w:rsidP="001229E9">
      <w:r>
        <w:separator/>
      </w:r>
    </w:p>
  </w:footnote>
  <w:footnote w:type="continuationSeparator" w:id="0">
    <w:p w14:paraId="2751112E" w14:textId="77777777" w:rsidR="003B4DE9" w:rsidRDefault="003B4DE9" w:rsidP="00122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26F44" w14:textId="30EA585A" w:rsidR="007C102D" w:rsidRDefault="007C102D">
    <w:pPr>
      <w:spacing w:line="12" w:lineRule="auto"/>
      <w:rPr>
        <w:color w:val="000000"/>
        <w:sz w:val="20"/>
        <w:szCs w:val="20"/>
      </w:rPr>
    </w:pPr>
    <w:r>
      <w:rPr>
        <w:noProof/>
      </w:rPr>
      <mc:AlternateContent>
        <mc:Choice Requires="wpg">
          <w:drawing>
            <wp:anchor distT="0" distB="0" distL="0" distR="0" simplePos="0" relativeHeight="251656192" behindDoc="1" locked="0" layoutInCell="0" allowOverlap="1" wp14:anchorId="5F847CD9" wp14:editId="3A1CB8E8">
              <wp:simplePos x="0" y="0"/>
              <wp:positionH relativeFrom="page">
                <wp:posOffset>262255</wp:posOffset>
              </wp:positionH>
              <wp:positionV relativeFrom="page">
                <wp:posOffset>-31380430</wp:posOffset>
              </wp:positionV>
              <wp:extent cx="680772305" cy="45859446"/>
              <wp:effectExtent l="0" t="76200" r="0" b="0"/>
              <wp:wrapNone/>
              <wp:docPr id="279857033"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772305" cy="45859446"/>
                        <a:chOff x="0" y="-431623"/>
                        <a:chExt cx="6807824" cy="457903"/>
                      </a:xfrm>
                    </wpg:grpSpPr>
                    <wpg:grpSp>
                      <wpg:cNvPr id="678348358" name="Gruppo 1519518459"/>
                      <wpg:cNvGrpSpPr>
                        <a:grpSpLocks/>
                      </wpg:cNvGrpSpPr>
                      <wpg:grpSpPr bwMode="auto">
                        <a:xfrm>
                          <a:off x="0" y="-431623"/>
                          <a:ext cx="6807824" cy="457903"/>
                          <a:chOff x="0" y="-431623"/>
                          <a:chExt cx="6807824" cy="457903"/>
                        </a:xfrm>
                      </wpg:grpSpPr>
                      <wps:wsp>
                        <wps:cNvPr id="946947457" name="Rettangolo 2"/>
                        <wps:cNvSpPr>
                          <a:spLocks noChangeArrowheads="1"/>
                        </wps:cNvSpPr>
                        <wps:spPr bwMode="auto">
                          <a:xfrm>
                            <a:off x="63944" y="-431623"/>
                            <a:ext cx="6743880" cy="2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8B6778E" w14:textId="77777777" w:rsidR="007C102D" w:rsidRDefault="007C102D"/>
                          </w:txbxContent>
                        </wps:txbx>
                        <wps:bodyPr rot="0" vert="horz" wrap="square" lIns="91440" tIns="-60840" rIns="91440" bIns="-60840" anchor="ctr" anchorCtr="0" upright="1">
                          <a:noAutofit/>
                        </wps:bodyPr>
                      </wps:wsp>
                      <wps:wsp>
                        <wps:cNvPr id="1207992907" name="Figura a mano libera: forma 3"/>
                        <wps:cNvSpPr>
                          <a:spLocks/>
                        </wps:cNvSpPr>
                        <wps:spPr bwMode="auto">
                          <a:xfrm>
                            <a:off x="0" y="25560"/>
                            <a:ext cx="6743880" cy="720"/>
                          </a:xfrm>
                          <a:custGeom>
                            <a:avLst/>
                            <a:gdLst>
                              <a:gd name="T0" fmla="*/ 0 w 6743700"/>
                              <a:gd name="T1" fmla="*/ 0 h 120000"/>
                              <a:gd name="T2" fmla="*/ 6743700 w 6743700"/>
                              <a:gd name="T3" fmla="*/ 0 h 120000"/>
                              <a:gd name="T4" fmla="*/ 0 w 6743700"/>
                              <a:gd name="T5" fmla="*/ 0 h 120000"/>
                              <a:gd name="T6" fmla="*/ 6744335 w 6743700"/>
                              <a:gd name="T7" fmla="*/ 240000 h 120000"/>
                            </a:gdLst>
                            <a:ahLst/>
                            <a:cxnLst>
                              <a:cxn ang="0">
                                <a:pos x="T0" y="T1"/>
                              </a:cxn>
                              <a:cxn ang="0">
                                <a:pos x="T2" y="T3"/>
                              </a:cxn>
                            </a:cxnLst>
                            <a:rect l="T4" t="T5" r="T6" b="T7"/>
                            <a:pathLst>
                              <a:path w="6743700" h="120000">
                                <a:moveTo>
                                  <a:pt x="0" y="0"/>
                                </a:moveTo>
                                <a:lnTo>
                                  <a:pt x="6743700" y="0"/>
                                </a:lnTo>
                              </a:path>
                            </a:pathLst>
                          </a:custGeom>
                          <a:noFill/>
                          <a:ln w="95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0650086" name="Figura a mano libera: forma 4"/>
                        <wps:cNvSpPr>
                          <a:spLocks/>
                        </wps:cNvSpPr>
                        <wps:spPr bwMode="auto">
                          <a:xfrm>
                            <a:off x="0" y="5040"/>
                            <a:ext cx="6743880" cy="720"/>
                          </a:xfrm>
                          <a:custGeom>
                            <a:avLst/>
                            <a:gdLst>
                              <a:gd name="T0" fmla="*/ 0 w 6743700"/>
                              <a:gd name="T1" fmla="*/ 0 h 120000"/>
                              <a:gd name="T2" fmla="*/ 6743700 w 6743700"/>
                              <a:gd name="T3" fmla="*/ 0 h 120000"/>
                              <a:gd name="T4" fmla="*/ 0 w 6743700"/>
                              <a:gd name="T5" fmla="*/ 0 h 120000"/>
                              <a:gd name="T6" fmla="*/ 6744335 w 6743700"/>
                              <a:gd name="T7" fmla="*/ 240000 h 120000"/>
                            </a:gdLst>
                            <a:ahLst/>
                            <a:cxnLst>
                              <a:cxn ang="0">
                                <a:pos x="T0" y="T1"/>
                              </a:cxn>
                              <a:cxn ang="0">
                                <a:pos x="T2" y="T3"/>
                              </a:cxn>
                            </a:cxnLst>
                            <a:rect l="T4" t="T5" r="T6" b="T7"/>
                            <a:pathLst>
                              <a:path w="6743700" h="120000">
                                <a:moveTo>
                                  <a:pt x="0" y="0"/>
                                </a:moveTo>
                                <a:lnTo>
                                  <a:pt x="6743700" y="0"/>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847CD9" id="Gruppo 1" o:spid="_x0000_s1026" style="position:absolute;margin-left:20.65pt;margin-top:-2470.9pt;width:53604.1pt;height:3611pt;z-index:-251660288;mso-wrap-distance-left:0;mso-wrap-distance-right:0;mso-position-horizontal-relative:page;mso-position-vertical-relative:page" coordorigin=",-4316" coordsize="68078,4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" o:allowincell="f">
              <v:group id="Gruppo 1519518459" o:spid="_x0000_s1027" style="position:absolute;top:-4316;width:68078;height:4578" coordorigin=",-4316" coordsize="68078,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">
                <v:rect id="_x0000_s1028" style="position:absolute;left:639;top:-4316;width:67439;height: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" filled="f" stroked="f" strokeweight="0">
                  <v:textbox inset=",-1.69mm,,-1.69mm">
                    <w:txbxContent>
                      <w:p w14:paraId="78B6778E" w14:textId="77777777" w:rsidR="007C102D" w:rsidRDefault="007C102D"/>
                    </w:txbxContent>
                  </v:textbox>
                </v:rect>
                <v:shape id="Figura a mano libera: forma 3" o:spid="_x0000_s1029" style="position:absolute;top:255;width:67438;height:7;visibility:visible;mso-wrap-style:square;v-text-anchor:top" coordsize="67437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" path="m,l6743700,e" filled="f" strokecolor="gray">
                  <v:path arrowok="t" o:connecttype="custom" o:connectlocs="0,0;6743880,0" o:connectangles="0,0" textboxrect="0,0,6744335,240000"/>
                </v:shape>
                <v:shape id="Figura a mano libera: forma 4" o:spid="_x0000_s1030" style="position:absolute;top:50;width:67438;height:7;visibility:visible;mso-wrap-style:square;v-text-anchor:top" coordsize="67437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" path="m,l6743700,e" filled="f" strokecolor="#4f81bc">
                  <v:path arrowok="t" o:connecttype="custom" o:connectlocs="0,0;6743880,0" o:connectangles="0,0" textboxrect="0,0,6744335,240000"/>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DEC34" w14:textId="6848CB70" w:rsidR="007C102D" w:rsidRDefault="007C102D">
    <w:pPr>
      <w:spacing w:line="12" w:lineRule="auto"/>
      <w:rPr>
        <w:color w:val="000000"/>
        <w:sz w:val="20"/>
        <w:szCs w:val="20"/>
      </w:rPr>
    </w:pPr>
    <w:r>
      <w:rPr>
        <w:noProof/>
      </w:rPr>
      <mc:AlternateContent>
        <mc:Choice Requires="wpg">
          <w:drawing>
            <wp:anchor distT="0" distB="0" distL="0" distR="0" simplePos="0" relativeHeight="251658240" behindDoc="1" locked="0" layoutInCell="0" allowOverlap="1" wp14:anchorId="5873346B" wp14:editId="696BD149">
              <wp:simplePos x="0" y="0"/>
              <wp:positionH relativeFrom="page">
                <wp:posOffset>264160</wp:posOffset>
              </wp:positionH>
              <wp:positionV relativeFrom="page">
                <wp:posOffset>1016000</wp:posOffset>
              </wp:positionV>
              <wp:extent cx="6743700" cy="29845"/>
              <wp:effectExtent l="6985" t="0" r="-19335131" b="18947130"/>
              <wp:wrapNone/>
              <wp:docPr id="2128479781"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29845"/>
                        <a:chOff x="0" y="0"/>
                        <a:chExt cx="67438" cy="298"/>
                      </a:xfrm>
                    </wpg:grpSpPr>
                    <wpg:grpSp>
                      <wpg:cNvPr id="1898421715" name="Gruppo 1506134134"/>
                      <wpg:cNvGrpSpPr>
                        <a:grpSpLocks/>
                      </wpg:cNvGrpSpPr>
                      <wpg:grpSpPr bwMode="auto">
                        <a:xfrm>
                          <a:off x="0" y="0"/>
                          <a:ext cx="67438" cy="298"/>
                          <a:chOff x="0" y="0"/>
                          <a:chExt cx="0" cy="0"/>
                        </a:xfrm>
                      </wpg:grpSpPr>
                      <wps:wsp>
                        <wps:cNvPr id="1539758851" name="Rettangolo 2"/>
                        <wps:cNvSpPr>
                          <a:spLocks noChangeArrowheads="1"/>
                        </wps:cNvSpPr>
                        <wps:spPr bwMode="auto">
                          <a:xfrm>
                            <a:off x="0" y="0"/>
                            <a:ext cx="6743880" cy="2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6AEDDB6" w14:textId="77777777" w:rsidR="007C102D" w:rsidRDefault="007C102D"/>
                          </w:txbxContent>
                        </wps:txbx>
                        <wps:bodyPr rot="0" vert="horz" wrap="square" lIns="91440" tIns="-60840" rIns="91440" bIns="-60840" anchor="ctr" anchorCtr="0" upright="1">
                          <a:noAutofit/>
                        </wps:bodyPr>
                      </wps:wsp>
                      <wps:wsp>
                        <wps:cNvPr id="97240079" name="Figura a mano libera: forma 3"/>
                        <wps:cNvSpPr>
                          <a:spLocks/>
                        </wps:cNvSpPr>
                        <wps:spPr bwMode="auto">
                          <a:xfrm>
                            <a:off x="0" y="25560"/>
                            <a:ext cx="6743880" cy="720"/>
                          </a:xfrm>
                          <a:custGeom>
                            <a:avLst/>
                            <a:gdLst>
                              <a:gd name="T0" fmla="*/ 0 w 6743700"/>
                              <a:gd name="T1" fmla="*/ 0 h 120000"/>
                              <a:gd name="T2" fmla="*/ 6743700 w 6743700"/>
                              <a:gd name="T3" fmla="*/ 0 h 120000"/>
                              <a:gd name="T4" fmla="*/ 0 w 6743700"/>
                              <a:gd name="T5" fmla="*/ 0 h 120000"/>
                              <a:gd name="T6" fmla="*/ 6744335 w 6743700"/>
                              <a:gd name="T7" fmla="*/ 240000 h 120000"/>
                            </a:gdLst>
                            <a:ahLst/>
                            <a:cxnLst>
                              <a:cxn ang="0">
                                <a:pos x="T0" y="T1"/>
                              </a:cxn>
                              <a:cxn ang="0">
                                <a:pos x="T2" y="T3"/>
                              </a:cxn>
                            </a:cxnLst>
                            <a:rect l="T4" t="T5" r="T6" b="T7"/>
                            <a:pathLst>
                              <a:path w="6743700" h="120000">
                                <a:moveTo>
                                  <a:pt x="0" y="0"/>
                                </a:moveTo>
                                <a:lnTo>
                                  <a:pt x="6743700" y="0"/>
                                </a:lnTo>
                              </a:path>
                            </a:pathLst>
                          </a:custGeom>
                          <a:noFill/>
                          <a:ln w="95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060062" name="Figura a mano libera: forma 4"/>
                        <wps:cNvSpPr>
                          <a:spLocks/>
                        </wps:cNvSpPr>
                        <wps:spPr bwMode="auto">
                          <a:xfrm>
                            <a:off x="0" y="5040"/>
                            <a:ext cx="6743880" cy="720"/>
                          </a:xfrm>
                          <a:custGeom>
                            <a:avLst/>
                            <a:gdLst>
                              <a:gd name="T0" fmla="*/ 0 w 6743700"/>
                              <a:gd name="T1" fmla="*/ 0 h 120000"/>
                              <a:gd name="T2" fmla="*/ 6743700 w 6743700"/>
                              <a:gd name="T3" fmla="*/ 0 h 120000"/>
                              <a:gd name="T4" fmla="*/ 0 w 6743700"/>
                              <a:gd name="T5" fmla="*/ 0 h 120000"/>
                              <a:gd name="T6" fmla="*/ 6744335 w 6743700"/>
                              <a:gd name="T7" fmla="*/ 240000 h 120000"/>
                            </a:gdLst>
                            <a:ahLst/>
                            <a:cxnLst>
                              <a:cxn ang="0">
                                <a:pos x="T0" y="T1"/>
                              </a:cxn>
                              <a:cxn ang="0">
                                <a:pos x="T2" y="T3"/>
                              </a:cxn>
                            </a:cxnLst>
                            <a:rect l="T4" t="T5" r="T6" b="T7"/>
                            <a:pathLst>
                              <a:path w="6743700" h="120000">
                                <a:moveTo>
                                  <a:pt x="0" y="0"/>
                                </a:moveTo>
                                <a:lnTo>
                                  <a:pt x="6743700" y="0"/>
                                </a:lnTo>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73346B" id="Gruppo 3" o:spid="_x0000_s1032" style="position:absolute;margin-left:20.8pt;margin-top:80pt;width:531pt;height:2.35pt;z-index:-251658240;mso-wrap-distance-left:0;mso-wrap-distance-right:0;mso-position-horizontal-relative:page;mso-position-vertical-relative:page" coordsize="67438,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" o:allowincell="f">
              <v:group id="Gruppo 1506134134" o:spid="_x0000_s1033" style="position:absolute;width:67438;height:29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">
                <v:rect id="_x0000_s1034" style="position:absolute;width:6743880;height:29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" filled="f" stroked="f" strokeweight="0">
                  <v:textbox inset=",-1.69mm,,-1.69mm">
                    <w:txbxContent>
                      <w:p w14:paraId="56AEDDB6" w14:textId="77777777" w:rsidR="007C102D" w:rsidRDefault="007C102D"/>
                    </w:txbxContent>
                  </v:textbox>
                </v:rect>
                <v:shape id="Figura a mano libera: forma 3" o:spid="_x0000_s1035" style="position:absolute;top:25560;width:6743880;height:720;visibility:visible;mso-wrap-style:square;v-text-anchor:top" coordsize="67437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" path="m,l6743700,e" filled="f" strokecolor="gray">
                  <v:path arrowok="t" o:connecttype="custom" o:connectlocs="0,0;6743880,0" o:connectangles="0,0" textboxrect="0,0,6744335,240000"/>
                </v:shape>
                <v:shape id="Figura a mano libera: forma 4" o:spid="_x0000_s1036" style="position:absolute;top:5040;width:6743880;height:720;visibility:visible;mso-wrap-style:square;v-text-anchor:top" coordsize="67437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" path="m,l6743700,e" filled="f" strokecolor="#4f81bc">
                  <v:path arrowok="t" o:connecttype="custom" o:connectlocs="0,0;6743880,0" o:connectangles="0,0" textboxrect="0,0,6744335,24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1A5B"/>
    <w:multiLevelType w:val="multilevel"/>
    <w:tmpl w:val="826C07AC"/>
    <w:lvl w:ilvl="0">
      <w:numFmt w:val="bullet"/>
      <w:lvlText w:val="-"/>
      <w:lvlJc w:val="left"/>
      <w:pPr>
        <w:tabs>
          <w:tab w:val="num" w:pos="0"/>
        </w:tabs>
        <w:ind w:left="108" w:hanging="105"/>
      </w:pPr>
      <w:rPr>
        <w:rFonts w:ascii="Calibri" w:hAnsi="Calibri" w:cs="Calibri" w:hint="default"/>
      </w:rPr>
    </w:lvl>
    <w:lvl w:ilvl="1">
      <w:numFmt w:val="bullet"/>
      <w:lvlText w:val="o"/>
      <w:lvlJc w:val="left"/>
      <w:pPr>
        <w:tabs>
          <w:tab w:val="num" w:pos="0"/>
        </w:tabs>
        <w:ind w:left="816" w:hanging="341"/>
      </w:pPr>
      <w:rPr>
        <w:rFonts w:ascii="Courier New" w:hAnsi="Courier New" w:cs="Courier New" w:hint="default"/>
      </w:rPr>
    </w:lvl>
    <w:lvl w:ilvl="2">
      <w:numFmt w:val="bullet"/>
      <w:lvlText w:val=""/>
      <w:lvlJc w:val="left"/>
      <w:pPr>
        <w:tabs>
          <w:tab w:val="num" w:pos="0"/>
        </w:tabs>
        <w:ind w:left="1489" w:hanging="341"/>
      </w:pPr>
      <w:rPr>
        <w:rFonts w:ascii="Symbol" w:hAnsi="Symbol" w:cs="Symbol" w:hint="default"/>
      </w:rPr>
    </w:lvl>
    <w:lvl w:ilvl="3">
      <w:numFmt w:val="bullet"/>
      <w:lvlText w:val=""/>
      <w:lvlJc w:val="left"/>
      <w:pPr>
        <w:tabs>
          <w:tab w:val="num" w:pos="0"/>
        </w:tabs>
        <w:ind w:left="2158" w:hanging="340"/>
      </w:pPr>
      <w:rPr>
        <w:rFonts w:ascii="Symbol" w:hAnsi="Symbol" w:cs="Symbol" w:hint="default"/>
      </w:rPr>
    </w:lvl>
    <w:lvl w:ilvl="4">
      <w:numFmt w:val="bullet"/>
      <w:lvlText w:val=""/>
      <w:lvlJc w:val="left"/>
      <w:pPr>
        <w:tabs>
          <w:tab w:val="num" w:pos="0"/>
        </w:tabs>
        <w:ind w:left="2827" w:hanging="341"/>
      </w:pPr>
      <w:rPr>
        <w:rFonts w:ascii="Symbol" w:hAnsi="Symbol" w:cs="Symbol" w:hint="default"/>
      </w:rPr>
    </w:lvl>
    <w:lvl w:ilvl="5">
      <w:numFmt w:val="bullet"/>
      <w:lvlText w:val=""/>
      <w:lvlJc w:val="left"/>
      <w:pPr>
        <w:tabs>
          <w:tab w:val="num" w:pos="0"/>
        </w:tabs>
        <w:ind w:left="3496" w:hanging="341"/>
      </w:pPr>
      <w:rPr>
        <w:rFonts w:ascii="Symbol" w:hAnsi="Symbol" w:cs="Symbol" w:hint="default"/>
      </w:rPr>
    </w:lvl>
    <w:lvl w:ilvl="6">
      <w:numFmt w:val="bullet"/>
      <w:lvlText w:val=""/>
      <w:lvlJc w:val="left"/>
      <w:pPr>
        <w:tabs>
          <w:tab w:val="num" w:pos="0"/>
        </w:tabs>
        <w:ind w:left="4165" w:hanging="341"/>
      </w:pPr>
      <w:rPr>
        <w:rFonts w:ascii="Symbol" w:hAnsi="Symbol" w:cs="Symbol" w:hint="default"/>
      </w:rPr>
    </w:lvl>
    <w:lvl w:ilvl="7">
      <w:numFmt w:val="bullet"/>
      <w:lvlText w:val=""/>
      <w:lvlJc w:val="left"/>
      <w:pPr>
        <w:tabs>
          <w:tab w:val="num" w:pos="0"/>
        </w:tabs>
        <w:ind w:left="4834" w:hanging="341"/>
      </w:pPr>
      <w:rPr>
        <w:rFonts w:ascii="Symbol" w:hAnsi="Symbol" w:cs="Symbol" w:hint="default"/>
      </w:rPr>
    </w:lvl>
    <w:lvl w:ilvl="8">
      <w:numFmt w:val="bullet"/>
      <w:lvlText w:val=""/>
      <w:lvlJc w:val="left"/>
      <w:pPr>
        <w:tabs>
          <w:tab w:val="num" w:pos="0"/>
        </w:tabs>
        <w:ind w:left="5503" w:hanging="341"/>
      </w:pPr>
      <w:rPr>
        <w:rFonts w:ascii="Symbol" w:hAnsi="Symbol" w:cs="Symbol" w:hint="default"/>
      </w:rPr>
    </w:lvl>
  </w:abstractNum>
  <w:abstractNum w:abstractNumId="1" w15:restartNumberingAfterBreak="0">
    <w:nsid w:val="1B5420C3"/>
    <w:multiLevelType w:val="multilevel"/>
    <w:tmpl w:val="23BA0522"/>
    <w:lvl w:ilvl="0">
      <w:numFmt w:val="bullet"/>
      <w:lvlText w:val="-"/>
      <w:lvlJc w:val="left"/>
      <w:pPr>
        <w:tabs>
          <w:tab w:val="num" w:pos="0"/>
        </w:tabs>
        <w:ind w:left="108" w:hanging="135"/>
      </w:pPr>
      <w:rPr>
        <w:rFonts w:ascii="Calibri" w:hAnsi="Calibri" w:cs="Calibri" w:hint="default"/>
        <w:b w:val="0"/>
        <w:i/>
        <w:color w:val="FF0000"/>
        <w:sz w:val="20"/>
        <w:szCs w:val="20"/>
      </w:rPr>
    </w:lvl>
    <w:lvl w:ilvl="1">
      <w:numFmt w:val="bullet"/>
      <w:lvlText w:val=""/>
      <w:lvlJc w:val="left"/>
      <w:pPr>
        <w:tabs>
          <w:tab w:val="num" w:pos="0"/>
        </w:tabs>
        <w:ind w:left="774" w:hanging="135"/>
      </w:pPr>
      <w:rPr>
        <w:rFonts w:ascii="Symbol" w:hAnsi="Symbol" w:cs="Symbol" w:hint="default"/>
      </w:rPr>
    </w:lvl>
    <w:lvl w:ilvl="2">
      <w:numFmt w:val="bullet"/>
      <w:lvlText w:val=""/>
      <w:lvlJc w:val="left"/>
      <w:pPr>
        <w:tabs>
          <w:tab w:val="num" w:pos="0"/>
        </w:tabs>
        <w:ind w:left="1448" w:hanging="135"/>
      </w:pPr>
      <w:rPr>
        <w:rFonts w:ascii="Symbol" w:hAnsi="Symbol" w:cs="Symbol" w:hint="default"/>
      </w:rPr>
    </w:lvl>
    <w:lvl w:ilvl="3">
      <w:numFmt w:val="bullet"/>
      <w:lvlText w:val=""/>
      <w:lvlJc w:val="left"/>
      <w:pPr>
        <w:tabs>
          <w:tab w:val="num" w:pos="0"/>
        </w:tabs>
        <w:ind w:left="2122" w:hanging="135"/>
      </w:pPr>
      <w:rPr>
        <w:rFonts w:ascii="Symbol" w:hAnsi="Symbol" w:cs="Symbol" w:hint="default"/>
      </w:rPr>
    </w:lvl>
    <w:lvl w:ilvl="4">
      <w:numFmt w:val="bullet"/>
      <w:lvlText w:val=""/>
      <w:lvlJc w:val="left"/>
      <w:pPr>
        <w:tabs>
          <w:tab w:val="num" w:pos="0"/>
        </w:tabs>
        <w:ind w:left="2796" w:hanging="135"/>
      </w:pPr>
      <w:rPr>
        <w:rFonts w:ascii="Symbol" w:hAnsi="Symbol" w:cs="Symbol" w:hint="default"/>
      </w:rPr>
    </w:lvl>
    <w:lvl w:ilvl="5">
      <w:numFmt w:val="bullet"/>
      <w:lvlText w:val=""/>
      <w:lvlJc w:val="left"/>
      <w:pPr>
        <w:tabs>
          <w:tab w:val="num" w:pos="0"/>
        </w:tabs>
        <w:ind w:left="3470" w:hanging="135"/>
      </w:pPr>
      <w:rPr>
        <w:rFonts w:ascii="Symbol" w:hAnsi="Symbol" w:cs="Symbol" w:hint="default"/>
      </w:rPr>
    </w:lvl>
    <w:lvl w:ilvl="6">
      <w:numFmt w:val="bullet"/>
      <w:lvlText w:val=""/>
      <w:lvlJc w:val="left"/>
      <w:pPr>
        <w:tabs>
          <w:tab w:val="num" w:pos="0"/>
        </w:tabs>
        <w:ind w:left="4144" w:hanging="135"/>
      </w:pPr>
      <w:rPr>
        <w:rFonts w:ascii="Symbol" w:hAnsi="Symbol" w:cs="Symbol" w:hint="default"/>
      </w:rPr>
    </w:lvl>
    <w:lvl w:ilvl="7">
      <w:numFmt w:val="bullet"/>
      <w:lvlText w:val=""/>
      <w:lvlJc w:val="left"/>
      <w:pPr>
        <w:tabs>
          <w:tab w:val="num" w:pos="0"/>
        </w:tabs>
        <w:ind w:left="4818" w:hanging="135"/>
      </w:pPr>
      <w:rPr>
        <w:rFonts w:ascii="Symbol" w:hAnsi="Symbol" w:cs="Symbol" w:hint="default"/>
      </w:rPr>
    </w:lvl>
    <w:lvl w:ilvl="8">
      <w:numFmt w:val="bullet"/>
      <w:lvlText w:val=""/>
      <w:lvlJc w:val="left"/>
      <w:pPr>
        <w:tabs>
          <w:tab w:val="num" w:pos="0"/>
        </w:tabs>
        <w:ind w:left="5492" w:hanging="135"/>
      </w:pPr>
      <w:rPr>
        <w:rFonts w:ascii="Symbol" w:hAnsi="Symbol" w:cs="Symbol" w:hint="default"/>
      </w:rPr>
    </w:lvl>
  </w:abstractNum>
  <w:abstractNum w:abstractNumId="2" w15:restartNumberingAfterBreak="0">
    <w:nsid w:val="2E164AD9"/>
    <w:multiLevelType w:val="multilevel"/>
    <w:tmpl w:val="46FA3438"/>
    <w:lvl w:ilvl="0">
      <w:numFmt w:val="bullet"/>
      <w:lvlText w:val="●"/>
      <w:lvlJc w:val="left"/>
      <w:pPr>
        <w:tabs>
          <w:tab w:val="num" w:pos="0"/>
        </w:tabs>
        <w:ind w:left="468" w:hanging="360"/>
      </w:pPr>
      <w:rPr>
        <w:rFonts w:ascii="Noto Sans Symbols" w:hAnsi="Noto Sans Symbols" w:cs="Noto Sans Symbols" w:hint="default"/>
        <w:b w:val="0"/>
        <w:i w:val="0"/>
        <w:sz w:val="20"/>
        <w:szCs w:val="20"/>
      </w:rPr>
    </w:lvl>
    <w:lvl w:ilvl="1">
      <w:numFmt w:val="bullet"/>
      <w:lvlText w:val="o"/>
      <w:lvlJc w:val="left"/>
      <w:pPr>
        <w:tabs>
          <w:tab w:val="num" w:pos="0"/>
        </w:tabs>
        <w:ind w:left="816" w:hanging="341"/>
      </w:pPr>
      <w:rPr>
        <w:rFonts w:ascii="Courier New" w:hAnsi="Courier New" w:cs="Courier New" w:hint="default"/>
        <w:b w:val="0"/>
        <w:i w:val="0"/>
        <w:sz w:val="20"/>
        <w:szCs w:val="20"/>
      </w:rPr>
    </w:lvl>
    <w:lvl w:ilvl="2">
      <w:numFmt w:val="bullet"/>
      <w:lvlText w:val=""/>
      <w:lvlJc w:val="left"/>
      <w:pPr>
        <w:tabs>
          <w:tab w:val="num" w:pos="0"/>
        </w:tabs>
        <w:ind w:left="1489" w:hanging="341"/>
      </w:pPr>
      <w:rPr>
        <w:rFonts w:ascii="Symbol" w:hAnsi="Symbol" w:cs="Symbol" w:hint="default"/>
      </w:rPr>
    </w:lvl>
    <w:lvl w:ilvl="3">
      <w:numFmt w:val="bullet"/>
      <w:lvlText w:val=""/>
      <w:lvlJc w:val="left"/>
      <w:pPr>
        <w:tabs>
          <w:tab w:val="num" w:pos="0"/>
        </w:tabs>
        <w:ind w:left="2158" w:hanging="340"/>
      </w:pPr>
      <w:rPr>
        <w:rFonts w:ascii="Symbol" w:hAnsi="Symbol" w:cs="Symbol" w:hint="default"/>
      </w:rPr>
    </w:lvl>
    <w:lvl w:ilvl="4">
      <w:numFmt w:val="bullet"/>
      <w:lvlText w:val=""/>
      <w:lvlJc w:val="left"/>
      <w:pPr>
        <w:tabs>
          <w:tab w:val="num" w:pos="0"/>
        </w:tabs>
        <w:ind w:left="2827" w:hanging="341"/>
      </w:pPr>
      <w:rPr>
        <w:rFonts w:ascii="Symbol" w:hAnsi="Symbol" w:cs="Symbol" w:hint="default"/>
      </w:rPr>
    </w:lvl>
    <w:lvl w:ilvl="5">
      <w:numFmt w:val="bullet"/>
      <w:lvlText w:val=""/>
      <w:lvlJc w:val="left"/>
      <w:pPr>
        <w:tabs>
          <w:tab w:val="num" w:pos="0"/>
        </w:tabs>
        <w:ind w:left="3496" w:hanging="341"/>
      </w:pPr>
      <w:rPr>
        <w:rFonts w:ascii="Symbol" w:hAnsi="Symbol" w:cs="Symbol" w:hint="default"/>
      </w:rPr>
    </w:lvl>
    <w:lvl w:ilvl="6">
      <w:numFmt w:val="bullet"/>
      <w:lvlText w:val=""/>
      <w:lvlJc w:val="left"/>
      <w:pPr>
        <w:tabs>
          <w:tab w:val="num" w:pos="0"/>
        </w:tabs>
        <w:ind w:left="4165" w:hanging="341"/>
      </w:pPr>
      <w:rPr>
        <w:rFonts w:ascii="Symbol" w:hAnsi="Symbol" w:cs="Symbol" w:hint="default"/>
      </w:rPr>
    </w:lvl>
    <w:lvl w:ilvl="7">
      <w:numFmt w:val="bullet"/>
      <w:lvlText w:val=""/>
      <w:lvlJc w:val="left"/>
      <w:pPr>
        <w:tabs>
          <w:tab w:val="num" w:pos="0"/>
        </w:tabs>
        <w:ind w:left="4834" w:hanging="341"/>
      </w:pPr>
      <w:rPr>
        <w:rFonts w:ascii="Symbol" w:hAnsi="Symbol" w:cs="Symbol" w:hint="default"/>
      </w:rPr>
    </w:lvl>
    <w:lvl w:ilvl="8">
      <w:numFmt w:val="bullet"/>
      <w:lvlText w:val=""/>
      <w:lvlJc w:val="left"/>
      <w:pPr>
        <w:tabs>
          <w:tab w:val="num" w:pos="0"/>
        </w:tabs>
        <w:ind w:left="5503" w:hanging="341"/>
      </w:pPr>
      <w:rPr>
        <w:rFonts w:ascii="Symbol" w:hAnsi="Symbol" w:cs="Symbol" w:hint="default"/>
      </w:rPr>
    </w:lvl>
  </w:abstractNum>
  <w:abstractNum w:abstractNumId="3" w15:restartNumberingAfterBreak="0">
    <w:nsid w:val="6D826D5A"/>
    <w:multiLevelType w:val="multilevel"/>
    <w:tmpl w:val="E2881E58"/>
    <w:lvl w:ilvl="0">
      <w:numFmt w:val="bullet"/>
      <w:lvlText w:val="●"/>
      <w:lvlJc w:val="left"/>
      <w:pPr>
        <w:tabs>
          <w:tab w:val="num" w:pos="0"/>
        </w:tabs>
        <w:ind w:left="-436" w:hanging="360"/>
      </w:pPr>
      <w:rPr>
        <w:rFonts w:ascii="Noto Sans Symbols" w:hAnsi="Noto Sans Symbols" w:cs="Noto Sans Symbols" w:hint="default"/>
      </w:rPr>
    </w:lvl>
    <w:lvl w:ilvl="1">
      <w:numFmt w:val="bullet"/>
      <w:lvlText w:val=""/>
      <w:lvlJc w:val="left"/>
      <w:pPr>
        <w:tabs>
          <w:tab w:val="num" w:pos="0"/>
        </w:tabs>
        <w:ind w:left="194" w:hanging="360"/>
      </w:pPr>
      <w:rPr>
        <w:rFonts w:ascii="Symbol" w:hAnsi="Symbol" w:cs="Symbol" w:hint="default"/>
      </w:rPr>
    </w:lvl>
    <w:lvl w:ilvl="2">
      <w:numFmt w:val="bullet"/>
      <w:lvlText w:val=""/>
      <w:lvlJc w:val="left"/>
      <w:pPr>
        <w:tabs>
          <w:tab w:val="num" w:pos="0"/>
        </w:tabs>
        <w:ind w:left="832" w:hanging="360"/>
      </w:pPr>
      <w:rPr>
        <w:rFonts w:ascii="Symbol" w:hAnsi="Symbol" w:cs="Symbol" w:hint="default"/>
      </w:rPr>
    </w:lvl>
    <w:lvl w:ilvl="3">
      <w:numFmt w:val="bullet"/>
      <w:lvlText w:val=""/>
      <w:lvlJc w:val="left"/>
      <w:pPr>
        <w:tabs>
          <w:tab w:val="num" w:pos="0"/>
        </w:tabs>
        <w:ind w:left="1470" w:hanging="360"/>
      </w:pPr>
      <w:rPr>
        <w:rFonts w:ascii="Symbol" w:hAnsi="Symbol" w:cs="Symbol" w:hint="default"/>
      </w:rPr>
    </w:lvl>
    <w:lvl w:ilvl="4">
      <w:numFmt w:val="bullet"/>
      <w:lvlText w:val=""/>
      <w:lvlJc w:val="left"/>
      <w:pPr>
        <w:tabs>
          <w:tab w:val="num" w:pos="0"/>
        </w:tabs>
        <w:ind w:left="2108" w:hanging="360"/>
      </w:pPr>
      <w:rPr>
        <w:rFonts w:ascii="Symbol" w:hAnsi="Symbol" w:cs="Symbol" w:hint="default"/>
      </w:rPr>
    </w:lvl>
    <w:lvl w:ilvl="5">
      <w:numFmt w:val="bullet"/>
      <w:lvlText w:val=""/>
      <w:lvlJc w:val="left"/>
      <w:pPr>
        <w:tabs>
          <w:tab w:val="num" w:pos="0"/>
        </w:tabs>
        <w:ind w:left="2746" w:hanging="360"/>
      </w:pPr>
      <w:rPr>
        <w:rFonts w:ascii="Symbol" w:hAnsi="Symbol" w:cs="Symbol" w:hint="default"/>
      </w:rPr>
    </w:lvl>
    <w:lvl w:ilvl="6">
      <w:numFmt w:val="bullet"/>
      <w:lvlText w:val=""/>
      <w:lvlJc w:val="left"/>
      <w:pPr>
        <w:tabs>
          <w:tab w:val="num" w:pos="0"/>
        </w:tabs>
        <w:ind w:left="3384" w:hanging="360"/>
      </w:pPr>
      <w:rPr>
        <w:rFonts w:ascii="Symbol" w:hAnsi="Symbol" w:cs="Symbol" w:hint="default"/>
      </w:rPr>
    </w:lvl>
    <w:lvl w:ilvl="7">
      <w:numFmt w:val="bullet"/>
      <w:lvlText w:val=""/>
      <w:lvlJc w:val="left"/>
      <w:pPr>
        <w:tabs>
          <w:tab w:val="num" w:pos="0"/>
        </w:tabs>
        <w:ind w:left="4022" w:hanging="360"/>
      </w:pPr>
      <w:rPr>
        <w:rFonts w:ascii="Symbol" w:hAnsi="Symbol" w:cs="Symbol" w:hint="default"/>
      </w:rPr>
    </w:lvl>
    <w:lvl w:ilvl="8">
      <w:numFmt w:val="bullet"/>
      <w:lvlText w:val=""/>
      <w:lvlJc w:val="left"/>
      <w:pPr>
        <w:tabs>
          <w:tab w:val="num" w:pos="0"/>
        </w:tabs>
        <w:ind w:left="4660" w:hanging="360"/>
      </w:pPr>
      <w:rPr>
        <w:rFonts w:ascii="Symbol" w:hAnsi="Symbol" w:cs="Symbol"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02D"/>
    <w:rsid w:val="001229E9"/>
    <w:rsid w:val="002F78AE"/>
    <w:rsid w:val="003B4DE9"/>
    <w:rsid w:val="006777B0"/>
    <w:rsid w:val="006A6536"/>
    <w:rsid w:val="006A78E3"/>
    <w:rsid w:val="006D4F8A"/>
    <w:rsid w:val="00751B7C"/>
    <w:rsid w:val="007A379E"/>
    <w:rsid w:val="007A4BA5"/>
    <w:rsid w:val="007C102D"/>
    <w:rsid w:val="00925C26"/>
    <w:rsid w:val="00945E10"/>
    <w:rsid w:val="00D92997"/>
    <w:rsid w:val="00FD38B1"/>
    <w:rsid w:val="00FE509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0CD83"/>
  <w15:chartTrackingRefBased/>
  <w15:docId w15:val="{749A6142-9FCA-422F-9EE2-723B847D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it-IT"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C102D"/>
    <w:pPr>
      <w:widowControl w:val="0"/>
      <w:suppressAutoHyphens/>
      <w:spacing w:after="0" w:line="240" w:lineRule="auto"/>
    </w:pPr>
    <w:rPr>
      <w:rFonts w:ascii="Calibri" w:eastAsia="Calibri" w:hAnsi="Calibri" w:cs="Calibri"/>
      <w:kern w:val="0"/>
      <w:sz w:val="22"/>
      <w:szCs w:val="22"/>
      <w:lang w:eastAsia="it-IT"/>
      <w14:ligatures w14:val="none"/>
    </w:rPr>
  </w:style>
  <w:style w:type="paragraph" w:styleId="Titolo1">
    <w:name w:val="heading 1"/>
    <w:basedOn w:val="Normale"/>
    <w:next w:val="Normale"/>
    <w:link w:val="Titolo1Carattere"/>
    <w:uiPriority w:val="9"/>
    <w:qFormat/>
    <w:rsid w:val="007C1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C1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C102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C102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C102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C102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C102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C102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C102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102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C102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C102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C102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C102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C102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C102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C102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C102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C102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C102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C102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C102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C102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C102D"/>
    <w:rPr>
      <w:i/>
      <w:iCs/>
      <w:color w:val="404040" w:themeColor="text1" w:themeTint="BF"/>
    </w:rPr>
  </w:style>
  <w:style w:type="paragraph" w:styleId="Paragrafoelenco">
    <w:name w:val="List Paragraph"/>
    <w:basedOn w:val="Normale"/>
    <w:uiPriority w:val="34"/>
    <w:qFormat/>
    <w:rsid w:val="007C102D"/>
    <w:pPr>
      <w:ind w:left="720"/>
      <w:contextualSpacing/>
    </w:pPr>
  </w:style>
  <w:style w:type="character" w:styleId="Enfasiintensa">
    <w:name w:val="Intense Emphasis"/>
    <w:basedOn w:val="Carpredefinitoparagrafo"/>
    <w:uiPriority w:val="21"/>
    <w:qFormat/>
    <w:rsid w:val="007C102D"/>
    <w:rPr>
      <w:i/>
      <w:iCs/>
      <w:color w:val="0F4761" w:themeColor="accent1" w:themeShade="BF"/>
    </w:rPr>
  </w:style>
  <w:style w:type="paragraph" w:styleId="Citazioneintensa">
    <w:name w:val="Intense Quote"/>
    <w:basedOn w:val="Normale"/>
    <w:next w:val="Normale"/>
    <w:link w:val="CitazioneintensaCarattere"/>
    <w:uiPriority w:val="30"/>
    <w:qFormat/>
    <w:rsid w:val="007C1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C102D"/>
    <w:rPr>
      <w:i/>
      <w:iCs/>
      <w:color w:val="0F4761" w:themeColor="accent1" w:themeShade="BF"/>
    </w:rPr>
  </w:style>
  <w:style w:type="character" w:styleId="Riferimentointenso">
    <w:name w:val="Intense Reference"/>
    <w:basedOn w:val="Carpredefinitoparagrafo"/>
    <w:uiPriority w:val="32"/>
    <w:qFormat/>
    <w:rsid w:val="007C102D"/>
    <w:rPr>
      <w:b/>
      <w:bCs/>
      <w:smallCaps/>
      <w:color w:val="0F4761" w:themeColor="accent1" w:themeShade="BF"/>
      <w:spacing w:val="5"/>
    </w:rPr>
  </w:style>
  <w:style w:type="character" w:customStyle="1" w:styleId="IntestazioneCarattere">
    <w:name w:val="Intestazione Carattere"/>
    <w:basedOn w:val="Carpredefinitoparagrafo"/>
    <w:link w:val="Intestazione"/>
    <w:uiPriority w:val="99"/>
    <w:qFormat/>
    <w:rsid w:val="007C102D"/>
  </w:style>
  <w:style w:type="character" w:customStyle="1" w:styleId="PidipaginaCarattere">
    <w:name w:val="Piè di pagina Carattere"/>
    <w:basedOn w:val="Carpredefinitoparagrafo"/>
    <w:link w:val="Pidipagina"/>
    <w:uiPriority w:val="99"/>
    <w:qFormat/>
    <w:rsid w:val="007C102D"/>
  </w:style>
  <w:style w:type="character" w:styleId="Enfasigrassetto">
    <w:name w:val="Strong"/>
    <w:qFormat/>
    <w:rsid w:val="007C102D"/>
    <w:rPr>
      <w:b/>
      <w:bCs/>
    </w:rPr>
  </w:style>
  <w:style w:type="paragraph" w:styleId="Corpotesto">
    <w:name w:val="Body Text"/>
    <w:basedOn w:val="Normale"/>
    <w:link w:val="CorpotestoCarattere"/>
    <w:uiPriority w:val="1"/>
    <w:qFormat/>
    <w:rsid w:val="007C102D"/>
    <w:rPr>
      <w:i/>
      <w:iCs/>
      <w:sz w:val="28"/>
      <w:szCs w:val="28"/>
    </w:rPr>
  </w:style>
  <w:style w:type="character" w:customStyle="1" w:styleId="CorpotestoCarattere">
    <w:name w:val="Corpo testo Carattere"/>
    <w:basedOn w:val="Carpredefinitoparagrafo"/>
    <w:link w:val="Corpotesto"/>
    <w:uiPriority w:val="1"/>
    <w:rsid w:val="007C102D"/>
    <w:rPr>
      <w:rFonts w:ascii="Calibri" w:eastAsia="Calibri" w:hAnsi="Calibri" w:cs="Calibri"/>
      <w:i/>
      <w:iCs/>
      <w:kern w:val="0"/>
      <w:sz w:val="28"/>
      <w:szCs w:val="28"/>
      <w:lang w:eastAsia="it-IT"/>
      <w14:ligatures w14:val="none"/>
    </w:rPr>
  </w:style>
  <w:style w:type="paragraph" w:styleId="Intestazione">
    <w:name w:val="header"/>
    <w:basedOn w:val="Normale"/>
    <w:link w:val="IntestazioneCarattere"/>
    <w:uiPriority w:val="99"/>
    <w:unhideWhenUsed/>
    <w:rsid w:val="007C102D"/>
    <w:pPr>
      <w:tabs>
        <w:tab w:val="center" w:pos="4819"/>
        <w:tab w:val="right" w:pos="9638"/>
      </w:tabs>
    </w:pPr>
    <w:rPr>
      <w:rFonts w:asciiTheme="minorHAnsi" w:eastAsiaTheme="minorEastAsia" w:hAnsiTheme="minorHAnsi" w:cstheme="minorBidi"/>
      <w:kern w:val="2"/>
      <w:sz w:val="24"/>
      <w:szCs w:val="24"/>
      <w:lang w:eastAsia="zh-CN"/>
      <w14:ligatures w14:val="standardContextual"/>
    </w:rPr>
  </w:style>
  <w:style w:type="character" w:customStyle="1" w:styleId="IntestazioneCarattere1">
    <w:name w:val="Intestazione Carattere1"/>
    <w:basedOn w:val="Carpredefinitoparagrafo"/>
    <w:uiPriority w:val="99"/>
    <w:semiHidden/>
    <w:rsid w:val="007C102D"/>
    <w:rPr>
      <w:rFonts w:ascii="Calibri" w:eastAsia="Calibri" w:hAnsi="Calibri" w:cs="Calibri"/>
      <w:kern w:val="0"/>
      <w:sz w:val="22"/>
      <w:szCs w:val="22"/>
      <w:lang w:eastAsia="it-IT"/>
      <w14:ligatures w14:val="none"/>
    </w:rPr>
  </w:style>
  <w:style w:type="paragraph" w:styleId="Pidipagina">
    <w:name w:val="footer"/>
    <w:basedOn w:val="Normale"/>
    <w:link w:val="PidipaginaCarattere"/>
    <w:uiPriority w:val="99"/>
    <w:unhideWhenUsed/>
    <w:rsid w:val="007C102D"/>
    <w:pPr>
      <w:tabs>
        <w:tab w:val="center" w:pos="4819"/>
        <w:tab w:val="right" w:pos="9638"/>
      </w:tabs>
    </w:pPr>
    <w:rPr>
      <w:rFonts w:asciiTheme="minorHAnsi" w:eastAsiaTheme="minorEastAsia" w:hAnsiTheme="minorHAnsi" w:cstheme="minorBidi"/>
      <w:kern w:val="2"/>
      <w:sz w:val="24"/>
      <w:szCs w:val="24"/>
      <w:lang w:eastAsia="zh-CN"/>
      <w14:ligatures w14:val="standardContextual"/>
    </w:rPr>
  </w:style>
  <w:style w:type="character" w:customStyle="1" w:styleId="PidipaginaCarattere1">
    <w:name w:val="Piè di pagina Carattere1"/>
    <w:basedOn w:val="Carpredefinitoparagrafo"/>
    <w:uiPriority w:val="99"/>
    <w:semiHidden/>
    <w:rsid w:val="007C102D"/>
    <w:rPr>
      <w:rFonts w:ascii="Calibri" w:eastAsia="Calibri" w:hAnsi="Calibri" w:cs="Calibri"/>
      <w:kern w:val="0"/>
      <w:sz w:val="22"/>
      <w:szCs w:val="22"/>
      <w:lang w:eastAsia="it-IT"/>
      <w14:ligatures w14:val="none"/>
    </w:rPr>
  </w:style>
  <w:style w:type="paragraph" w:customStyle="1" w:styleId="Contenutocornice">
    <w:name w:val="Contenuto cornice"/>
    <w:basedOn w:val="Normale"/>
    <w:qFormat/>
    <w:rsid w:val="007C102D"/>
  </w:style>
  <w:style w:type="paragraph" w:styleId="Testocommento">
    <w:name w:val="annotation text"/>
    <w:basedOn w:val="Normale"/>
    <w:link w:val="TestocommentoCarattere"/>
    <w:uiPriority w:val="99"/>
    <w:unhideWhenUsed/>
    <w:rsid w:val="007C102D"/>
    <w:rPr>
      <w:sz w:val="20"/>
      <w:szCs w:val="20"/>
    </w:rPr>
  </w:style>
  <w:style w:type="character" w:customStyle="1" w:styleId="TestocommentoCarattere">
    <w:name w:val="Testo commento Carattere"/>
    <w:basedOn w:val="Carpredefinitoparagrafo"/>
    <w:link w:val="Testocommento"/>
    <w:uiPriority w:val="99"/>
    <w:rsid w:val="007C102D"/>
    <w:rPr>
      <w:rFonts w:ascii="Calibri" w:eastAsia="Calibri" w:hAnsi="Calibri" w:cs="Calibri"/>
      <w:kern w:val="0"/>
      <w:sz w:val="20"/>
      <w:szCs w:val="20"/>
      <w:lang w:eastAsia="it-IT"/>
      <w14:ligatures w14:val="none"/>
    </w:rPr>
  </w:style>
  <w:style w:type="character" w:styleId="Rimandocommento">
    <w:name w:val="annotation reference"/>
    <w:uiPriority w:val="99"/>
    <w:semiHidden/>
    <w:unhideWhenUsed/>
    <w:rsid w:val="007C102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1875</Words>
  <Characters>10688</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dc:creator>
  <cp:keywords/>
  <dc:description/>
  <cp:lastModifiedBy>Segreteria Infermieristica</cp:lastModifiedBy>
  <cp:revision>2</cp:revision>
  <dcterms:created xsi:type="dcterms:W3CDTF">2026-03-12T07:49:00Z</dcterms:created>
  <dcterms:modified xsi:type="dcterms:W3CDTF">2026-03-12T07:49:00Z</dcterms:modified>
</cp:coreProperties>
</file>