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B60259" w14:paraId="75D05818" w14:textId="77777777">
        <w:trPr>
          <w:trHeight w:val="156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39FE203" w14:textId="77777777" w:rsidR="00CD4BE5" w:rsidRDefault="00DA3C21">
            <w:r>
              <w:rPr>
                <w:noProof/>
              </w:rPr>
              <w:drawing>
                <wp:inline distT="0" distB="0" distL="0" distR="0" wp14:anchorId="09F92420" wp14:editId="35EB8457">
                  <wp:extent cx="948055" cy="9480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</w:tcPr>
          <w:p w14:paraId="37AE7CCF" w14:textId="77777777" w:rsidR="00CD4BE5" w:rsidRPr="00AE218F" w:rsidRDefault="00CD4BE5">
            <w:pPr>
              <w:pStyle w:val="Titolo1"/>
              <w:rPr>
                <w:rFonts w:ascii="AvantGarde Bk BT" w:hAnsi="AvantGarde Bk BT"/>
                <w:b w:val="0"/>
                <w:i w:val="0"/>
                <w:sz w:val="36"/>
                <w:u w:val="none"/>
              </w:rPr>
            </w:pPr>
            <w:r w:rsidRPr="00AE218F">
              <w:rPr>
                <w:rFonts w:ascii="AvantGarde Bk BT" w:hAnsi="AvantGarde Bk BT"/>
                <w:b w:val="0"/>
                <w:i w:val="0"/>
                <w:sz w:val="36"/>
                <w:u w:val="none"/>
              </w:rPr>
              <w:t xml:space="preserve">Università degli Studi di Catanzaro “Magna </w:t>
            </w:r>
            <w:proofErr w:type="spellStart"/>
            <w:r w:rsidRPr="00AE218F">
              <w:rPr>
                <w:b w:val="0"/>
                <w:i w:val="0"/>
                <w:sz w:val="36"/>
                <w:u w:val="none"/>
              </w:rPr>
              <w:t>Græcia</w:t>
            </w:r>
            <w:proofErr w:type="spellEnd"/>
            <w:r w:rsidRPr="00AE218F">
              <w:rPr>
                <w:b w:val="0"/>
                <w:i w:val="0"/>
                <w:sz w:val="36"/>
                <w:u w:val="none"/>
              </w:rPr>
              <w:t>”</w:t>
            </w:r>
          </w:p>
          <w:p w14:paraId="3BF6E45F" w14:textId="77777777" w:rsidR="00CD4BE5" w:rsidRDefault="00CD4BE5">
            <w:pPr>
              <w:pStyle w:val="Titolo2"/>
              <w:jc w:val="left"/>
              <w:rPr>
                <w:rFonts w:ascii="Zurich Ex BT" w:hAnsi="Zurich Ex BT"/>
                <w:b w:val="0"/>
                <w:i w:val="0"/>
                <w:sz w:val="20"/>
              </w:rPr>
            </w:pPr>
          </w:p>
          <w:p w14:paraId="09A3DBD1" w14:textId="77777777" w:rsidR="00CD4BE5" w:rsidRDefault="00CD4BE5">
            <w:pPr>
              <w:pStyle w:val="Titolo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Scuola di Medicina e Chirurgia</w:t>
            </w:r>
          </w:p>
          <w:p w14:paraId="6E34A974" w14:textId="77777777" w:rsidR="00CD4BE5" w:rsidRDefault="00CD4BE5">
            <w:pPr>
              <w:rPr>
                <w:rFonts w:ascii="AvantGarde Bk BT" w:hAnsi="AvantGarde Bk BT"/>
                <w:b/>
                <w:i/>
                <w:sz w:val="28"/>
              </w:rPr>
            </w:pPr>
          </w:p>
          <w:p w14:paraId="7555C0BF" w14:textId="77777777" w:rsidR="00CD4BE5" w:rsidRDefault="00CD4BE5" w:rsidP="00B60259">
            <w:pPr>
              <w:pStyle w:val="Titolo3"/>
            </w:pPr>
          </w:p>
        </w:tc>
      </w:tr>
    </w:tbl>
    <w:p w14:paraId="54D08289" w14:textId="77777777" w:rsidR="00FC7ECF" w:rsidRDefault="00FC7ECF" w:rsidP="00B60259">
      <w:pPr>
        <w:pStyle w:val="Titolo"/>
        <w:jc w:val="left"/>
        <w:rPr>
          <w:sz w:val="28"/>
        </w:rPr>
      </w:pPr>
    </w:p>
    <w:p w14:paraId="5E2C984F" w14:textId="2B402BAF" w:rsidR="00B60259" w:rsidRPr="00E544AD" w:rsidRDefault="007F78E7" w:rsidP="007F78E7">
      <w:pPr>
        <w:pStyle w:val="Titolo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CORSO DI LAUREA</w:t>
      </w:r>
      <w:r w:rsidR="005D7939" w:rsidRPr="00E544AD">
        <w:rPr>
          <w:rFonts w:ascii="Times New Roman" w:hAnsi="Times New Roman"/>
          <w:sz w:val="28"/>
        </w:rPr>
        <w:t xml:space="preserve"> MAGISTRALE in</w:t>
      </w:r>
    </w:p>
    <w:p w14:paraId="57D8B050" w14:textId="3199AF64" w:rsidR="005D7939" w:rsidRPr="00E544AD" w:rsidRDefault="005D7939" w:rsidP="007F78E7">
      <w:pPr>
        <w:pStyle w:val="Titolo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Scienze Infermieristiche e Ostetriche</w:t>
      </w:r>
    </w:p>
    <w:p w14:paraId="322AED28" w14:textId="77777777" w:rsidR="007F78E7" w:rsidRPr="00E544AD" w:rsidRDefault="007F78E7" w:rsidP="007F78E7">
      <w:pPr>
        <w:pStyle w:val="Titolo"/>
        <w:rPr>
          <w:rFonts w:ascii="Times New Roman" w:hAnsi="Times New Roman"/>
          <w:sz w:val="28"/>
        </w:rPr>
      </w:pPr>
    </w:p>
    <w:p w14:paraId="55490200" w14:textId="407C3AD0" w:rsidR="007F78E7" w:rsidRPr="00E544AD" w:rsidRDefault="007F78E7" w:rsidP="007F78E7">
      <w:pPr>
        <w:pStyle w:val="Titolo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I</w:t>
      </w:r>
      <w:r w:rsidR="00376B7F" w:rsidRPr="00E544AD">
        <w:rPr>
          <w:rFonts w:ascii="Times New Roman" w:hAnsi="Times New Roman"/>
          <w:sz w:val="28"/>
        </w:rPr>
        <w:t>I</w:t>
      </w:r>
      <w:r w:rsidRPr="00E544AD">
        <w:rPr>
          <w:rFonts w:ascii="Times New Roman" w:hAnsi="Times New Roman"/>
          <w:sz w:val="28"/>
        </w:rPr>
        <w:t xml:space="preserve"> Anno</w:t>
      </w:r>
      <w:r w:rsidR="001F5676" w:rsidRPr="00E544AD">
        <w:rPr>
          <w:rFonts w:ascii="Times New Roman" w:hAnsi="Times New Roman"/>
          <w:sz w:val="28"/>
        </w:rPr>
        <w:t>, I Semestre,</w:t>
      </w:r>
      <w:r w:rsidRPr="00E544AD">
        <w:rPr>
          <w:rFonts w:ascii="Times New Roman" w:hAnsi="Times New Roman"/>
          <w:sz w:val="28"/>
        </w:rPr>
        <w:t xml:space="preserve"> A.A. 20</w:t>
      </w:r>
      <w:r w:rsidR="009B5781" w:rsidRPr="00E544AD">
        <w:rPr>
          <w:rFonts w:ascii="Times New Roman" w:hAnsi="Times New Roman"/>
          <w:sz w:val="28"/>
        </w:rPr>
        <w:t>2</w:t>
      </w:r>
      <w:r w:rsidR="002D2D69" w:rsidRPr="00E544AD">
        <w:rPr>
          <w:rFonts w:ascii="Times New Roman" w:hAnsi="Times New Roman"/>
          <w:sz w:val="28"/>
        </w:rPr>
        <w:t>2</w:t>
      </w:r>
      <w:r w:rsidRPr="00E544AD">
        <w:rPr>
          <w:rFonts w:ascii="Times New Roman" w:hAnsi="Times New Roman"/>
          <w:sz w:val="28"/>
        </w:rPr>
        <w:t>/20</w:t>
      </w:r>
      <w:r w:rsidR="009B5781" w:rsidRPr="00E544AD">
        <w:rPr>
          <w:rFonts w:ascii="Times New Roman" w:hAnsi="Times New Roman"/>
          <w:sz w:val="28"/>
        </w:rPr>
        <w:t>2</w:t>
      </w:r>
      <w:r w:rsidR="002D2D69" w:rsidRPr="00E544AD">
        <w:rPr>
          <w:rFonts w:ascii="Times New Roman" w:hAnsi="Times New Roman"/>
          <w:sz w:val="28"/>
        </w:rPr>
        <w:t>3</w:t>
      </w:r>
    </w:p>
    <w:p w14:paraId="1704092D" w14:textId="44603B44" w:rsidR="00EE1844" w:rsidRPr="00E544AD" w:rsidRDefault="00B60259" w:rsidP="0082428C">
      <w:pPr>
        <w:pStyle w:val="western"/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E544AD">
        <w:rPr>
          <w:rFonts w:ascii="Times New Roman" w:hAnsi="Times New Roman"/>
          <w:b/>
          <w:sz w:val="28"/>
          <w:u w:val="single"/>
        </w:rPr>
        <w:t xml:space="preserve">C.I. </w:t>
      </w:r>
      <w:r w:rsidR="005D7939" w:rsidRPr="00E544AD">
        <w:rPr>
          <w:rFonts w:ascii="Times New Roman" w:hAnsi="Times New Roman"/>
          <w:b/>
          <w:sz w:val="28"/>
          <w:u w:val="single"/>
        </w:rPr>
        <w:t xml:space="preserve">Gestione delle competenze </w:t>
      </w:r>
      <w:r w:rsidR="0082428C" w:rsidRPr="00E544AD">
        <w:rPr>
          <w:rFonts w:ascii="Times New Roman" w:hAnsi="Times New Roman"/>
          <w:b/>
          <w:sz w:val="28"/>
          <w:u w:val="single"/>
        </w:rPr>
        <w:t xml:space="preserve">del gruppo coordinato </w:t>
      </w:r>
      <w:r w:rsidR="005D7939" w:rsidRPr="00E544AD">
        <w:rPr>
          <w:rFonts w:ascii="Times New Roman" w:hAnsi="Times New Roman"/>
          <w:b/>
          <w:sz w:val="28"/>
          <w:u w:val="single"/>
        </w:rPr>
        <w:t>e dei carichi di lavoro</w:t>
      </w:r>
      <w:r w:rsidR="00EE1844" w:rsidRPr="00E544AD">
        <w:rPr>
          <w:rFonts w:ascii="Times New Roman" w:hAnsi="Times New Roman"/>
          <w:b/>
          <w:sz w:val="28"/>
          <w:u w:val="single"/>
        </w:rPr>
        <w:t xml:space="preserve"> </w:t>
      </w:r>
    </w:p>
    <w:p w14:paraId="1B5F1A99" w14:textId="77777777" w:rsidR="00E544AD" w:rsidRPr="00E544AD" w:rsidRDefault="00E544AD" w:rsidP="007F78E7">
      <w:pPr>
        <w:pStyle w:val="western"/>
        <w:spacing w:after="0"/>
        <w:ind w:firstLine="708"/>
        <w:jc w:val="center"/>
        <w:rPr>
          <w:rFonts w:ascii="Times New Roman" w:hAnsi="Times New Roman"/>
          <w:b/>
          <w:sz w:val="28"/>
          <w:u w:val="single"/>
        </w:rPr>
      </w:pPr>
    </w:p>
    <w:p w14:paraId="13CA18BC" w14:textId="19857BB2" w:rsidR="00392120" w:rsidRPr="00E544AD" w:rsidRDefault="005D7939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MED/47</w:t>
      </w:r>
      <w:r w:rsidR="001F5676" w:rsidRPr="00E544AD">
        <w:rPr>
          <w:rFonts w:ascii="Times New Roman" w:hAnsi="Times New Roman"/>
          <w:sz w:val="28"/>
        </w:rPr>
        <w:t>-</w:t>
      </w:r>
      <w:r w:rsidRPr="00E544AD">
        <w:rPr>
          <w:rFonts w:ascii="Times New Roman" w:hAnsi="Times New Roman"/>
          <w:sz w:val="28"/>
        </w:rPr>
        <w:t>Scienze infermieristiche ostetrico-ginecologiche</w:t>
      </w:r>
      <w:r w:rsidR="00392120" w:rsidRPr="00E544AD">
        <w:rPr>
          <w:rFonts w:ascii="Times New Roman" w:hAnsi="Times New Roman"/>
          <w:sz w:val="28"/>
        </w:rPr>
        <w:t>,</w:t>
      </w:r>
      <w:r w:rsidR="00272E13" w:rsidRPr="00E544AD">
        <w:rPr>
          <w:rFonts w:ascii="Times New Roman" w:hAnsi="Times New Roman"/>
          <w:sz w:val="28"/>
        </w:rPr>
        <w:t xml:space="preserve"> </w:t>
      </w:r>
      <w:r w:rsidRPr="00E544AD">
        <w:rPr>
          <w:rFonts w:ascii="Times New Roman" w:hAnsi="Times New Roman"/>
          <w:sz w:val="28"/>
        </w:rPr>
        <w:t>2</w:t>
      </w:r>
      <w:r w:rsidR="00272E13" w:rsidRPr="00E544AD">
        <w:rPr>
          <w:rFonts w:ascii="Times New Roman" w:hAnsi="Times New Roman"/>
          <w:sz w:val="28"/>
        </w:rPr>
        <w:t xml:space="preserve"> CFU</w:t>
      </w:r>
      <w:r w:rsidR="007F78E7" w:rsidRPr="00E544AD">
        <w:rPr>
          <w:rFonts w:ascii="Times New Roman" w:hAnsi="Times New Roman"/>
          <w:sz w:val="28"/>
        </w:rPr>
        <w:t xml:space="preserve"> (</w:t>
      </w:r>
      <w:r w:rsidR="002E363C" w:rsidRPr="00E544AD">
        <w:rPr>
          <w:rFonts w:ascii="Times New Roman" w:hAnsi="Times New Roman"/>
          <w:sz w:val="28"/>
        </w:rPr>
        <w:t>20</w:t>
      </w:r>
      <w:r w:rsidR="007F78E7" w:rsidRPr="00E544AD">
        <w:rPr>
          <w:rFonts w:ascii="Times New Roman" w:hAnsi="Times New Roman"/>
          <w:sz w:val="28"/>
        </w:rPr>
        <w:t xml:space="preserve"> ore)</w:t>
      </w:r>
    </w:p>
    <w:p w14:paraId="4B239992" w14:textId="2C793780" w:rsidR="00392120" w:rsidRPr="00E544AD" w:rsidRDefault="00392120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MED/</w:t>
      </w:r>
      <w:r w:rsidR="005D7939" w:rsidRPr="00E544AD">
        <w:rPr>
          <w:rFonts w:ascii="Times New Roman" w:hAnsi="Times New Roman"/>
          <w:sz w:val="28"/>
        </w:rPr>
        <w:t>45</w:t>
      </w:r>
      <w:r w:rsidR="001F5676" w:rsidRPr="00E544AD">
        <w:rPr>
          <w:rFonts w:ascii="Times New Roman" w:hAnsi="Times New Roman"/>
          <w:sz w:val="28"/>
        </w:rPr>
        <w:t>-</w:t>
      </w:r>
      <w:r w:rsidR="005D7939" w:rsidRPr="00E544AD">
        <w:rPr>
          <w:rFonts w:ascii="Times New Roman" w:hAnsi="Times New Roman"/>
          <w:sz w:val="28"/>
        </w:rPr>
        <w:t xml:space="preserve">Scienze infermieristiche generali, </w:t>
      </w:r>
      <w:r w:rsidR="004C05AB" w:rsidRPr="00E544AD">
        <w:rPr>
          <w:rFonts w:ascii="Times New Roman" w:hAnsi="Times New Roman"/>
          <w:sz w:val="28"/>
        </w:rPr>
        <w:t>cliniche</w:t>
      </w:r>
      <w:r w:rsidR="002E363C" w:rsidRPr="00E544AD">
        <w:rPr>
          <w:rFonts w:ascii="Times New Roman" w:hAnsi="Times New Roman"/>
          <w:sz w:val="28"/>
        </w:rPr>
        <w:t xml:space="preserve"> </w:t>
      </w:r>
      <w:r w:rsidR="004C05AB" w:rsidRPr="00E544AD">
        <w:rPr>
          <w:rFonts w:ascii="Times New Roman" w:hAnsi="Times New Roman"/>
          <w:sz w:val="28"/>
        </w:rPr>
        <w:t>e</w:t>
      </w:r>
      <w:r w:rsidR="002E363C" w:rsidRPr="00E544AD">
        <w:rPr>
          <w:rFonts w:ascii="Times New Roman" w:hAnsi="Times New Roman"/>
          <w:sz w:val="28"/>
        </w:rPr>
        <w:t xml:space="preserve"> </w:t>
      </w:r>
      <w:r w:rsidR="004C05AB" w:rsidRPr="00E544AD">
        <w:rPr>
          <w:rFonts w:ascii="Times New Roman" w:hAnsi="Times New Roman"/>
          <w:sz w:val="28"/>
        </w:rPr>
        <w:t>pediatriche</w:t>
      </w:r>
      <w:r w:rsidR="001F5676" w:rsidRPr="00E544AD">
        <w:rPr>
          <w:rFonts w:ascii="Times New Roman" w:hAnsi="Times New Roman"/>
          <w:sz w:val="28"/>
        </w:rPr>
        <w:t>,</w:t>
      </w:r>
      <w:r w:rsidR="00EE1844" w:rsidRPr="00E544AD">
        <w:rPr>
          <w:rFonts w:ascii="Times New Roman" w:hAnsi="Times New Roman"/>
          <w:sz w:val="28"/>
        </w:rPr>
        <w:t xml:space="preserve"> </w:t>
      </w:r>
      <w:r w:rsidR="004C05AB" w:rsidRPr="00E544AD">
        <w:rPr>
          <w:rFonts w:ascii="Times New Roman" w:hAnsi="Times New Roman"/>
          <w:sz w:val="28"/>
        </w:rPr>
        <w:t>1</w:t>
      </w:r>
      <w:r w:rsidRPr="00E544AD">
        <w:rPr>
          <w:rFonts w:ascii="Times New Roman" w:hAnsi="Times New Roman"/>
          <w:sz w:val="28"/>
        </w:rPr>
        <w:t xml:space="preserve"> CFU (</w:t>
      </w:r>
      <w:r w:rsidR="002E363C" w:rsidRPr="00E544AD">
        <w:rPr>
          <w:rFonts w:ascii="Times New Roman" w:hAnsi="Times New Roman"/>
          <w:sz w:val="28"/>
        </w:rPr>
        <w:t>10</w:t>
      </w:r>
      <w:r w:rsidRPr="00E544AD">
        <w:rPr>
          <w:rFonts w:ascii="Times New Roman" w:hAnsi="Times New Roman"/>
          <w:sz w:val="28"/>
        </w:rPr>
        <w:t xml:space="preserve"> ore)</w:t>
      </w:r>
    </w:p>
    <w:p w14:paraId="1FF1DF8C" w14:textId="0D50F046" w:rsidR="004C05AB" w:rsidRPr="00E544AD" w:rsidRDefault="005419A9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MED/</w:t>
      </w:r>
      <w:r w:rsidR="005D7939" w:rsidRPr="00E544AD">
        <w:rPr>
          <w:rFonts w:ascii="Times New Roman" w:hAnsi="Times New Roman"/>
          <w:sz w:val="28"/>
        </w:rPr>
        <w:t>45</w:t>
      </w:r>
      <w:r w:rsidR="001F5676" w:rsidRPr="00E544AD">
        <w:rPr>
          <w:rFonts w:ascii="Times New Roman" w:hAnsi="Times New Roman"/>
          <w:sz w:val="28"/>
        </w:rPr>
        <w:t>-</w:t>
      </w:r>
      <w:r w:rsidR="004C05AB" w:rsidRPr="00E544AD">
        <w:rPr>
          <w:rFonts w:ascii="Times New Roman" w:hAnsi="Times New Roman"/>
          <w:sz w:val="28"/>
        </w:rPr>
        <w:t>Scienze infermieristiche generali, cliniche e pediatriche, 1 CFU (</w:t>
      </w:r>
      <w:r w:rsidR="002E363C" w:rsidRPr="00E544AD">
        <w:rPr>
          <w:rFonts w:ascii="Times New Roman" w:hAnsi="Times New Roman"/>
          <w:sz w:val="28"/>
        </w:rPr>
        <w:t>10</w:t>
      </w:r>
      <w:r w:rsidR="004C05AB" w:rsidRPr="00E544AD">
        <w:rPr>
          <w:rFonts w:ascii="Times New Roman" w:hAnsi="Times New Roman"/>
          <w:sz w:val="28"/>
        </w:rPr>
        <w:t xml:space="preserve"> ore)</w:t>
      </w:r>
    </w:p>
    <w:p w14:paraId="4EF6AC08" w14:textId="1745925E" w:rsidR="004C05AB" w:rsidRPr="00E544AD" w:rsidRDefault="001F5676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MED/</w:t>
      </w:r>
      <w:r w:rsidR="005D7939" w:rsidRPr="00E544AD">
        <w:rPr>
          <w:rFonts w:ascii="Times New Roman" w:hAnsi="Times New Roman"/>
          <w:sz w:val="28"/>
        </w:rPr>
        <w:t>45</w:t>
      </w:r>
      <w:r w:rsidR="002E363C" w:rsidRPr="00E544AD">
        <w:rPr>
          <w:rFonts w:ascii="Times New Roman" w:hAnsi="Times New Roman"/>
          <w:sz w:val="28"/>
        </w:rPr>
        <w:t>-</w:t>
      </w:r>
      <w:r w:rsidR="004C05AB" w:rsidRPr="00E544AD">
        <w:rPr>
          <w:rFonts w:ascii="Times New Roman" w:hAnsi="Times New Roman"/>
          <w:sz w:val="28"/>
        </w:rPr>
        <w:t>Scienze infermieristiche generali, cliniche e pediatriche, 1 CFU (</w:t>
      </w:r>
      <w:r w:rsidR="002E363C" w:rsidRPr="00E544AD">
        <w:rPr>
          <w:rFonts w:ascii="Times New Roman" w:hAnsi="Times New Roman"/>
          <w:sz w:val="28"/>
        </w:rPr>
        <w:t>10</w:t>
      </w:r>
      <w:r w:rsidR="004C05AB" w:rsidRPr="00E544AD">
        <w:rPr>
          <w:rFonts w:ascii="Times New Roman" w:hAnsi="Times New Roman"/>
          <w:sz w:val="28"/>
        </w:rPr>
        <w:t xml:space="preserve"> ore)</w:t>
      </w:r>
    </w:p>
    <w:p w14:paraId="4542AB38" w14:textId="11168229" w:rsidR="00CA3482" w:rsidRDefault="005D7939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  <w:r w:rsidRPr="00E544AD">
        <w:rPr>
          <w:rFonts w:ascii="Times New Roman" w:hAnsi="Times New Roman"/>
          <w:sz w:val="28"/>
        </w:rPr>
        <w:t>MED/05-Patologia Clinica</w:t>
      </w:r>
      <w:r w:rsidR="004C05AB" w:rsidRPr="00E544AD">
        <w:rPr>
          <w:rFonts w:ascii="Times New Roman" w:hAnsi="Times New Roman"/>
          <w:sz w:val="28"/>
        </w:rPr>
        <w:t>, 1 CFU</w:t>
      </w:r>
      <w:r w:rsidRPr="00E544AD">
        <w:rPr>
          <w:rFonts w:ascii="Times New Roman" w:hAnsi="Times New Roman"/>
          <w:sz w:val="28"/>
        </w:rPr>
        <w:t xml:space="preserve"> (</w:t>
      </w:r>
      <w:r w:rsidR="002E363C" w:rsidRPr="00E544AD">
        <w:rPr>
          <w:rFonts w:ascii="Times New Roman" w:hAnsi="Times New Roman"/>
          <w:sz w:val="28"/>
        </w:rPr>
        <w:t>10</w:t>
      </w:r>
      <w:r w:rsidRPr="00E544AD">
        <w:rPr>
          <w:rFonts w:ascii="Times New Roman" w:hAnsi="Times New Roman"/>
          <w:sz w:val="28"/>
        </w:rPr>
        <w:t xml:space="preserve"> ore)</w:t>
      </w:r>
    </w:p>
    <w:p w14:paraId="5B4B120B" w14:textId="77777777" w:rsidR="00E544AD" w:rsidRPr="00E544AD" w:rsidRDefault="00E544AD" w:rsidP="002E363C">
      <w:pPr>
        <w:pStyle w:val="Titolo"/>
        <w:ind w:left="-142"/>
        <w:jc w:val="both"/>
        <w:rPr>
          <w:rFonts w:ascii="Times New Roman" w:hAnsi="Times New Roman"/>
          <w:sz w:val="28"/>
        </w:rPr>
      </w:pPr>
    </w:p>
    <w:p w14:paraId="45EEBC22" w14:textId="77777777" w:rsidR="005D7939" w:rsidRPr="00E544AD" w:rsidRDefault="005D7939" w:rsidP="00CA3482">
      <w:pPr>
        <w:pStyle w:val="Titolo"/>
        <w:jc w:val="both"/>
        <w:rPr>
          <w:rFonts w:ascii="Times New Roman" w:hAnsi="Times New Roman"/>
          <w:sz w:val="28"/>
        </w:rPr>
      </w:pPr>
    </w:p>
    <w:p w14:paraId="64E246E0" w14:textId="67921D98" w:rsidR="005419A9" w:rsidRPr="00E544AD" w:rsidRDefault="005419A9" w:rsidP="005419A9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544AD">
        <w:rPr>
          <w:rFonts w:eastAsia="Times"/>
          <w:i w:val="0"/>
          <w:u w:val="none"/>
        </w:rPr>
        <w:t xml:space="preserve">Modulo di </w:t>
      </w:r>
      <w:r w:rsidR="004C05AB" w:rsidRPr="00E544AD">
        <w:rPr>
          <w:rFonts w:eastAsia="Times"/>
          <w:i w:val="0"/>
          <w:u w:val="none"/>
        </w:rPr>
        <w:t>Sc. Infermieristiche ostetrico-ginecologiche</w:t>
      </w:r>
      <w:r w:rsidRPr="00E544AD">
        <w:rPr>
          <w:rFonts w:eastAsia="Times"/>
          <w:i w:val="0"/>
          <w:u w:val="none"/>
        </w:rPr>
        <w:t>:</w:t>
      </w:r>
    </w:p>
    <w:p w14:paraId="57C5DA43" w14:textId="31E54442" w:rsidR="005419A9" w:rsidRPr="00E544AD" w:rsidRDefault="005419A9" w:rsidP="005419A9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  <w:u w:val="single"/>
        </w:rPr>
        <w:t>Docente:</w:t>
      </w:r>
      <w:r w:rsidRPr="00E544AD">
        <w:rPr>
          <w:rFonts w:ascii="Times New Roman" w:hAnsi="Times New Roman"/>
        </w:rPr>
        <w:t xml:space="preserve"> </w:t>
      </w:r>
      <w:r w:rsidR="00263DE3" w:rsidRPr="00E544AD">
        <w:rPr>
          <w:rFonts w:ascii="Times New Roman" w:hAnsi="Times New Roman"/>
        </w:rPr>
        <w:t>Prof</w:t>
      </w:r>
      <w:r w:rsidR="00D566E1" w:rsidRPr="00E544AD">
        <w:rPr>
          <w:rFonts w:ascii="Times New Roman" w:hAnsi="Times New Roman"/>
        </w:rPr>
        <w:t xml:space="preserve">. </w:t>
      </w:r>
      <w:r w:rsidR="004C05AB" w:rsidRPr="00E544AD">
        <w:rPr>
          <w:rFonts w:ascii="Times New Roman" w:hAnsi="Times New Roman"/>
        </w:rPr>
        <w:t>M. Carmine Falbo</w:t>
      </w:r>
    </w:p>
    <w:p w14:paraId="5C5322D7" w14:textId="27C7384E" w:rsidR="005419A9" w:rsidRPr="00E544AD" w:rsidRDefault="005419A9" w:rsidP="007F78E7">
      <w:pPr>
        <w:ind w:left="567"/>
        <w:rPr>
          <w:rFonts w:ascii="Times New Roman" w:hAnsi="Times New Roman"/>
        </w:rPr>
      </w:pPr>
      <w:proofErr w:type="gramStart"/>
      <w:r w:rsidRPr="00E544AD">
        <w:rPr>
          <w:rFonts w:ascii="Times New Roman" w:hAnsi="Times New Roman"/>
        </w:rPr>
        <w:t>e-mail</w:t>
      </w:r>
      <w:proofErr w:type="gramEnd"/>
      <w:r w:rsidRPr="00E544AD">
        <w:rPr>
          <w:rFonts w:ascii="Times New Roman" w:hAnsi="Times New Roman"/>
        </w:rPr>
        <w:t xml:space="preserve">: </w:t>
      </w:r>
      <w:r w:rsidR="004F2072" w:rsidRPr="00E544AD">
        <w:rPr>
          <w:rFonts w:ascii="Times New Roman" w:hAnsi="Times New Roman"/>
        </w:rPr>
        <w:t>falbo</w:t>
      </w:r>
      <w:r w:rsidR="007F78E7" w:rsidRPr="00E544AD">
        <w:rPr>
          <w:rFonts w:ascii="Times New Roman" w:hAnsi="Times New Roman"/>
        </w:rPr>
        <w:t>@unicz.it</w:t>
      </w:r>
    </w:p>
    <w:p w14:paraId="693ED483" w14:textId="6176D738" w:rsidR="005419A9" w:rsidRPr="00E544AD" w:rsidRDefault="005419A9" w:rsidP="005419A9">
      <w:pPr>
        <w:ind w:firstLine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Orario ricevimento: </w:t>
      </w:r>
      <w:r w:rsidR="00376B7F" w:rsidRPr="00E544AD">
        <w:rPr>
          <w:rFonts w:ascii="Times New Roman" w:hAnsi="Times New Roman"/>
        </w:rPr>
        <w:t>lunedì-venerdì ore 9-13; lunedì e mercoledì ore 15-18</w:t>
      </w:r>
    </w:p>
    <w:p w14:paraId="520DD258" w14:textId="77777777" w:rsidR="001C0641" w:rsidRPr="00E544AD" w:rsidRDefault="001C0641" w:rsidP="005419A9">
      <w:pPr>
        <w:ind w:firstLine="567"/>
        <w:rPr>
          <w:rFonts w:ascii="Times New Roman" w:hAnsi="Times New Roman"/>
        </w:rPr>
      </w:pPr>
    </w:p>
    <w:p w14:paraId="40619AE0" w14:textId="224EFAE5" w:rsidR="001C0641" w:rsidRPr="00E544AD" w:rsidRDefault="001C0641" w:rsidP="001C0641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544AD">
        <w:rPr>
          <w:rFonts w:eastAsia="Times"/>
          <w:i w:val="0"/>
          <w:u w:val="none"/>
        </w:rPr>
        <w:t xml:space="preserve">Modulo di </w:t>
      </w:r>
      <w:r w:rsidR="004C05AB" w:rsidRPr="00E544AD">
        <w:rPr>
          <w:i w:val="0"/>
          <w:u w:val="none"/>
        </w:rPr>
        <w:t>Sc. Infermieristiche generali</w:t>
      </w:r>
      <w:r w:rsidRPr="00E544AD">
        <w:rPr>
          <w:i w:val="0"/>
          <w:u w:val="none"/>
        </w:rPr>
        <w:t>:</w:t>
      </w:r>
    </w:p>
    <w:p w14:paraId="7B7F50FF" w14:textId="444D6793" w:rsidR="001C0641" w:rsidRPr="00E544AD" w:rsidRDefault="001C0641" w:rsidP="001C0641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  <w:u w:val="single"/>
        </w:rPr>
        <w:t>Docente:</w:t>
      </w:r>
      <w:r w:rsidRPr="00E544AD">
        <w:rPr>
          <w:rFonts w:ascii="Times New Roman" w:hAnsi="Times New Roman"/>
        </w:rPr>
        <w:t xml:space="preserve"> </w:t>
      </w:r>
      <w:r w:rsidR="00D566E1" w:rsidRPr="00E544AD">
        <w:rPr>
          <w:rFonts w:ascii="Times New Roman" w:hAnsi="Times New Roman"/>
        </w:rPr>
        <w:t xml:space="preserve">Prof. </w:t>
      </w:r>
      <w:r w:rsidR="002D2D69" w:rsidRPr="00E544AD">
        <w:rPr>
          <w:rFonts w:ascii="Times New Roman" w:hAnsi="Times New Roman"/>
        </w:rPr>
        <w:t>Silvio Simeone</w:t>
      </w:r>
    </w:p>
    <w:p w14:paraId="5E534DBB" w14:textId="3C5B478F" w:rsidR="001C0641" w:rsidRPr="00E544AD" w:rsidRDefault="001C0641" w:rsidP="001C0641">
      <w:pPr>
        <w:ind w:left="567"/>
        <w:rPr>
          <w:rFonts w:ascii="Times New Roman" w:hAnsi="Times New Roman"/>
        </w:rPr>
      </w:pPr>
      <w:proofErr w:type="gramStart"/>
      <w:r w:rsidRPr="00E544AD">
        <w:rPr>
          <w:rFonts w:ascii="Times New Roman" w:hAnsi="Times New Roman"/>
        </w:rPr>
        <w:t>e-mail</w:t>
      </w:r>
      <w:proofErr w:type="gramEnd"/>
      <w:r w:rsidRPr="00E544AD">
        <w:rPr>
          <w:rFonts w:ascii="Times New Roman" w:hAnsi="Times New Roman"/>
        </w:rPr>
        <w:t xml:space="preserve">: </w:t>
      </w:r>
      <w:r w:rsidR="002D2D69" w:rsidRPr="00E544AD">
        <w:rPr>
          <w:rFonts w:ascii="Times New Roman" w:hAnsi="Times New Roman"/>
        </w:rPr>
        <w:t>silvio.simeone</w:t>
      </w:r>
      <w:r w:rsidRPr="00E544AD">
        <w:rPr>
          <w:rFonts w:ascii="Times New Roman" w:hAnsi="Times New Roman"/>
        </w:rPr>
        <w:t>@unicz.it</w:t>
      </w:r>
    </w:p>
    <w:p w14:paraId="0DD1B035" w14:textId="600160DF" w:rsidR="001C0641" w:rsidRPr="00E544AD" w:rsidRDefault="001C0641" w:rsidP="001C0641">
      <w:pPr>
        <w:ind w:firstLine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>Orario ricevimento:</w:t>
      </w:r>
      <w:r w:rsidR="004F2072" w:rsidRPr="00E544AD">
        <w:rPr>
          <w:rFonts w:ascii="Times New Roman" w:hAnsi="Times New Roman"/>
        </w:rPr>
        <w:t xml:space="preserve"> previo appuntamento concordato per e-mail</w:t>
      </w:r>
      <w:r w:rsidRPr="00E544AD">
        <w:rPr>
          <w:rFonts w:ascii="Times New Roman" w:hAnsi="Times New Roman"/>
        </w:rPr>
        <w:t xml:space="preserve"> </w:t>
      </w:r>
    </w:p>
    <w:p w14:paraId="5CC41DA2" w14:textId="1B5EE929" w:rsidR="001C0641" w:rsidRPr="00E544AD" w:rsidRDefault="001C0641" w:rsidP="005419A9">
      <w:pPr>
        <w:ind w:firstLine="567"/>
        <w:rPr>
          <w:rFonts w:ascii="Times New Roman" w:hAnsi="Times New Roman"/>
        </w:rPr>
      </w:pPr>
    </w:p>
    <w:p w14:paraId="23C9D478" w14:textId="4AFBF443" w:rsidR="004C05AB" w:rsidRPr="00E544AD" w:rsidRDefault="004C05AB" w:rsidP="004C05AB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544AD">
        <w:rPr>
          <w:rFonts w:eastAsia="Times"/>
          <w:i w:val="0"/>
          <w:u w:val="none"/>
        </w:rPr>
        <w:t xml:space="preserve">Modulo di </w:t>
      </w:r>
      <w:r w:rsidRPr="00E544AD">
        <w:rPr>
          <w:i w:val="0"/>
          <w:u w:val="none"/>
        </w:rPr>
        <w:t>Sc. Infermieristiche generali:</w:t>
      </w:r>
    </w:p>
    <w:p w14:paraId="10E8CF2C" w14:textId="5EA76865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  <w:u w:val="single"/>
        </w:rPr>
        <w:t>Docente:</w:t>
      </w:r>
      <w:r w:rsidRPr="00E544AD">
        <w:rPr>
          <w:rFonts w:ascii="Times New Roman" w:hAnsi="Times New Roman"/>
        </w:rPr>
        <w:t xml:space="preserve"> Prof. </w:t>
      </w:r>
      <w:r w:rsidR="00263DE3" w:rsidRPr="00E544AD">
        <w:rPr>
          <w:rFonts w:ascii="Times New Roman" w:hAnsi="Times New Roman"/>
        </w:rPr>
        <w:t xml:space="preserve">Salvatore </w:t>
      </w:r>
      <w:proofErr w:type="spellStart"/>
      <w:r w:rsidR="00263DE3" w:rsidRPr="00E544AD">
        <w:rPr>
          <w:rFonts w:ascii="Times New Roman" w:hAnsi="Times New Roman"/>
        </w:rPr>
        <w:t>Fuina</w:t>
      </w:r>
      <w:proofErr w:type="spellEnd"/>
    </w:p>
    <w:p w14:paraId="4E607AB7" w14:textId="44F3F902" w:rsidR="004C05AB" w:rsidRPr="00E544AD" w:rsidRDefault="004C05AB" w:rsidP="004C05AB">
      <w:pPr>
        <w:ind w:left="567"/>
        <w:rPr>
          <w:rFonts w:ascii="Times New Roman" w:hAnsi="Times New Roman"/>
        </w:rPr>
      </w:pPr>
      <w:proofErr w:type="gramStart"/>
      <w:r w:rsidRPr="00E544AD">
        <w:rPr>
          <w:rFonts w:ascii="Times New Roman" w:hAnsi="Times New Roman"/>
        </w:rPr>
        <w:t>e-mail</w:t>
      </w:r>
      <w:proofErr w:type="gramEnd"/>
      <w:r w:rsidRPr="00E544AD">
        <w:rPr>
          <w:rFonts w:ascii="Times New Roman" w:hAnsi="Times New Roman"/>
        </w:rPr>
        <w:t xml:space="preserve">: </w:t>
      </w:r>
      <w:r w:rsidR="004F2072" w:rsidRPr="00E544AD">
        <w:rPr>
          <w:rFonts w:ascii="Times New Roman" w:hAnsi="Times New Roman"/>
        </w:rPr>
        <w:t>s.fuina</w:t>
      </w:r>
      <w:r w:rsidRPr="00E544AD">
        <w:rPr>
          <w:rFonts w:ascii="Times New Roman" w:hAnsi="Times New Roman"/>
        </w:rPr>
        <w:t>@unicz.it</w:t>
      </w:r>
    </w:p>
    <w:p w14:paraId="11C36CF1" w14:textId="4740363E" w:rsidR="004F2072" w:rsidRPr="00E544AD" w:rsidRDefault="004C05AB" w:rsidP="004F2072">
      <w:pPr>
        <w:ind w:firstLine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Orario ricevimento: </w:t>
      </w:r>
      <w:r w:rsidR="004F2072" w:rsidRPr="00E544AD">
        <w:rPr>
          <w:rFonts w:ascii="Times New Roman" w:hAnsi="Times New Roman"/>
        </w:rPr>
        <w:t>previo appuntamento concordato per e-mail</w:t>
      </w:r>
    </w:p>
    <w:p w14:paraId="23237EF2" w14:textId="11370EC1" w:rsidR="004C05AB" w:rsidRPr="00E544AD" w:rsidRDefault="004C05AB" w:rsidP="005419A9">
      <w:pPr>
        <w:ind w:firstLine="567"/>
        <w:rPr>
          <w:rFonts w:ascii="Times New Roman" w:hAnsi="Times New Roman"/>
        </w:rPr>
      </w:pPr>
    </w:p>
    <w:p w14:paraId="3E52F696" w14:textId="3ED69CB6" w:rsidR="004C05AB" w:rsidRPr="00E544AD" w:rsidRDefault="004C05AB" w:rsidP="004C05AB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544AD">
        <w:rPr>
          <w:rFonts w:eastAsia="Times"/>
          <w:i w:val="0"/>
          <w:u w:val="none"/>
        </w:rPr>
        <w:t xml:space="preserve">Modulo di </w:t>
      </w:r>
      <w:r w:rsidRPr="00E544AD">
        <w:rPr>
          <w:i w:val="0"/>
          <w:u w:val="none"/>
        </w:rPr>
        <w:t>Sc. Infermieristiche generali:</w:t>
      </w:r>
    </w:p>
    <w:p w14:paraId="0FCA9EEE" w14:textId="1DDD999D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  <w:u w:val="single"/>
        </w:rPr>
        <w:t>Docente:</w:t>
      </w:r>
      <w:r w:rsidRPr="00E544AD">
        <w:rPr>
          <w:rFonts w:ascii="Times New Roman" w:hAnsi="Times New Roman"/>
        </w:rPr>
        <w:t xml:space="preserve"> Prof. </w:t>
      </w:r>
      <w:r w:rsidR="00263DE3" w:rsidRPr="00E544AD">
        <w:rPr>
          <w:rFonts w:ascii="Times New Roman" w:hAnsi="Times New Roman"/>
        </w:rPr>
        <w:t xml:space="preserve">Caterina </w:t>
      </w:r>
      <w:proofErr w:type="spellStart"/>
      <w:r w:rsidR="00263DE3" w:rsidRPr="00E544AD">
        <w:rPr>
          <w:rFonts w:ascii="Times New Roman" w:hAnsi="Times New Roman"/>
        </w:rPr>
        <w:t>Puntoriero</w:t>
      </w:r>
      <w:proofErr w:type="spellEnd"/>
    </w:p>
    <w:p w14:paraId="6B3FBA0B" w14:textId="517A9CC7" w:rsidR="004C05AB" w:rsidRPr="00E544AD" w:rsidRDefault="004C05AB" w:rsidP="004C05AB">
      <w:pPr>
        <w:ind w:left="567"/>
        <w:rPr>
          <w:rFonts w:ascii="Times New Roman" w:hAnsi="Times New Roman"/>
        </w:rPr>
      </w:pPr>
      <w:proofErr w:type="gramStart"/>
      <w:r w:rsidRPr="00E544AD">
        <w:rPr>
          <w:rFonts w:ascii="Times New Roman" w:hAnsi="Times New Roman"/>
        </w:rPr>
        <w:t>e-mail</w:t>
      </w:r>
      <w:proofErr w:type="gramEnd"/>
      <w:r w:rsidRPr="00E544AD">
        <w:rPr>
          <w:rFonts w:ascii="Times New Roman" w:hAnsi="Times New Roman"/>
        </w:rPr>
        <w:t xml:space="preserve">: </w:t>
      </w:r>
      <w:r w:rsidR="004F2072" w:rsidRPr="00E544AD">
        <w:rPr>
          <w:rFonts w:ascii="Times New Roman" w:hAnsi="Times New Roman"/>
        </w:rPr>
        <w:t>caterinapuntoriero</w:t>
      </w:r>
      <w:r w:rsidRPr="00E544AD">
        <w:rPr>
          <w:rFonts w:ascii="Times New Roman" w:hAnsi="Times New Roman"/>
        </w:rPr>
        <w:t>@unicz.it</w:t>
      </w:r>
    </w:p>
    <w:p w14:paraId="06D130EF" w14:textId="60A0861E" w:rsidR="004C05AB" w:rsidRPr="00E544AD" w:rsidRDefault="004C05AB" w:rsidP="004C05AB">
      <w:pPr>
        <w:ind w:firstLine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Orario ricevimento: </w:t>
      </w:r>
      <w:r w:rsidR="004F2072" w:rsidRPr="00E544AD">
        <w:rPr>
          <w:rFonts w:ascii="Times New Roman" w:hAnsi="Times New Roman"/>
        </w:rPr>
        <w:t>previo appuntamento concordato per e-mail</w:t>
      </w:r>
    </w:p>
    <w:p w14:paraId="3A02CC88" w14:textId="77777777" w:rsidR="001C0641" w:rsidRPr="00E544AD" w:rsidRDefault="001C0641" w:rsidP="004C05AB">
      <w:pPr>
        <w:rPr>
          <w:rFonts w:ascii="Times New Roman" w:hAnsi="Times New Roman"/>
        </w:rPr>
      </w:pPr>
    </w:p>
    <w:p w14:paraId="5EA43BB8" w14:textId="77777777" w:rsidR="004C05AB" w:rsidRPr="00E544AD" w:rsidRDefault="004C05AB" w:rsidP="004C05AB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544AD">
        <w:rPr>
          <w:rFonts w:eastAsia="Times"/>
          <w:i w:val="0"/>
          <w:u w:val="none"/>
        </w:rPr>
        <w:t>Modulo di Patologia Clinica:</w:t>
      </w:r>
    </w:p>
    <w:p w14:paraId="5D93E6B3" w14:textId="77777777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  <w:u w:val="single"/>
        </w:rPr>
        <w:t>Docente:</w:t>
      </w:r>
      <w:r w:rsidRPr="00E544AD">
        <w:rPr>
          <w:rFonts w:ascii="Times New Roman" w:hAnsi="Times New Roman"/>
        </w:rPr>
        <w:t xml:space="preserve"> Prof. Daniela </w:t>
      </w:r>
      <w:proofErr w:type="spellStart"/>
      <w:r w:rsidRPr="00E544AD">
        <w:rPr>
          <w:rFonts w:ascii="Times New Roman" w:hAnsi="Times New Roman"/>
        </w:rPr>
        <w:t>Foti</w:t>
      </w:r>
      <w:proofErr w:type="spellEnd"/>
      <w:r w:rsidRPr="00E544AD">
        <w:rPr>
          <w:rFonts w:ascii="Times New Roman" w:hAnsi="Times New Roman"/>
        </w:rPr>
        <w:t xml:space="preserve"> (Coordinatore del C.I.)</w:t>
      </w:r>
    </w:p>
    <w:p w14:paraId="0E063E3E" w14:textId="77777777" w:rsidR="004C05AB" w:rsidRPr="00E544AD" w:rsidRDefault="004C05AB" w:rsidP="004C05AB">
      <w:pPr>
        <w:ind w:left="567"/>
        <w:rPr>
          <w:rFonts w:ascii="Times New Roman" w:hAnsi="Times New Roman"/>
        </w:rPr>
      </w:pPr>
      <w:proofErr w:type="gramStart"/>
      <w:r w:rsidRPr="00E544AD">
        <w:rPr>
          <w:rFonts w:ascii="Times New Roman" w:hAnsi="Times New Roman"/>
        </w:rPr>
        <w:t>e-mail</w:t>
      </w:r>
      <w:proofErr w:type="gramEnd"/>
      <w:r w:rsidRPr="00E544AD">
        <w:rPr>
          <w:rFonts w:ascii="Times New Roman" w:hAnsi="Times New Roman"/>
        </w:rPr>
        <w:t>: foti@unicz.it</w:t>
      </w:r>
    </w:p>
    <w:p w14:paraId="208E8281" w14:textId="77777777" w:rsidR="004C05AB" w:rsidRPr="00E544AD" w:rsidRDefault="004C05AB" w:rsidP="004C05AB">
      <w:pPr>
        <w:ind w:left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>Telefono: 0961/ 3694164</w:t>
      </w:r>
    </w:p>
    <w:p w14:paraId="16314843" w14:textId="77777777" w:rsidR="004C05AB" w:rsidRPr="00E544AD" w:rsidRDefault="004C05AB" w:rsidP="004C05AB">
      <w:pPr>
        <w:ind w:firstLine="567"/>
        <w:rPr>
          <w:rFonts w:ascii="Times New Roman" w:hAnsi="Times New Roman"/>
        </w:rPr>
      </w:pPr>
      <w:r w:rsidRPr="00E544AD">
        <w:rPr>
          <w:rFonts w:ascii="Times New Roman" w:hAnsi="Times New Roman"/>
        </w:rPr>
        <w:t>Orario ricevimento: lunedì ore 10 -12</w:t>
      </w:r>
    </w:p>
    <w:p w14:paraId="495431B3" w14:textId="77777777" w:rsidR="00CA3482" w:rsidRPr="00E544AD" w:rsidRDefault="00CA3482" w:rsidP="00CA3482">
      <w:pPr>
        <w:ind w:left="426" w:firstLine="141"/>
        <w:rPr>
          <w:rFonts w:ascii="Times New Roman" w:hAnsi="Times New Roman"/>
          <w:szCs w:val="24"/>
        </w:rPr>
      </w:pPr>
    </w:p>
    <w:p w14:paraId="53C6F83A" w14:textId="77777777" w:rsidR="00467D33" w:rsidRPr="00E544AD" w:rsidRDefault="00467D33" w:rsidP="00CA3482">
      <w:pPr>
        <w:pStyle w:val="Titolo"/>
        <w:jc w:val="both"/>
        <w:rPr>
          <w:rFonts w:ascii="Times New Roman" w:hAnsi="Times New Roman"/>
          <w:sz w:val="24"/>
          <w:szCs w:val="24"/>
        </w:rPr>
      </w:pPr>
    </w:p>
    <w:p w14:paraId="3E95D27E" w14:textId="77777777" w:rsidR="00E544AD" w:rsidRDefault="00E544AD" w:rsidP="00CA3482">
      <w:pPr>
        <w:pStyle w:val="Titolo"/>
        <w:jc w:val="both"/>
        <w:rPr>
          <w:rFonts w:ascii="Times New Roman" w:hAnsi="Times New Roman"/>
          <w:sz w:val="24"/>
          <w:szCs w:val="24"/>
        </w:rPr>
      </w:pPr>
    </w:p>
    <w:p w14:paraId="505316B2" w14:textId="6DB7C88E" w:rsidR="00CD4BE5" w:rsidRPr="00E544AD" w:rsidRDefault="00CD4BE5" w:rsidP="00CA3482">
      <w:pPr>
        <w:pStyle w:val="Titolo"/>
        <w:jc w:val="both"/>
        <w:rPr>
          <w:rFonts w:ascii="Times New Roman" w:hAnsi="Times New Roman"/>
          <w:b w:val="0"/>
          <w:sz w:val="24"/>
          <w:szCs w:val="24"/>
          <w:lang w:eastAsia="ja-JP"/>
        </w:rPr>
      </w:pPr>
      <w:r w:rsidRPr="00E544AD">
        <w:rPr>
          <w:rFonts w:ascii="Times New Roman" w:hAnsi="Times New Roman"/>
          <w:sz w:val="24"/>
          <w:szCs w:val="24"/>
        </w:rPr>
        <w:t>Descrizione del corso</w:t>
      </w:r>
      <w:r w:rsidR="003C03EC" w:rsidRPr="00E544AD">
        <w:rPr>
          <w:rFonts w:ascii="Times New Roman" w:hAnsi="Times New Roman"/>
          <w:sz w:val="24"/>
          <w:szCs w:val="24"/>
        </w:rPr>
        <w:t xml:space="preserve"> integrato</w:t>
      </w:r>
      <w:r w:rsidRPr="00E544AD">
        <w:rPr>
          <w:rFonts w:ascii="Times New Roman" w:hAnsi="Times New Roman"/>
          <w:sz w:val="24"/>
          <w:szCs w:val="24"/>
        </w:rPr>
        <w:t xml:space="preserve">: </w:t>
      </w:r>
    </w:p>
    <w:p w14:paraId="53272B81" w14:textId="2FD138D7" w:rsidR="005419A9" w:rsidRPr="00E544AD" w:rsidRDefault="00D74DE3" w:rsidP="00C42D4B">
      <w:pPr>
        <w:pStyle w:val="Titolo"/>
        <w:jc w:val="both"/>
        <w:rPr>
          <w:rFonts w:ascii="Times New Roman" w:hAnsi="Times New Roman"/>
          <w:b w:val="0"/>
          <w:sz w:val="24"/>
          <w:szCs w:val="24"/>
          <w:lang w:eastAsia="ja-JP"/>
        </w:rPr>
      </w:pPr>
      <w:r w:rsidRPr="00E544AD">
        <w:rPr>
          <w:rFonts w:ascii="Times New Roman" w:hAnsi="Times New Roman"/>
          <w:b w:val="0"/>
          <w:sz w:val="24"/>
          <w:szCs w:val="24"/>
          <w:u w:color="000000"/>
        </w:rPr>
        <w:t xml:space="preserve">Il corso </w:t>
      </w:r>
      <w:r w:rsidR="0076585D" w:rsidRPr="00E544AD">
        <w:rPr>
          <w:rFonts w:ascii="Times New Roman" w:hAnsi="Times New Roman"/>
          <w:b w:val="0"/>
          <w:sz w:val="24"/>
          <w:szCs w:val="24"/>
          <w:u w:color="000000"/>
        </w:rPr>
        <w:t>s</w:t>
      </w:r>
      <w:r w:rsidR="00C9638D" w:rsidRPr="00E544AD">
        <w:rPr>
          <w:rFonts w:ascii="Times New Roman" w:hAnsi="Times New Roman"/>
          <w:b w:val="0"/>
          <w:sz w:val="24"/>
          <w:szCs w:val="24"/>
          <w:lang w:eastAsia="ja-JP"/>
        </w:rPr>
        <w:t xml:space="preserve">i prefigge di fornire allo studente </w:t>
      </w:r>
      <w:r w:rsidR="00A7695F" w:rsidRPr="00E544AD">
        <w:rPr>
          <w:rFonts w:ascii="Times New Roman" w:hAnsi="Times New Roman"/>
          <w:b w:val="0"/>
          <w:sz w:val="24"/>
          <w:szCs w:val="24"/>
          <w:lang w:eastAsia="ja-JP"/>
        </w:rPr>
        <w:t>fondamenti concettuali</w:t>
      </w:r>
      <w:r w:rsidR="005F2216" w:rsidRPr="00E544AD">
        <w:rPr>
          <w:rFonts w:ascii="Times New Roman" w:hAnsi="Times New Roman"/>
          <w:b w:val="0"/>
          <w:sz w:val="24"/>
          <w:szCs w:val="24"/>
          <w:lang w:eastAsia="ja-JP"/>
        </w:rPr>
        <w:t xml:space="preserve"> sulla 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 xml:space="preserve">gestione </w:t>
      </w:r>
      <w:r w:rsidR="00464319" w:rsidRPr="00E544AD">
        <w:rPr>
          <w:rFonts w:ascii="Times New Roman" w:hAnsi="Times New Roman"/>
          <w:b w:val="0"/>
          <w:bCs/>
          <w:sz w:val="24"/>
          <w:szCs w:val="24"/>
        </w:rPr>
        <w:t xml:space="preserve">di 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 xml:space="preserve">un gruppo di lavoro e 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>delle competenze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>,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 xml:space="preserve">sulla gestione 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 xml:space="preserve">dei carichi di lavoro, con 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 xml:space="preserve">particolare 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>riferimento alla professione infermieristica ed ostetrica</w:t>
      </w:r>
      <w:r w:rsidR="00464319" w:rsidRPr="00E544AD">
        <w:rPr>
          <w:rFonts w:ascii="Times New Roman" w:hAnsi="Times New Roman"/>
          <w:b w:val="0"/>
          <w:bCs/>
          <w:sz w:val="24"/>
          <w:szCs w:val="24"/>
        </w:rPr>
        <w:t xml:space="preserve">, tenendo conto </w:t>
      </w:r>
      <w:r w:rsidR="004B2E12" w:rsidRPr="00E544AD">
        <w:rPr>
          <w:rFonts w:ascii="Times New Roman" w:hAnsi="Times New Roman"/>
          <w:b w:val="0"/>
          <w:bCs/>
          <w:sz w:val="24"/>
          <w:szCs w:val="24"/>
        </w:rPr>
        <w:t xml:space="preserve">delle linee guida delle procedure e protocolli, </w:t>
      </w:r>
      <w:r w:rsidR="001B5C71" w:rsidRPr="00E544AD">
        <w:rPr>
          <w:rFonts w:ascii="Times New Roman" w:hAnsi="Times New Roman"/>
          <w:b w:val="0"/>
          <w:bCs/>
          <w:sz w:val="24"/>
          <w:szCs w:val="24"/>
        </w:rPr>
        <w:t>dei fabbisogni</w:t>
      </w:r>
      <w:r w:rsidR="004B2E12" w:rsidRPr="00E544AD">
        <w:rPr>
          <w:rFonts w:ascii="Times New Roman" w:hAnsi="Times New Roman"/>
          <w:b w:val="0"/>
          <w:bCs/>
          <w:sz w:val="24"/>
          <w:szCs w:val="24"/>
        </w:rPr>
        <w:t>, degli aspetti di economia sanitaria, nonché</w:t>
      </w:r>
      <w:r w:rsidR="001B5C71" w:rsidRPr="00E544A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64319" w:rsidRPr="00E544AD">
        <w:rPr>
          <w:rFonts w:ascii="Times New Roman" w:hAnsi="Times New Roman"/>
          <w:b w:val="0"/>
          <w:bCs/>
          <w:sz w:val="24"/>
          <w:szCs w:val="24"/>
        </w:rPr>
        <w:t xml:space="preserve">degli aspetti normativi </w:t>
      </w:r>
      <w:r w:rsidR="001B5C71" w:rsidRPr="00E544AD">
        <w:rPr>
          <w:rFonts w:ascii="Times New Roman" w:hAnsi="Times New Roman"/>
          <w:b w:val="0"/>
          <w:bCs/>
          <w:sz w:val="24"/>
          <w:szCs w:val="24"/>
        </w:rPr>
        <w:t>rilevanti per le</w:t>
      </w:r>
      <w:r w:rsidR="00464319" w:rsidRPr="00E544AD">
        <w:rPr>
          <w:rFonts w:ascii="Times New Roman" w:hAnsi="Times New Roman"/>
          <w:b w:val="0"/>
          <w:bCs/>
          <w:sz w:val="24"/>
          <w:szCs w:val="24"/>
        </w:rPr>
        <w:t xml:space="preserve"> professioni sanitarie. Si prefigge inoltre di fornire </w:t>
      </w:r>
      <w:r w:rsidR="001B5C71" w:rsidRPr="00E544AD">
        <w:rPr>
          <w:rFonts w:ascii="Times New Roman" w:hAnsi="Times New Roman"/>
          <w:b w:val="0"/>
          <w:bCs/>
          <w:sz w:val="24"/>
          <w:szCs w:val="24"/>
        </w:rPr>
        <w:t xml:space="preserve">allo studente </w:t>
      </w:r>
      <w:r w:rsidR="00464319" w:rsidRPr="00E544AD">
        <w:rPr>
          <w:rFonts w:ascii="Times New Roman" w:hAnsi="Times New Roman"/>
          <w:b w:val="0"/>
          <w:bCs/>
          <w:sz w:val="24"/>
          <w:szCs w:val="24"/>
        </w:rPr>
        <w:t>nozioni sul governo clinico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 xml:space="preserve"> e </w:t>
      </w:r>
      <w:r w:rsidR="00BE7C09" w:rsidRPr="00E544AD">
        <w:rPr>
          <w:rFonts w:ascii="Times New Roman" w:hAnsi="Times New Roman"/>
          <w:b w:val="0"/>
          <w:bCs/>
          <w:sz w:val="24"/>
          <w:szCs w:val="24"/>
        </w:rPr>
        <w:t>sulla ricerca di soluzioni ottimali alle problematiche del sistema assistenza</w:t>
      </w:r>
      <w:r w:rsidR="00115936" w:rsidRPr="00E544AD">
        <w:rPr>
          <w:rFonts w:ascii="Times New Roman" w:hAnsi="Times New Roman"/>
          <w:b w:val="0"/>
          <w:bCs/>
          <w:sz w:val="24"/>
          <w:szCs w:val="24"/>
        </w:rPr>
        <w:t>.</w:t>
      </w:r>
      <w:r w:rsidR="005F2216" w:rsidRPr="00E544A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A7695F" w:rsidRPr="00E544AD">
        <w:rPr>
          <w:rFonts w:ascii="Times New Roman" w:hAnsi="Times New Roman"/>
          <w:b w:val="0"/>
          <w:bCs/>
          <w:sz w:val="24"/>
          <w:szCs w:val="24"/>
          <w:lang w:eastAsia="ja-JP"/>
        </w:rPr>
        <w:t xml:space="preserve"> </w:t>
      </w:r>
    </w:p>
    <w:p w14:paraId="2CA83BEF" w14:textId="77777777" w:rsidR="00AA2342" w:rsidRDefault="00AA2342" w:rsidP="00CA3482">
      <w:pPr>
        <w:pStyle w:val="Titolo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47B01E06" w14:textId="77777777" w:rsidR="00E544AD" w:rsidRPr="00E544AD" w:rsidRDefault="00E544AD" w:rsidP="00CA3482">
      <w:pPr>
        <w:pStyle w:val="Titolo"/>
        <w:ind w:hanging="567"/>
        <w:jc w:val="both"/>
        <w:rPr>
          <w:rFonts w:ascii="Times New Roman" w:hAnsi="Times New Roman"/>
          <w:sz w:val="24"/>
          <w:szCs w:val="24"/>
        </w:rPr>
      </w:pPr>
    </w:p>
    <w:p w14:paraId="746D0497" w14:textId="763C043D" w:rsidR="000D0A89" w:rsidRPr="00E544AD" w:rsidRDefault="00CD4BE5" w:rsidP="00C42D4B">
      <w:pPr>
        <w:ind w:right="-149"/>
        <w:jc w:val="both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b/>
          <w:szCs w:val="24"/>
        </w:rPr>
        <w:t>Obiettivi del corso e risultati di apprendimento</w:t>
      </w:r>
      <w:r w:rsidR="009E0E19" w:rsidRPr="00E544AD">
        <w:rPr>
          <w:rFonts w:ascii="Times New Roman" w:hAnsi="Times New Roman"/>
          <w:b/>
          <w:szCs w:val="24"/>
        </w:rPr>
        <w:t xml:space="preserve"> attesi</w:t>
      </w:r>
      <w:r w:rsidRPr="00E544AD">
        <w:rPr>
          <w:rFonts w:ascii="Times New Roman" w:hAnsi="Times New Roman"/>
          <w:b/>
          <w:szCs w:val="24"/>
        </w:rPr>
        <w:t xml:space="preserve">: </w:t>
      </w:r>
      <w:r w:rsidR="00C42D4B" w:rsidRPr="00E544AD">
        <w:rPr>
          <w:rFonts w:ascii="Times New Roman" w:hAnsi="Times New Roman"/>
          <w:szCs w:val="24"/>
        </w:rPr>
        <w:t xml:space="preserve">1) </w:t>
      </w:r>
      <w:r w:rsidR="00376B7F" w:rsidRPr="00E544AD">
        <w:rPr>
          <w:rFonts w:ascii="Times New Roman" w:eastAsia="Calibri" w:hAnsi="Times New Roman"/>
          <w:szCs w:val="24"/>
          <w:lang w:eastAsia="en-US"/>
        </w:rPr>
        <w:t>A</w:t>
      </w:r>
      <w:r w:rsidR="00C42D4B" w:rsidRPr="00E544AD">
        <w:rPr>
          <w:rFonts w:ascii="Times New Roman" w:eastAsia="Calibri" w:hAnsi="Times New Roman"/>
          <w:szCs w:val="24"/>
          <w:lang w:eastAsia="en-US"/>
        </w:rPr>
        <w:t>c</w:t>
      </w:r>
      <w:r w:rsidR="00376B7F" w:rsidRPr="00E544AD">
        <w:rPr>
          <w:rFonts w:ascii="Times New Roman" w:eastAsia="Calibri" w:hAnsi="Times New Roman"/>
          <w:szCs w:val="24"/>
          <w:lang w:eastAsia="en-US"/>
        </w:rPr>
        <w:t xml:space="preserve">quisire i metodi di gestione delle competenze in un gruppo </w:t>
      </w:r>
      <w:r w:rsidR="000D0A89" w:rsidRPr="00E544AD">
        <w:rPr>
          <w:rFonts w:ascii="Times New Roman" w:eastAsia="Calibri" w:hAnsi="Times New Roman"/>
          <w:szCs w:val="24"/>
          <w:lang w:eastAsia="en-US"/>
        </w:rPr>
        <w:t>coordinato</w:t>
      </w:r>
      <w:r w:rsidR="001B5C71" w:rsidRPr="00E544AD">
        <w:rPr>
          <w:rFonts w:ascii="Times New Roman" w:eastAsia="Calibri" w:hAnsi="Times New Roman"/>
          <w:szCs w:val="24"/>
          <w:lang w:eastAsia="en-US"/>
        </w:rPr>
        <w:t xml:space="preserve"> e dei carichi di lavoro</w:t>
      </w:r>
      <w:r w:rsidR="00B77D2B" w:rsidRPr="00E544AD">
        <w:rPr>
          <w:rFonts w:ascii="Times New Roman" w:eastAsia="Calibri" w:hAnsi="Times New Roman"/>
          <w:szCs w:val="24"/>
          <w:lang w:eastAsia="en-US"/>
        </w:rPr>
        <w:t xml:space="preserve">, </w:t>
      </w:r>
      <w:r w:rsidR="00376B7F" w:rsidRPr="00E544AD">
        <w:rPr>
          <w:rFonts w:ascii="Times New Roman" w:eastAsia="Calibri" w:hAnsi="Times New Roman"/>
          <w:szCs w:val="24"/>
          <w:lang w:eastAsia="en-US"/>
        </w:rPr>
        <w:t>con la condivisione di obiettivi attraverso la trattativa negoziale nel gruppo con i singoli membri</w:t>
      </w:r>
      <w:r w:rsidR="00C42D4B" w:rsidRPr="00E544AD">
        <w:rPr>
          <w:rFonts w:ascii="Times New Roman" w:hAnsi="Times New Roman"/>
          <w:szCs w:val="24"/>
        </w:rPr>
        <w:t xml:space="preserve">; 2) </w:t>
      </w:r>
      <w:r w:rsidR="001B5C71" w:rsidRPr="00E544AD">
        <w:rPr>
          <w:rFonts w:ascii="Times New Roman" w:hAnsi="Times New Roman"/>
          <w:szCs w:val="24"/>
        </w:rPr>
        <w:t>Acquisire le conoscenze sulle normative legate</w:t>
      </w:r>
      <w:r w:rsidR="000D0A89" w:rsidRPr="00E544AD">
        <w:rPr>
          <w:rFonts w:ascii="Times New Roman" w:hAnsi="Times New Roman"/>
          <w:szCs w:val="24"/>
        </w:rPr>
        <w:t xml:space="preserve"> alle professioni sanitarie</w:t>
      </w:r>
      <w:r w:rsidR="00C42D4B" w:rsidRPr="00E544AD">
        <w:rPr>
          <w:rFonts w:ascii="Times New Roman" w:hAnsi="Times New Roman"/>
          <w:szCs w:val="24"/>
        </w:rPr>
        <w:t xml:space="preserve">; 3) </w:t>
      </w:r>
      <w:r w:rsidR="00BF79FE" w:rsidRPr="00E544AD">
        <w:rPr>
          <w:rFonts w:ascii="Times New Roman" w:hAnsi="Times New Roman"/>
          <w:szCs w:val="24"/>
        </w:rPr>
        <w:t>Acquisire</w:t>
      </w:r>
      <w:r w:rsidR="000D0A89" w:rsidRPr="00E544AD">
        <w:rPr>
          <w:rFonts w:ascii="Times New Roman" w:hAnsi="Times New Roman"/>
          <w:szCs w:val="24"/>
        </w:rPr>
        <w:t xml:space="preserve"> </w:t>
      </w:r>
      <w:r w:rsidR="00BF79FE" w:rsidRPr="00E544AD">
        <w:rPr>
          <w:rFonts w:ascii="Times New Roman" w:hAnsi="Times New Roman"/>
          <w:szCs w:val="24"/>
        </w:rPr>
        <w:t xml:space="preserve">nozioni </w:t>
      </w:r>
      <w:r w:rsidR="004F58A1" w:rsidRPr="00E544AD">
        <w:rPr>
          <w:rFonts w:ascii="Times New Roman" w:hAnsi="Times New Roman"/>
          <w:szCs w:val="24"/>
        </w:rPr>
        <w:t>sull’implementazione</w:t>
      </w:r>
      <w:r w:rsidR="00BF79FE" w:rsidRPr="00E544AD">
        <w:rPr>
          <w:rFonts w:ascii="Times New Roman" w:hAnsi="Times New Roman"/>
          <w:szCs w:val="24"/>
        </w:rPr>
        <w:t xml:space="preserve"> </w:t>
      </w:r>
      <w:r w:rsidR="00C42D4B" w:rsidRPr="00E544AD">
        <w:rPr>
          <w:rFonts w:ascii="Times New Roman" w:hAnsi="Times New Roman"/>
          <w:szCs w:val="24"/>
        </w:rPr>
        <w:t xml:space="preserve">del processo assistenziale applicando correttamente gli strumenti operativi </w:t>
      </w:r>
      <w:r w:rsidR="004F58A1" w:rsidRPr="00E544AD">
        <w:rPr>
          <w:rFonts w:ascii="Times New Roman" w:hAnsi="Times New Roman"/>
          <w:szCs w:val="24"/>
        </w:rPr>
        <w:t>e tenendo conto dei fabbisogni e di elementi di economia sanitaria per la costruzione di indicatori di qualità.</w:t>
      </w:r>
    </w:p>
    <w:p w14:paraId="4690D0AE" w14:textId="77777777" w:rsidR="00CA5D13" w:rsidRPr="00E544AD" w:rsidRDefault="00CA5D13" w:rsidP="00A32318">
      <w:pPr>
        <w:ind w:right="-149"/>
        <w:rPr>
          <w:rFonts w:ascii="Times New Roman" w:hAnsi="Times New Roman"/>
          <w:szCs w:val="24"/>
          <w:u w:color="000000"/>
        </w:rPr>
      </w:pPr>
    </w:p>
    <w:p w14:paraId="1E2D0C6D" w14:textId="77777777" w:rsidR="00E544AD" w:rsidRPr="00E544AD" w:rsidRDefault="00E544AD" w:rsidP="00A32318">
      <w:pPr>
        <w:ind w:right="-149"/>
        <w:rPr>
          <w:rFonts w:ascii="Times New Roman" w:hAnsi="Times New Roman"/>
          <w:szCs w:val="24"/>
          <w:u w:color="000000"/>
        </w:rPr>
      </w:pPr>
    </w:p>
    <w:p w14:paraId="17377ACA" w14:textId="77777777" w:rsidR="00272E13" w:rsidRPr="00E544AD" w:rsidRDefault="00272E13" w:rsidP="00791F44">
      <w:pPr>
        <w:pStyle w:val="Titolo"/>
        <w:jc w:val="left"/>
        <w:rPr>
          <w:rFonts w:ascii="Times New Roman" w:hAnsi="Times New Roman"/>
          <w:sz w:val="24"/>
          <w:szCs w:val="24"/>
        </w:rPr>
      </w:pPr>
    </w:p>
    <w:p w14:paraId="7D619720" w14:textId="6240DD92" w:rsidR="00622BD1" w:rsidRPr="00E544AD" w:rsidRDefault="00A50B88" w:rsidP="00A50B88">
      <w:pPr>
        <w:ind w:left="-426" w:right="-149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 xml:space="preserve">   </w:t>
      </w:r>
      <w:r w:rsidR="00622BD1" w:rsidRPr="00E544AD">
        <w:rPr>
          <w:rFonts w:ascii="Times New Roman" w:hAnsi="Times New Roman"/>
          <w:szCs w:val="24"/>
        </w:rPr>
        <w:tab/>
        <w:t xml:space="preserve">PROGRAMMI </w:t>
      </w:r>
      <w:r w:rsidR="00C04ABF" w:rsidRPr="00E544AD">
        <w:rPr>
          <w:rFonts w:ascii="Times New Roman" w:hAnsi="Times New Roman"/>
          <w:szCs w:val="24"/>
        </w:rPr>
        <w:t xml:space="preserve">E TESTI CONSIGLIATI </w:t>
      </w:r>
      <w:r w:rsidR="00796F1E" w:rsidRPr="00E544AD">
        <w:rPr>
          <w:rFonts w:ascii="Times New Roman" w:hAnsi="Times New Roman"/>
          <w:szCs w:val="24"/>
        </w:rPr>
        <w:t xml:space="preserve">DEI SINGOLI MODULI </w:t>
      </w:r>
      <w:r w:rsidR="00622BD1" w:rsidRPr="00E544AD">
        <w:rPr>
          <w:rFonts w:ascii="Times New Roman" w:hAnsi="Times New Roman"/>
          <w:szCs w:val="24"/>
        </w:rPr>
        <w:t>DEL CORSO INTEGRATO</w:t>
      </w:r>
    </w:p>
    <w:p w14:paraId="7A0D3701" w14:textId="77777777" w:rsidR="00796F1E" w:rsidRDefault="00796F1E" w:rsidP="00796F1E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</w:p>
    <w:p w14:paraId="2D00E67F" w14:textId="77777777" w:rsidR="00E544AD" w:rsidRPr="00E544AD" w:rsidRDefault="00E544AD" w:rsidP="00796F1E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</w:p>
    <w:p w14:paraId="6E699F73" w14:textId="7AD8984A" w:rsidR="004D498B" w:rsidRPr="00E544AD" w:rsidRDefault="00796F1E" w:rsidP="00263DE3">
      <w:pPr>
        <w:widowControl w:val="0"/>
        <w:outlineLvl w:val="0"/>
        <w:rPr>
          <w:rFonts w:ascii="Times New Roman" w:hAnsi="Times New Roman"/>
          <w:b/>
          <w:bCs/>
          <w:iCs/>
          <w:u w:val="single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 xml:space="preserve">Programma </w:t>
      </w:r>
      <w:r w:rsidR="007C5C33" w:rsidRPr="00E544AD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 xml:space="preserve">del modulo </w:t>
      </w:r>
      <w:r w:rsidR="007C5C33" w:rsidRPr="00E544AD">
        <w:rPr>
          <w:rFonts w:ascii="Times New Roman" w:eastAsia="Arial Unicode MS" w:hAnsi="Times New Roman"/>
          <w:b/>
          <w:color w:val="000000"/>
          <w:szCs w:val="24"/>
          <w:u w:val="single"/>
        </w:rPr>
        <w:t>di</w:t>
      </w:r>
      <w:r w:rsidRPr="00E544AD">
        <w:rPr>
          <w:rFonts w:ascii="Times New Roman" w:eastAsia="Arial Unicode MS" w:hAnsi="Times New Roman"/>
          <w:b/>
          <w:color w:val="000000"/>
          <w:szCs w:val="24"/>
          <w:u w:val="single"/>
        </w:rPr>
        <w:t xml:space="preserve"> </w:t>
      </w:r>
      <w:r w:rsidR="00263DE3" w:rsidRPr="00E544AD">
        <w:rPr>
          <w:rFonts w:ascii="Times New Roman" w:hAnsi="Times New Roman"/>
          <w:b/>
          <w:bCs/>
          <w:iCs/>
          <w:u w:val="single"/>
        </w:rPr>
        <w:t>Scienze Infermieristiche ostetrico-ginecologiche</w:t>
      </w:r>
      <w:r w:rsidR="004F2072" w:rsidRPr="00E544AD">
        <w:rPr>
          <w:rFonts w:ascii="Times New Roman" w:hAnsi="Times New Roman"/>
          <w:b/>
          <w:bCs/>
          <w:iCs/>
          <w:u w:val="single"/>
        </w:rPr>
        <w:t xml:space="preserve"> (Prof.ssa Falbo)</w:t>
      </w:r>
    </w:p>
    <w:p w14:paraId="27DD4869" w14:textId="4A11DBDF" w:rsidR="00263DE3" w:rsidRPr="00E544AD" w:rsidRDefault="00263DE3" w:rsidP="00263DE3">
      <w:pPr>
        <w:widowControl w:val="0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</w:p>
    <w:p w14:paraId="118A1B68" w14:textId="65E30133" w:rsidR="00376B7F" w:rsidRPr="00E544AD" w:rsidRDefault="00376B7F" w:rsidP="00376B7F">
      <w:pPr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- La gestione delle competenze nel gruppo - gruppi di lavoro in sanit</w:t>
      </w:r>
      <w:r w:rsidR="00A7695F" w:rsidRPr="00E544AD">
        <w:rPr>
          <w:rFonts w:ascii="Times New Roman" w:hAnsi="Times New Roman"/>
          <w:szCs w:val="24"/>
        </w:rPr>
        <w:t>à</w:t>
      </w:r>
      <w:r w:rsidRPr="00E544AD">
        <w:rPr>
          <w:rFonts w:ascii="Times New Roman" w:hAnsi="Times New Roman"/>
          <w:szCs w:val="24"/>
        </w:rPr>
        <w:t xml:space="preserve">–gruppo/team </w:t>
      </w:r>
      <w:proofErr w:type="spellStart"/>
      <w:r w:rsidR="00A7695F" w:rsidRPr="00E544AD">
        <w:rPr>
          <w:rFonts w:ascii="Times New Roman" w:hAnsi="Times New Roman"/>
          <w:szCs w:val="24"/>
        </w:rPr>
        <w:t>w</w:t>
      </w:r>
      <w:r w:rsidRPr="00E544AD">
        <w:rPr>
          <w:rFonts w:ascii="Times New Roman" w:hAnsi="Times New Roman"/>
          <w:szCs w:val="24"/>
        </w:rPr>
        <w:t>orking</w:t>
      </w:r>
      <w:proofErr w:type="spellEnd"/>
      <w:r w:rsidRPr="00E544AD">
        <w:rPr>
          <w:rFonts w:ascii="Times New Roman" w:hAnsi="Times New Roman"/>
          <w:szCs w:val="24"/>
        </w:rPr>
        <w:t xml:space="preserve"> -</w:t>
      </w:r>
    </w:p>
    <w:p w14:paraId="13A2F110" w14:textId="25DE8988" w:rsidR="00376B7F" w:rsidRPr="00E544AD" w:rsidRDefault="00376B7F" w:rsidP="00376B7F">
      <w:pPr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Carichi di lavoro - Pianificazione del personale -Pianificazione Organizzativa –processo –Misurazione dei carichi di lavoro – Funzione di Coordinamento nei carichi di lavoro – Carichi di lavoro nel punto nascita e blocco parto.</w:t>
      </w:r>
    </w:p>
    <w:p w14:paraId="5A310013" w14:textId="77777777" w:rsidR="00796F1E" w:rsidRPr="00E544AD" w:rsidRDefault="00796F1E" w:rsidP="0002319E">
      <w:pPr>
        <w:jc w:val="both"/>
        <w:rPr>
          <w:rFonts w:ascii="Times New Roman" w:hAnsi="Times New Roman"/>
          <w:szCs w:val="24"/>
        </w:rPr>
      </w:pPr>
    </w:p>
    <w:p w14:paraId="0E6A114E" w14:textId="16FC7562" w:rsidR="000C2A1E" w:rsidRPr="00E544AD" w:rsidRDefault="00796F1E" w:rsidP="0002319E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</w:rPr>
        <w:t>Test</w:t>
      </w:r>
      <w:r w:rsidR="000C2A1E" w:rsidRPr="00E544AD">
        <w:rPr>
          <w:rFonts w:ascii="Times New Roman" w:eastAsia="Arial Unicode MS" w:hAnsi="Times New Roman"/>
          <w:b/>
          <w:color w:val="000000"/>
          <w:szCs w:val="24"/>
        </w:rPr>
        <w:t>i</w:t>
      </w:r>
      <w:r w:rsidRPr="00E544AD">
        <w:rPr>
          <w:rFonts w:ascii="Times New Roman" w:eastAsia="Arial Unicode MS" w:hAnsi="Times New Roman"/>
          <w:b/>
          <w:color w:val="000000"/>
          <w:szCs w:val="24"/>
        </w:rPr>
        <w:t xml:space="preserve"> </w:t>
      </w:r>
      <w:r w:rsidR="00657E76" w:rsidRPr="00E544AD">
        <w:rPr>
          <w:rFonts w:ascii="Times New Roman" w:eastAsia="Arial Unicode MS" w:hAnsi="Times New Roman"/>
          <w:b/>
          <w:color w:val="000000"/>
          <w:szCs w:val="24"/>
        </w:rPr>
        <w:t>c</w:t>
      </w:r>
      <w:r w:rsidRPr="00E544AD">
        <w:rPr>
          <w:rFonts w:ascii="Times New Roman" w:eastAsia="Arial Unicode MS" w:hAnsi="Times New Roman"/>
          <w:b/>
          <w:color w:val="000000"/>
          <w:szCs w:val="24"/>
        </w:rPr>
        <w:t>onsigliat</w:t>
      </w:r>
      <w:r w:rsidR="000C2A1E" w:rsidRPr="00E544AD">
        <w:rPr>
          <w:rFonts w:ascii="Times New Roman" w:eastAsia="Arial Unicode MS" w:hAnsi="Times New Roman"/>
          <w:b/>
          <w:color w:val="000000"/>
          <w:szCs w:val="24"/>
        </w:rPr>
        <w:t>i:</w:t>
      </w:r>
    </w:p>
    <w:p w14:paraId="6E2FF289" w14:textId="18C0A00C" w:rsidR="009E5B45" w:rsidRPr="00E544AD" w:rsidRDefault="00376B7F" w:rsidP="0002319E">
      <w:pPr>
        <w:widowControl w:val="0"/>
        <w:jc w:val="both"/>
        <w:outlineLvl w:val="0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 xml:space="preserve">Gaetano </w:t>
      </w:r>
      <w:proofErr w:type="spellStart"/>
      <w:r w:rsidRPr="00E544AD">
        <w:rPr>
          <w:rFonts w:ascii="Times New Roman" w:hAnsi="Times New Roman"/>
          <w:szCs w:val="24"/>
        </w:rPr>
        <w:t>Venza</w:t>
      </w:r>
      <w:proofErr w:type="spellEnd"/>
      <w:r w:rsidRPr="00E544AD">
        <w:rPr>
          <w:rFonts w:ascii="Times New Roman" w:hAnsi="Times New Roman"/>
          <w:szCs w:val="24"/>
        </w:rPr>
        <w:t>. Dinamiche di gruppo e tecniche di gruppo nel lavoro educativo e formativo. Franco Angeli, 2007</w:t>
      </w:r>
    </w:p>
    <w:p w14:paraId="01623B1F" w14:textId="77777777" w:rsidR="00376B7F" w:rsidRPr="00E544AD" w:rsidRDefault="00376B7F" w:rsidP="0002319E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</w:p>
    <w:p w14:paraId="5053A6FF" w14:textId="24D5522F" w:rsidR="009E5B45" w:rsidRPr="00E544AD" w:rsidRDefault="009E5B45" w:rsidP="009E5B45">
      <w:pPr>
        <w:rPr>
          <w:rFonts w:ascii="Times New Roman" w:hAnsi="Times New Roman"/>
          <w:b/>
          <w:szCs w:val="24"/>
          <w:u w:val="single"/>
        </w:rPr>
      </w:pPr>
      <w:r w:rsidRPr="00E544AD">
        <w:rPr>
          <w:rFonts w:ascii="Times New Roman" w:hAnsi="Times New Roman"/>
          <w:b/>
          <w:szCs w:val="24"/>
          <w:u w:val="single"/>
        </w:rPr>
        <w:t>Programma del modulo di Scienze infermieristiche generali (Prof. S</w:t>
      </w:r>
      <w:r w:rsidR="002D2D69" w:rsidRPr="00E544AD">
        <w:rPr>
          <w:rFonts w:ascii="Times New Roman" w:hAnsi="Times New Roman"/>
          <w:b/>
          <w:szCs w:val="24"/>
          <w:u w:val="single"/>
        </w:rPr>
        <w:t>imeone</w:t>
      </w:r>
      <w:r w:rsidRPr="00E544AD">
        <w:rPr>
          <w:rFonts w:ascii="Times New Roman" w:hAnsi="Times New Roman"/>
          <w:b/>
          <w:szCs w:val="24"/>
          <w:u w:val="single"/>
        </w:rPr>
        <w:t>)</w:t>
      </w:r>
    </w:p>
    <w:p w14:paraId="78EEF645" w14:textId="10876324" w:rsidR="00376B7F" w:rsidRPr="00E544AD" w:rsidRDefault="00376B7F" w:rsidP="009E5B45">
      <w:pPr>
        <w:rPr>
          <w:rFonts w:ascii="Times New Roman" w:hAnsi="Times New Roman"/>
          <w:b/>
          <w:szCs w:val="24"/>
          <w:u w:val="single"/>
        </w:rPr>
      </w:pPr>
    </w:p>
    <w:p w14:paraId="6A49DC09" w14:textId="77777777" w:rsidR="00C373F8" w:rsidRPr="00E544AD" w:rsidRDefault="00C373F8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>BASI CONCETTUALI DEI CARICHI DI LAVORO</w:t>
      </w:r>
    </w:p>
    <w:p w14:paraId="2E8B22B5" w14:textId="77777777" w:rsidR="00C373F8" w:rsidRPr="00E544AD" w:rsidRDefault="00C373F8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 xml:space="preserve"> BASI CONCETTUALI DEGLI STRUMENTI PER QUANTIZZARE I CARICHI DI LAVORO</w:t>
      </w:r>
    </w:p>
    <w:p w14:paraId="2ABF40A3" w14:textId="77777777" w:rsidR="00C373F8" w:rsidRPr="00E544AD" w:rsidRDefault="00C373F8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>ESEMPI PRATICI DI MISURAZIONE DEI CARICHI DI LAVORO</w:t>
      </w:r>
    </w:p>
    <w:p w14:paraId="061F809D" w14:textId="77777777" w:rsidR="00C373F8" w:rsidRPr="00E544AD" w:rsidRDefault="00C373F8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>RELAZIONE CONCETTUALE E MODELLI DI RELAZIONE TRA CARICHI DI LAVORO E BURN OUT</w:t>
      </w:r>
    </w:p>
    <w:p w14:paraId="65146712" w14:textId="551AE08C" w:rsidR="002D2D69" w:rsidRPr="00E544AD" w:rsidRDefault="002D2D69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>BENESSERE ORGANIZZATIVO E QUALITÀ</w:t>
      </w:r>
    </w:p>
    <w:p w14:paraId="0195C0E2" w14:textId="77777777" w:rsidR="00C373F8" w:rsidRPr="00E544AD" w:rsidRDefault="00C373F8" w:rsidP="00C373F8">
      <w:pPr>
        <w:pStyle w:val="Paragrafoelenco"/>
        <w:numPr>
          <w:ilvl w:val="0"/>
          <w:numId w:val="31"/>
        </w:numPr>
        <w:ind w:left="851"/>
        <w:rPr>
          <w:rFonts w:ascii="Times New Roman" w:hAnsi="Times New Roman"/>
          <w:b/>
          <w:sz w:val="28"/>
          <w:szCs w:val="28"/>
        </w:rPr>
      </w:pPr>
      <w:r w:rsidRPr="00E544AD">
        <w:rPr>
          <w:rFonts w:ascii="Times New Roman" w:hAnsi="Times New Roman"/>
        </w:rPr>
        <w:t>CENNI SULLA DINAMICHE DI GRUPPO CORRELATE</w:t>
      </w:r>
    </w:p>
    <w:p w14:paraId="66D3398C" w14:textId="77777777" w:rsidR="009E5B45" w:rsidRPr="00E544AD" w:rsidRDefault="009E5B45" w:rsidP="0002319E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</w:p>
    <w:p w14:paraId="7B0847E3" w14:textId="5AFE45D5" w:rsidR="009E5B45" w:rsidRPr="00E544AD" w:rsidRDefault="009E5B45" w:rsidP="009E5B45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</w:rPr>
        <w:t>Materiale didattico:</w:t>
      </w:r>
    </w:p>
    <w:p w14:paraId="67C9DF22" w14:textId="04E2EA51" w:rsidR="00C373F8" w:rsidRPr="00E544AD" w:rsidRDefault="00C373F8" w:rsidP="009E5B45">
      <w:pPr>
        <w:widowControl w:val="0"/>
        <w:jc w:val="both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  <w:proofErr w:type="gramStart"/>
      <w:r w:rsidRPr="00E544AD">
        <w:rPr>
          <w:rFonts w:ascii="Times New Roman" w:eastAsia="Arial Unicode MS" w:hAnsi="Times New Roman"/>
          <w:bCs/>
          <w:color w:val="000000"/>
          <w:szCs w:val="24"/>
        </w:rPr>
        <w:t>diapositive</w:t>
      </w:r>
      <w:proofErr w:type="gramEnd"/>
      <w:r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 o dispense scaricabili dal sito</w:t>
      </w:r>
    </w:p>
    <w:p w14:paraId="7835A79F" w14:textId="1043E59D" w:rsidR="002D2D69" w:rsidRPr="00E544AD" w:rsidRDefault="002D2D69" w:rsidP="009E5B45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</w:rPr>
        <w:t>Testo consigliato:</w:t>
      </w:r>
    </w:p>
    <w:p w14:paraId="1881AF8C" w14:textId="12C1AE5B" w:rsidR="002D2D69" w:rsidRPr="00E544AD" w:rsidRDefault="002D2D69" w:rsidP="009E5B45">
      <w:pPr>
        <w:widowControl w:val="0"/>
        <w:jc w:val="both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  <w:r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Carlo </w:t>
      </w:r>
      <w:proofErr w:type="spellStart"/>
      <w:r w:rsidRPr="00E544AD">
        <w:rPr>
          <w:rFonts w:ascii="Times New Roman" w:eastAsia="Arial Unicode MS" w:hAnsi="Times New Roman"/>
          <w:bCs/>
          <w:color w:val="000000"/>
          <w:szCs w:val="24"/>
        </w:rPr>
        <w:t>Calamandrei</w:t>
      </w:r>
      <w:proofErr w:type="spellEnd"/>
      <w:r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. Manuale di management per le professioni sanitarie. Mc </w:t>
      </w:r>
      <w:proofErr w:type="spellStart"/>
      <w:r w:rsidRPr="00E544AD">
        <w:rPr>
          <w:rFonts w:ascii="Times New Roman" w:eastAsia="Arial Unicode MS" w:hAnsi="Times New Roman"/>
          <w:bCs/>
          <w:color w:val="000000"/>
          <w:szCs w:val="24"/>
        </w:rPr>
        <w:t>Graw</w:t>
      </w:r>
      <w:proofErr w:type="spellEnd"/>
      <w:r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 Hill</w:t>
      </w:r>
    </w:p>
    <w:p w14:paraId="495EE7C9" w14:textId="77777777" w:rsidR="002D2D69" w:rsidRPr="00E544AD" w:rsidRDefault="002D2D69" w:rsidP="009E5B45">
      <w:pPr>
        <w:widowControl w:val="0"/>
        <w:jc w:val="both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</w:p>
    <w:p w14:paraId="7576A157" w14:textId="77777777" w:rsidR="000C2A1E" w:rsidRPr="00E544AD" w:rsidRDefault="000C2A1E" w:rsidP="000C2A1E">
      <w:pPr>
        <w:widowControl w:val="0"/>
        <w:outlineLvl w:val="0"/>
        <w:rPr>
          <w:rFonts w:ascii="Times New Roman" w:hAnsi="Times New Roman"/>
          <w:szCs w:val="24"/>
        </w:rPr>
      </w:pPr>
    </w:p>
    <w:p w14:paraId="4A0E88B4" w14:textId="0BB671C6" w:rsidR="00983E08" w:rsidRPr="00E544AD" w:rsidRDefault="00983E08" w:rsidP="00983E08">
      <w:pPr>
        <w:rPr>
          <w:rFonts w:ascii="Times New Roman" w:hAnsi="Times New Roman"/>
          <w:b/>
          <w:szCs w:val="24"/>
          <w:u w:val="single"/>
        </w:rPr>
      </w:pPr>
      <w:r w:rsidRPr="00E544AD">
        <w:rPr>
          <w:rFonts w:ascii="Times New Roman" w:hAnsi="Times New Roman"/>
          <w:b/>
          <w:szCs w:val="24"/>
          <w:u w:val="single"/>
        </w:rPr>
        <w:lastRenderedPageBreak/>
        <w:t xml:space="preserve">Programma </w:t>
      </w:r>
      <w:r w:rsidR="007C5C33" w:rsidRPr="00E544AD">
        <w:rPr>
          <w:rFonts w:ascii="Times New Roman" w:hAnsi="Times New Roman"/>
          <w:b/>
          <w:szCs w:val="24"/>
          <w:u w:val="single"/>
        </w:rPr>
        <w:t>del modulo di</w:t>
      </w:r>
      <w:r w:rsidRPr="00E544AD">
        <w:rPr>
          <w:rFonts w:ascii="Times New Roman" w:hAnsi="Times New Roman"/>
          <w:b/>
          <w:szCs w:val="24"/>
          <w:u w:val="single"/>
        </w:rPr>
        <w:t xml:space="preserve"> </w:t>
      </w:r>
      <w:r w:rsidR="009E5B45" w:rsidRPr="00E544AD">
        <w:rPr>
          <w:rFonts w:ascii="Times New Roman" w:hAnsi="Times New Roman"/>
          <w:b/>
          <w:szCs w:val="24"/>
          <w:u w:val="single"/>
        </w:rPr>
        <w:t xml:space="preserve">Scienze infermieristiche generali (Prof. </w:t>
      </w:r>
      <w:proofErr w:type="spellStart"/>
      <w:r w:rsidR="009E5B45" w:rsidRPr="00E544AD">
        <w:rPr>
          <w:rFonts w:ascii="Times New Roman" w:hAnsi="Times New Roman"/>
          <w:b/>
          <w:szCs w:val="24"/>
          <w:u w:val="single"/>
        </w:rPr>
        <w:t>Fuina</w:t>
      </w:r>
      <w:proofErr w:type="spellEnd"/>
      <w:r w:rsidR="009E5B45" w:rsidRPr="00E544AD">
        <w:rPr>
          <w:rFonts w:ascii="Times New Roman" w:hAnsi="Times New Roman"/>
          <w:b/>
          <w:szCs w:val="24"/>
          <w:u w:val="single"/>
        </w:rPr>
        <w:t>)</w:t>
      </w:r>
    </w:p>
    <w:p w14:paraId="7137710C" w14:textId="76F8DB6F" w:rsidR="009E5B45" w:rsidRPr="00E544AD" w:rsidRDefault="009E5B45" w:rsidP="00983E08">
      <w:pPr>
        <w:rPr>
          <w:rFonts w:ascii="Times New Roman" w:hAnsi="Times New Roman"/>
          <w:b/>
          <w:szCs w:val="24"/>
          <w:u w:val="single"/>
        </w:rPr>
      </w:pPr>
    </w:p>
    <w:p w14:paraId="7728B059" w14:textId="5848F135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EVOLUZIONE NORMATIVA DELLA PROFESSIONE INFERMIERISTICA</w:t>
      </w:r>
    </w:p>
    <w:p w14:paraId="46ABF841" w14:textId="11A4F32B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LEGISLAZIONE SANITARIA INERENTE LA DIRIGENZA DELLE PROFESSIONI SANITARIE</w:t>
      </w:r>
    </w:p>
    <w:p w14:paraId="4AB4E5F7" w14:textId="240E2047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ISTITUZIONE DEI SERVIZI E DIREZIONI DELLE PROFESSIONI SANITARIE</w:t>
      </w:r>
    </w:p>
    <w:p w14:paraId="7171DC5E" w14:textId="7C5A7089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 xml:space="preserve">PROPOSTA DCA REGIONALE PER DIPARTIMENTO DELLE PROFESSIONI SANITARIE </w:t>
      </w:r>
    </w:p>
    <w:p w14:paraId="3B18F5B5" w14:textId="5371686E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NOZIONI SU INTENSITA’ DI CURE, COMPLESSITA’ ASSISTENZIALE, CARICHI DI LAVORO ESEMPI PRATICI</w:t>
      </w:r>
    </w:p>
    <w:p w14:paraId="04C25A49" w14:textId="5BB661E4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FABBISOGNO ASSISTENZIALE</w:t>
      </w:r>
    </w:p>
    <w:p w14:paraId="2F0E4D3B" w14:textId="77777777" w:rsidR="009E5B45" w:rsidRPr="00E544AD" w:rsidRDefault="009E5B45" w:rsidP="009E5B45">
      <w:pPr>
        <w:pStyle w:val="Paragrafoelenco"/>
        <w:numPr>
          <w:ilvl w:val="0"/>
          <w:numId w:val="30"/>
        </w:numPr>
        <w:rPr>
          <w:rFonts w:ascii="Times New Roman" w:hAnsi="Times New Roman"/>
        </w:rPr>
      </w:pPr>
      <w:r w:rsidRPr="00E544AD">
        <w:rPr>
          <w:rFonts w:ascii="Times New Roman" w:hAnsi="Times New Roman"/>
        </w:rPr>
        <w:t>DETERMINAZIONE DEL FABBISOGNO ASSISTENZIALE CON ESEMPI PRATICI</w:t>
      </w:r>
    </w:p>
    <w:p w14:paraId="440717C0" w14:textId="77777777" w:rsidR="009E5B45" w:rsidRPr="00E544AD" w:rsidRDefault="009E5B45" w:rsidP="00983E08">
      <w:pPr>
        <w:rPr>
          <w:rFonts w:ascii="Times New Roman" w:hAnsi="Times New Roman"/>
          <w:b/>
          <w:szCs w:val="24"/>
          <w:u w:val="single"/>
        </w:rPr>
      </w:pPr>
    </w:p>
    <w:p w14:paraId="7D8AE450" w14:textId="016F561B" w:rsidR="009E5B45" w:rsidRPr="00E544AD" w:rsidRDefault="009E5B45" w:rsidP="009E5B45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</w:rPr>
        <w:t>Testo consigliato:</w:t>
      </w:r>
    </w:p>
    <w:p w14:paraId="1BEFDAA4" w14:textId="77777777" w:rsidR="002D2D69" w:rsidRPr="00E544AD" w:rsidRDefault="009E5B45" w:rsidP="002D2D69">
      <w:pPr>
        <w:widowControl w:val="0"/>
        <w:jc w:val="both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  <w:r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Carlo </w:t>
      </w:r>
      <w:proofErr w:type="spellStart"/>
      <w:r w:rsidRPr="00E544AD">
        <w:rPr>
          <w:rFonts w:ascii="Times New Roman" w:eastAsia="Arial Unicode MS" w:hAnsi="Times New Roman"/>
          <w:bCs/>
          <w:color w:val="000000"/>
          <w:szCs w:val="24"/>
        </w:rPr>
        <w:t>Calamandrei</w:t>
      </w:r>
      <w:proofErr w:type="spellEnd"/>
      <w:r w:rsidRPr="00E544AD">
        <w:rPr>
          <w:rFonts w:ascii="Times New Roman" w:eastAsia="Arial Unicode MS" w:hAnsi="Times New Roman"/>
          <w:bCs/>
          <w:color w:val="000000"/>
          <w:szCs w:val="24"/>
        </w:rPr>
        <w:t>. Manuale di management per le professioni sanitarie.</w:t>
      </w:r>
      <w:r w:rsidR="002D2D69"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 Mc </w:t>
      </w:r>
      <w:proofErr w:type="spellStart"/>
      <w:r w:rsidR="002D2D69" w:rsidRPr="00E544AD">
        <w:rPr>
          <w:rFonts w:ascii="Times New Roman" w:eastAsia="Arial Unicode MS" w:hAnsi="Times New Roman"/>
          <w:bCs/>
          <w:color w:val="000000"/>
          <w:szCs w:val="24"/>
        </w:rPr>
        <w:t>Graw</w:t>
      </w:r>
      <w:proofErr w:type="spellEnd"/>
      <w:r w:rsidR="002D2D69" w:rsidRPr="00E544AD">
        <w:rPr>
          <w:rFonts w:ascii="Times New Roman" w:eastAsia="Arial Unicode MS" w:hAnsi="Times New Roman"/>
          <w:bCs/>
          <w:color w:val="000000"/>
          <w:szCs w:val="24"/>
        </w:rPr>
        <w:t xml:space="preserve"> Hill</w:t>
      </w:r>
    </w:p>
    <w:p w14:paraId="2747065A" w14:textId="5BA39693" w:rsidR="009E5B45" w:rsidRPr="00E544AD" w:rsidRDefault="009E5B45" w:rsidP="009E5B45">
      <w:pPr>
        <w:widowControl w:val="0"/>
        <w:jc w:val="both"/>
        <w:outlineLvl w:val="0"/>
        <w:rPr>
          <w:rFonts w:ascii="Times New Roman" w:eastAsia="Arial Unicode MS" w:hAnsi="Times New Roman"/>
          <w:bCs/>
          <w:color w:val="000000"/>
          <w:szCs w:val="24"/>
        </w:rPr>
      </w:pPr>
    </w:p>
    <w:p w14:paraId="0522491D" w14:textId="77777777" w:rsidR="007C5C33" w:rsidRPr="00E544AD" w:rsidRDefault="007C5C33" w:rsidP="00983E08">
      <w:pPr>
        <w:rPr>
          <w:rFonts w:ascii="Times New Roman" w:hAnsi="Times New Roman"/>
          <w:b/>
          <w:szCs w:val="24"/>
          <w:u w:val="single"/>
        </w:rPr>
      </w:pPr>
    </w:p>
    <w:p w14:paraId="4D4F7952" w14:textId="67A7FDB5" w:rsidR="009E5B45" w:rsidRPr="00E544AD" w:rsidRDefault="009E5B45" w:rsidP="009E5B45">
      <w:pPr>
        <w:rPr>
          <w:rFonts w:ascii="Times New Roman" w:hAnsi="Times New Roman"/>
          <w:b/>
          <w:szCs w:val="24"/>
          <w:u w:val="single"/>
        </w:rPr>
      </w:pPr>
      <w:r w:rsidRPr="00E544AD">
        <w:rPr>
          <w:rFonts w:ascii="Times New Roman" w:hAnsi="Times New Roman"/>
          <w:b/>
          <w:szCs w:val="24"/>
          <w:u w:val="single"/>
        </w:rPr>
        <w:t xml:space="preserve">Programma del modulo di Scienze infermieristiche generali (Prof. </w:t>
      </w:r>
      <w:proofErr w:type="spellStart"/>
      <w:r w:rsidRPr="00E544AD">
        <w:rPr>
          <w:rFonts w:ascii="Times New Roman" w:hAnsi="Times New Roman"/>
          <w:b/>
          <w:szCs w:val="24"/>
          <w:u w:val="single"/>
        </w:rPr>
        <w:t>Puntoriero</w:t>
      </w:r>
      <w:proofErr w:type="spellEnd"/>
      <w:r w:rsidRPr="00E544AD">
        <w:rPr>
          <w:rFonts w:ascii="Times New Roman" w:hAnsi="Times New Roman"/>
          <w:b/>
          <w:szCs w:val="24"/>
          <w:u w:val="single"/>
        </w:rPr>
        <w:t>)</w:t>
      </w:r>
    </w:p>
    <w:p w14:paraId="501A460F" w14:textId="77777777" w:rsidR="00A3296C" w:rsidRPr="00E544AD" w:rsidRDefault="00A3296C" w:rsidP="00A3296C">
      <w:pPr>
        <w:jc w:val="both"/>
        <w:rPr>
          <w:rFonts w:ascii="Times New Roman" w:hAnsi="Times New Roman"/>
        </w:rPr>
      </w:pPr>
    </w:p>
    <w:p w14:paraId="68272965" w14:textId="77777777" w:rsidR="004B2E12" w:rsidRPr="00E544AD" w:rsidRDefault="004B2E12" w:rsidP="004B2E12">
      <w:pPr>
        <w:rPr>
          <w:rFonts w:ascii="Times New Roman" w:hAnsi="Times New Roman"/>
          <w:szCs w:val="24"/>
        </w:rPr>
      </w:pPr>
      <w:proofErr w:type="spellStart"/>
      <w:r w:rsidRPr="00E544AD">
        <w:rPr>
          <w:rFonts w:ascii="Times New Roman" w:hAnsi="Times New Roman"/>
          <w:szCs w:val="24"/>
        </w:rPr>
        <w:t>Evidence</w:t>
      </w:r>
      <w:proofErr w:type="spellEnd"/>
      <w:r w:rsidRPr="00E544AD">
        <w:rPr>
          <w:rFonts w:ascii="Times New Roman" w:hAnsi="Times New Roman"/>
          <w:szCs w:val="24"/>
        </w:rPr>
        <w:t xml:space="preserve"> </w:t>
      </w:r>
      <w:proofErr w:type="spellStart"/>
      <w:r w:rsidRPr="00E544AD">
        <w:rPr>
          <w:rFonts w:ascii="Times New Roman" w:hAnsi="Times New Roman"/>
          <w:szCs w:val="24"/>
        </w:rPr>
        <w:t>Based</w:t>
      </w:r>
      <w:proofErr w:type="spellEnd"/>
      <w:r w:rsidRPr="00E544AD">
        <w:rPr>
          <w:rFonts w:ascii="Times New Roman" w:hAnsi="Times New Roman"/>
          <w:szCs w:val="24"/>
        </w:rPr>
        <w:t xml:space="preserve"> Nursing: Strumenti gestionali per l’integrazione professionale</w:t>
      </w:r>
    </w:p>
    <w:p w14:paraId="416BEDE5" w14:textId="15539A81" w:rsidR="004B2E12" w:rsidRPr="00E544AD" w:rsidRDefault="004B2E12" w:rsidP="004B2E12">
      <w:pPr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Migliorare la qualità di vita del paziente affetto da malattie croniche. Il CCM (</w:t>
      </w:r>
      <w:proofErr w:type="spellStart"/>
      <w:r w:rsidRPr="00E544AD">
        <w:rPr>
          <w:rFonts w:ascii="Times New Roman" w:hAnsi="Times New Roman"/>
          <w:szCs w:val="24"/>
        </w:rPr>
        <w:t>C</w:t>
      </w:r>
      <w:r w:rsidR="004F58A1" w:rsidRPr="00E544AD">
        <w:rPr>
          <w:rFonts w:ascii="Times New Roman" w:hAnsi="Times New Roman"/>
          <w:szCs w:val="24"/>
        </w:rPr>
        <w:t>h</w:t>
      </w:r>
      <w:r w:rsidRPr="00E544AD">
        <w:rPr>
          <w:rFonts w:ascii="Times New Roman" w:hAnsi="Times New Roman"/>
          <w:szCs w:val="24"/>
        </w:rPr>
        <w:t>ronic</w:t>
      </w:r>
      <w:proofErr w:type="spellEnd"/>
      <w:r w:rsidRPr="00E544AD">
        <w:rPr>
          <w:rFonts w:ascii="Times New Roman" w:hAnsi="Times New Roman"/>
          <w:szCs w:val="24"/>
        </w:rPr>
        <w:t xml:space="preserve"> Care Model).</w:t>
      </w:r>
    </w:p>
    <w:p w14:paraId="64923ABD" w14:textId="4891D374" w:rsidR="004B2E12" w:rsidRPr="00E544AD" w:rsidRDefault="004B2E12" w:rsidP="004B2E12">
      <w:pPr>
        <w:rPr>
          <w:rFonts w:ascii="Times New Roman" w:hAnsi="Times New Roman"/>
          <w:szCs w:val="24"/>
        </w:rPr>
      </w:pPr>
      <w:proofErr w:type="spellStart"/>
      <w:r w:rsidRPr="00E544AD">
        <w:rPr>
          <w:rFonts w:ascii="Times New Roman" w:hAnsi="Times New Roman"/>
          <w:szCs w:val="24"/>
        </w:rPr>
        <w:t>Clinical</w:t>
      </w:r>
      <w:proofErr w:type="spellEnd"/>
      <w:r w:rsidRPr="00E544AD">
        <w:rPr>
          <w:rFonts w:ascii="Times New Roman" w:hAnsi="Times New Roman"/>
          <w:szCs w:val="24"/>
        </w:rPr>
        <w:t xml:space="preserve"> </w:t>
      </w:r>
      <w:proofErr w:type="spellStart"/>
      <w:r w:rsidRPr="00E544AD">
        <w:rPr>
          <w:rFonts w:ascii="Times New Roman" w:hAnsi="Times New Roman"/>
          <w:szCs w:val="24"/>
        </w:rPr>
        <w:t>Governance</w:t>
      </w:r>
      <w:proofErr w:type="spellEnd"/>
      <w:r w:rsidRPr="00E544AD">
        <w:rPr>
          <w:rFonts w:ascii="Times New Roman" w:hAnsi="Times New Roman"/>
          <w:szCs w:val="24"/>
        </w:rPr>
        <w:t xml:space="preserve"> e </w:t>
      </w:r>
      <w:proofErr w:type="spellStart"/>
      <w:r w:rsidRPr="00E544AD">
        <w:rPr>
          <w:rFonts w:ascii="Times New Roman" w:hAnsi="Times New Roman"/>
          <w:szCs w:val="24"/>
        </w:rPr>
        <w:t>Clinical</w:t>
      </w:r>
      <w:proofErr w:type="spellEnd"/>
      <w:r w:rsidRPr="00E544AD">
        <w:rPr>
          <w:rFonts w:ascii="Times New Roman" w:hAnsi="Times New Roman"/>
          <w:szCs w:val="24"/>
        </w:rPr>
        <w:t xml:space="preserve"> </w:t>
      </w:r>
      <w:proofErr w:type="spellStart"/>
      <w:r w:rsidRPr="00E544AD">
        <w:rPr>
          <w:rFonts w:ascii="Times New Roman" w:hAnsi="Times New Roman"/>
          <w:szCs w:val="24"/>
        </w:rPr>
        <w:t>Pathway</w:t>
      </w:r>
      <w:proofErr w:type="spellEnd"/>
      <w:r w:rsidRPr="00E544AD">
        <w:rPr>
          <w:rFonts w:ascii="Times New Roman" w:hAnsi="Times New Roman"/>
          <w:szCs w:val="24"/>
        </w:rPr>
        <w:t xml:space="preserve"> - Obiettivo fondamentale per la pianificazione dei percorsi clinici/assistenziali.</w:t>
      </w:r>
    </w:p>
    <w:p w14:paraId="4F303640" w14:textId="201FEFFA" w:rsidR="004D186E" w:rsidRPr="00E544AD" w:rsidRDefault="004D186E" w:rsidP="004B2E12">
      <w:pPr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La gestione del rischio ed il miglioramento della qualità nelle Aziende Sanitarie.</w:t>
      </w:r>
    </w:p>
    <w:p w14:paraId="6ED5EDA9" w14:textId="200B50BA" w:rsidR="00125791" w:rsidRPr="00E544AD" w:rsidRDefault="00125791" w:rsidP="007345F0">
      <w:pPr>
        <w:pStyle w:val="NormaleWeb"/>
        <w:spacing w:before="0" w:beforeAutospacing="0" w:after="0" w:afterAutospacing="0"/>
        <w:ind w:left="1416" w:firstLine="708"/>
        <w:rPr>
          <w:rFonts w:ascii="Times New Roman" w:hAnsi="Times New Roman"/>
          <w:sz w:val="24"/>
          <w:szCs w:val="24"/>
        </w:rPr>
      </w:pPr>
    </w:p>
    <w:p w14:paraId="34BAC133" w14:textId="18777EF8" w:rsidR="00125791" w:rsidRPr="00E544AD" w:rsidRDefault="00125791" w:rsidP="00125791">
      <w:pPr>
        <w:widowControl w:val="0"/>
        <w:jc w:val="both"/>
        <w:outlineLvl w:val="0"/>
        <w:rPr>
          <w:rFonts w:ascii="Times New Roman" w:eastAsia="Arial Unicode MS" w:hAnsi="Times New Roman"/>
          <w:b/>
          <w:color w:val="000000"/>
          <w:szCs w:val="24"/>
        </w:rPr>
      </w:pPr>
      <w:r w:rsidRPr="00E544AD">
        <w:rPr>
          <w:rFonts w:ascii="Times New Roman" w:eastAsia="Arial Unicode MS" w:hAnsi="Times New Roman"/>
          <w:b/>
          <w:color w:val="000000"/>
          <w:szCs w:val="24"/>
        </w:rPr>
        <w:t>Test</w:t>
      </w:r>
      <w:r w:rsidR="004F58A1" w:rsidRPr="00E544AD">
        <w:rPr>
          <w:rFonts w:ascii="Times New Roman" w:eastAsia="Arial Unicode MS" w:hAnsi="Times New Roman"/>
          <w:b/>
          <w:color w:val="000000"/>
          <w:szCs w:val="24"/>
        </w:rPr>
        <w:t>i</w:t>
      </w:r>
      <w:r w:rsidRPr="00E544AD">
        <w:rPr>
          <w:rFonts w:ascii="Times New Roman" w:eastAsia="Arial Unicode MS" w:hAnsi="Times New Roman"/>
          <w:b/>
          <w:color w:val="000000"/>
          <w:szCs w:val="24"/>
        </w:rPr>
        <w:t xml:space="preserve"> consigliat</w:t>
      </w:r>
      <w:r w:rsidR="004F58A1" w:rsidRPr="00E544AD">
        <w:rPr>
          <w:rFonts w:ascii="Times New Roman" w:eastAsia="Arial Unicode MS" w:hAnsi="Times New Roman"/>
          <w:b/>
          <w:color w:val="000000"/>
          <w:szCs w:val="24"/>
        </w:rPr>
        <w:t>i</w:t>
      </w:r>
      <w:r w:rsidRPr="00E544AD">
        <w:rPr>
          <w:rFonts w:ascii="Times New Roman" w:eastAsia="Arial Unicode MS" w:hAnsi="Times New Roman"/>
          <w:b/>
          <w:color w:val="000000"/>
          <w:szCs w:val="24"/>
        </w:rPr>
        <w:t>:</w:t>
      </w:r>
    </w:p>
    <w:p w14:paraId="6CC9745E" w14:textId="77777777" w:rsidR="004F58A1" w:rsidRPr="00E544AD" w:rsidRDefault="004F58A1" w:rsidP="004F58A1">
      <w:pPr>
        <w:rPr>
          <w:rFonts w:ascii="Times New Roman" w:hAnsi="Times New Roman"/>
          <w:bCs/>
          <w:szCs w:val="24"/>
        </w:rPr>
      </w:pPr>
    </w:p>
    <w:p w14:paraId="0C7610E1" w14:textId="0A3F5BFF" w:rsidR="004F58A1" w:rsidRPr="00E544AD" w:rsidRDefault="004F58A1" w:rsidP="004F58A1">
      <w:pPr>
        <w:rPr>
          <w:rFonts w:ascii="Times New Roman" w:hAnsi="Times New Roman"/>
          <w:bCs/>
          <w:szCs w:val="24"/>
        </w:rPr>
      </w:pPr>
      <w:r w:rsidRPr="00E544AD">
        <w:rPr>
          <w:rFonts w:ascii="Times New Roman" w:hAnsi="Times New Roman"/>
          <w:bCs/>
          <w:szCs w:val="24"/>
        </w:rPr>
        <w:t xml:space="preserve"> Elisa </w:t>
      </w:r>
      <w:proofErr w:type="spellStart"/>
      <w:r w:rsidRPr="00E544AD">
        <w:rPr>
          <w:rFonts w:ascii="Times New Roman" w:hAnsi="Times New Roman"/>
          <w:bCs/>
          <w:szCs w:val="24"/>
        </w:rPr>
        <w:t>Pintus</w:t>
      </w:r>
      <w:proofErr w:type="spellEnd"/>
      <w:r w:rsidRPr="00E544AD">
        <w:rPr>
          <w:rFonts w:ascii="Times New Roman" w:hAnsi="Times New Roman"/>
          <w:bCs/>
          <w:szCs w:val="24"/>
        </w:rPr>
        <w:t xml:space="preserve">- </w:t>
      </w:r>
      <w:proofErr w:type="spellStart"/>
      <w:r w:rsidRPr="00E544AD">
        <w:rPr>
          <w:rFonts w:ascii="Times New Roman" w:hAnsi="Times New Roman"/>
          <w:bCs/>
          <w:szCs w:val="24"/>
        </w:rPr>
        <w:t>lI</w:t>
      </w:r>
      <w:proofErr w:type="spellEnd"/>
      <w:r w:rsidRPr="00E544A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E544AD">
        <w:rPr>
          <w:rFonts w:ascii="Times New Roman" w:hAnsi="Times New Roman"/>
          <w:bCs/>
          <w:szCs w:val="24"/>
        </w:rPr>
        <w:t>project</w:t>
      </w:r>
      <w:proofErr w:type="spellEnd"/>
      <w:r w:rsidRPr="00E544AD">
        <w:rPr>
          <w:rFonts w:ascii="Times New Roman" w:hAnsi="Times New Roman"/>
          <w:bCs/>
          <w:szCs w:val="24"/>
        </w:rPr>
        <w:t xml:space="preserve"> management per le aziende sanitarie- Scelte, strumenti, fattibilità per il governo dei sistemi complessi- McGraw-Hill</w:t>
      </w:r>
    </w:p>
    <w:p w14:paraId="42E60CAD" w14:textId="59FE3240" w:rsidR="004F58A1" w:rsidRPr="00E544AD" w:rsidRDefault="0085196D" w:rsidP="004F58A1">
      <w:pPr>
        <w:rPr>
          <w:rFonts w:ascii="Times New Roman" w:hAnsi="Times New Roman"/>
          <w:bCs/>
          <w:szCs w:val="24"/>
        </w:rPr>
      </w:pPr>
      <w:r w:rsidRPr="00E544AD">
        <w:rPr>
          <w:rFonts w:ascii="Times New Roman" w:hAnsi="Times New Roman"/>
          <w:bCs/>
          <w:szCs w:val="24"/>
        </w:rPr>
        <w:t xml:space="preserve">Fabio </w:t>
      </w:r>
      <w:proofErr w:type="spellStart"/>
      <w:r w:rsidRPr="00E544AD">
        <w:rPr>
          <w:rFonts w:ascii="Times New Roman" w:hAnsi="Times New Roman"/>
          <w:bCs/>
          <w:szCs w:val="24"/>
        </w:rPr>
        <w:t>Focarile</w:t>
      </w:r>
      <w:proofErr w:type="spellEnd"/>
      <w:r w:rsidRPr="00E544AD">
        <w:rPr>
          <w:rFonts w:ascii="Times New Roman" w:hAnsi="Times New Roman"/>
          <w:bCs/>
          <w:szCs w:val="24"/>
        </w:rPr>
        <w:t xml:space="preserve"> - I</w:t>
      </w:r>
      <w:r w:rsidR="004F58A1" w:rsidRPr="00E544AD">
        <w:rPr>
          <w:rFonts w:ascii="Times New Roman" w:hAnsi="Times New Roman"/>
          <w:bCs/>
          <w:szCs w:val="24"/>
        </w:rPr>
        <w:t>ndicatori di qualità nell’assistenza sanitaria</w:t>
      </w:r>
      <w:r w:rsidRPr="00E544AD">
        <w:rPr>
          <w:rFonts w:ascii="Times New Roman" w:hAnsi="Times New Roman"/>
          <w:bCs/>
          <w:szCs w:val="24"/>
        </w:rPr>
        <w:t xml:space="preserve"> </w:t>
      </w:r>
      <w:r w:rsidR="004F58A1" w:rsidRPr="00E544AD">
        <w:rPr>
          <w:rFonts w:ascii="Times New Roman" w:hAnsi="Times New Roman"/>
          <w:bCs/>
          <w:szCs w:val="24"/>
        </w:rPr>
        <w:t>-Centro Scientifico Editore</w:t>
      </w:r>
    </w:p>
    <w:p w14:paraId="43F09EA7" w14:textId="420BA147" w:rsidR="004D186E" w:rsidRPr="00E544AD" w:rsidRDefault="004D186E" w:rsidP="004F58A1">
      <w:pPr>
        <w:rPr>
          <w:rFonts w:ascii="Times New Roman" w:hAnsi="Times New Roman"/>
          <w:bCs/>
          <w:szCs w:val="24"/>
        </w:rPr>
      </w:pPr>
      <w:r w:rsidRPr="00E544AD">
        <w:rPr>
          <w:rFonts w:ascii="Times New Roman" w:hAnsi="Times New Roman"/>
          <w:bCs/>
          <w:szCs w:val="24"/>
        </w:rPr>
        <w:t xml:space="preserve">Manuale di </w:t>
      </w:r>
      <w:proofErr w:type="spellStart"/>
      <w:r w:rsidRPr="00E544AD">
        <w:rPr>
          <w:rFonts w:ascii="Times New Roman" w:hAnsi="Times New Roman"/>
          <w:bCs/>
          <w:szCs w:val="24"/>
        </w:rPr>
        <w:t>Governance</w:t>
      </w:r>
      <w:proofErr w:type="spellEnd"/>
      <w:r w:rsidRPr="00E544AD">
        <w:rPr>
          <w:rFonts w:ascii="Times New Roman" w:hAnsi="Times New Roman"/>
          <w:bCs/>
          <w:szCs w:val="24"/>
        </w:rPr>
        <w:t xml:space="preserve"> </w:t>
      </w:r>
      <w:proofErr w:type="spellStart"/>
      <w:r w:rsidR="008C1D36" w:rsidRPr="00E544AD">
        <w:rPr>
          <w:rFonts w:ascii="Times New Roman" w:hAnsi="Times New Roman"/>
          <w:bCs/>
          <w:szCs w:val="24"/>
        </w:rPr>
        <w:t>Ssanitaria</w:t>
      </w:r>
      <w:proofErr w:type="spellEnd"/>
      <w:r w:rsidR="008C1D36" w:rsidRPr="00E544AD">
        <w:rPr>
          <w:rFonts w:ascii="Times New Roman" w:hAnsi="Times New Roman"/>
          <w:bCs/>
          <w:szCs w:val="24"/>
        </w:rPr>
        <w:t xml:space="preserve"> – PM Edizioni - Gianfranco carnevali e Pietro Manzi</w:t>
      </w:r>
    </w:p>
    <w:p w14:paraId="5ECE80C5" w14:textId="332EE567" w:rsidR="004F58A1" w:rsidRPr="00E544AD" w:rsidRDefault="004F58A1" w:rsidP="009B5EB9">
      <w:pPr>
        <w:rPr>
          <w:rFonts w:ascii="Times New Roman" w:hAnsi="Times New Roman"/>
          <w:szCs w:val="24"/>
        </w:rPr>
      </w:pPr>
    </w:p>
    <w:p w14:paraId="2923601C" w14:textId="77777777" w:rsidR="004F58A1" w:rsidRPr="00E544AD" w:rsidRDefault="004F58A1" w:rsidP="009B5EB9">
      <w:pPr>
        <w:rPr>
          <w:rFonts w:ascii="Times New Roman" w:hAnsi="Times New Roman"/>
          <w:szCs w:val="24"/>
        </w:rPr>
      </w:pPr>
    </w:p>
    <w:p w14:paraId="05525A20" w14:textId="06EA997C" w:rsidR="00D070AA" w:rsidRPr="00E544AD" w:rsidRDefault="00D070AA" w:rsidP="009B5EB9">
      <w:pPr>
        <w:ind w:right="-149"/>
        <w:rPr>
          <w:rFonts w:ascii="Times New Roman" w:hAnsi="Times New Roman"/>
          <w:b/>
          <w:szCs w:val="24"/>
          <w:u w:val="single"/>
        </w:rPr>
      </w:pPr>
      <w:r w:rsidRPr="00E544AD">
        <w:rPr>
          <w:rFonts w:ascii="Times New Roman" w:hAnsi="Times New Roman"/>
          <w:b/>
          <w:szCs w:val="24"/>
          <w:u w:val="single"/>
        </w:rPr>
        <w:t>Programma del modulo di Patologia Clinica</w:t>
      </w:r>
      <w:r w:rsidR="009E5B45" w:rsidRPr="00E544AD">
        <w:rPr>
          <w:rFonts w:ascii="Times New Roman" w:hAnsi="Times New Roman"/>
          <w:b/>
          <w:szCs w:val="24"/>
          <w:u w:val="single"/>
        </w:rPr>
        <w:t xml:space="preserve"> (Prof. </w:t>
      </w:r>
      <w:proofErr w:type="spellStart"/>
      <w:r w:rsidR="009E5B45" w:rsidRPr="00E544AD">
        <w:rPr>
          <w:rFonts w:ascii="Times New Roman" w:hAnsi="Times New Roman"/>
          <w:b/>
          <w:szCs w:val="24"/>
          <w:u w:val="single"/>
        </w:rPr>
        <w:t>Foti</w:t>
      </w:r>
      <w:proofErr w:type="spellEnd"/>
      <w:r w:rsidR="009E5B45" w:rsidRPr="00E544AD">
        <w:rPr>
          <w:rFonts w:ascii="Times New Roman" w:hAnsi="Times New Roman"/>
          <w:b/>
          <w:szCs w:val="24"/>
          <w:u w:val="single"/>
        </w:rPr>
        <w:t>)</w:t>
      </w:r>
    </w:p>
    <w:p w14:paraId="4358214A" w14:textId="77777777" w:rsidR="00D070AA" w:rsidRPr="00E544AD" w:rsidRDefault="00D070AA" w:rsidP="009B5EB9">
      <w:pPr>
        <w:ind w:right="-149"/>
        <w:rPr>
          <w:rFonts w:ascii="Times New Roman" w:hAnsi="Times New Roman"/>
          <w:szCs w:val="24"/>
          <w:u w:color="000000"/>
        </w:rPr>
      </w:pPr>
    </w:p>
    <w:p w14:paraId="47789BE1" w14:textId="258272C5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t>Organizzazione del laboratorio biomedico.</w:t>
      </w:r>
      <w:r w:rsidRPr="00E544AD">
        <w:rPr>
          <w:rFonts w:ascii="Times New Roman" w:hAnsi="Times New Roman"/>
          <w:szCs w:val="24"/>
          <w:u w:color="000000"/>
        </w:rPr>
        <w:t xml:space="preserve"> Storia del laboratorio biomedico nel contesto della medicina. Il sistema qualità nella medicina di laboratorio. Accreditamento e certificazione. Norme ISO. </w:t>
      </w:r>
      <w:proofErr w:type="spellStart"/>
      <w:r w:rsidRPr="00E544AD">
        <w:rPr>
          <w:rFonts w:ascii="Times New Roman" w:hAnsi="Times New Roman"/>
          <w:szCs w:val="24"/>
          <w:u w:color="000000"/>
        </w:rPr>
        <w:t>Health</w:t>
      </w:r>
      <w:proofErr w:type="spellEnd"/>
      <w:r w:rsidRPr="00E544AD">
        <w:rPr>
          <w:rFonts w:ascii="Times New Roman" w:hAnsi="Times New Roman"/>
          <w:szCs w:val="24"/>
          <w:u w:color="000000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u w:color="000000"/>
        </w:rPr>
        <w:t>technology</w:t>
      </w:r>
      <w:proofErr w:type="spellEnd"/>
      <w:r w:rsidRPr="00E544AD">
        <w:rPr>
          <w:rFonts w:ascii="Times New Roman" w:hAnsi="Times New Roman"/>
          <w:szCs w:val="24"/>
          <w:u w:color="000000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u w:color="000000"/>
        </w:rPr>
        <w:t>assessment</w:t>
      </w:r>
      <w:proofErr w:type="spellEnd"/>
      <w:r w:rsidRPr="00E544AD">
        <w:rPr>
          <w:rFonts w:ascii="Times New Roman" w:hAnsi="Times New Roman"/>
          <w:szCs w:val="24"/>
          <w:u w:color="000000"/>
        </w:rPr>
        <w:t xml:space="preserve">. </w:t>
      </w:r>
    </w:p>
    <w:p w14:paraId="7177D5C9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</w:p>
    <w:p w14:paraId="7900E359" w14:textId="370DF3C2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t>Produzione del dato di laboratorio</w:t>
      </w:r>
      <w:r w:rsidRPr="00E544AD">
        <w:rPr>
          <w:rFonts w:ascii="Times New Roman" w:hAnsi="Times New Roman"/>
          <w:szCs w:val="24"/>
          <w:u w:color="000000"/>
        </w:rPr>
        <w:t xml:space="preserve">: fase </w:t>
      </w:r>
      <w:proofErr w:type="spellStart"/>
      <w:r w:rsidRPr="00E544AD">
        <w:rPr>
          <w:rFonts w:ascii="Times New Roman" w:hAnsi="Times New Roman"/>
          <w:szCs w:val="24"/>
          <w:u w:color="000000"/>
        </w:rPr>
        <w:t>pre</w:t>
      </w:r>
      <w:proofErr w:type="spellEnd"/>
      <w:r w:rsidRPr="00E544AD">
        <w:rPr>
          <w:rFonts w:ascii="Times New Roman" w:hAnsi="Times New Roman"/>
          <w:szCs w:val="24"/>
          <w:u w:color="000000"/>
        </w:rPr>
        <w:t>-analitica, analitica e post-analitica. Appropriatezza e finalità della richiesta analitica. Qualità del metodo analitico: accuratezza, precisione, specificità e sensibilità analitica. Errore analitico. Variabilità biologica. Controllo di qualità interno ed esterno.</w:t>
      </w:r>
    </w:p>
    <w:p w14:paraId="560AD1FE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</w:p>
    <w:p w14:paraId="321EBAA7" w14:textId="1879B1CE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t>Interpretazione del dato di laboratorio.</w:t>
      </w:r>
      <w:r w:rsidRPr="00E544AD">
        <w:rPr>
          <w:rFonts w:ascii="Times New Roman" w:hAnsi="Times New Roman"/>
          <w:szCs w:val="24"/>
          <w:u w:color="000000"/>
        </w:rPr>
        <w:t xml:space="preserve">  Refertazione. Valori di riferimento e obiettivi terapeutici. Sensibilità e specificità diagnostica, valore predittivo. </w:t>
      </w:r>
    </w:p>
    <w:p w14:paraId="0FA6F532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</w:p>
    <w:p w14:paraId="5FEB731B" w14:textId="13192BF9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t xml:space="preserve">Concetto di </w:t>
      </w:r>
      <w:proofErr w:type="spellStart"/>
      <w:r w:rsidRPr="00E544AD">
        <w:rPr>
          <w:rFonts w:ascii="Times New Roman" w:hAnsi="Times New Roman"/>
          <w:b/>
          <w:bCs/>
          <w:szCs w:val="24"/>
          <w:u w:color="000000"/>
        </w:rPr>
        <w:t>biomarcatore</w:t>
      </w:r>
      <w:proofErr w:type="spellEnd"/>
      <w:r w:rsidRPr="00E544AD">
        <w:rPr>
          <w:rFonts w:ascii="Times New Roman" w:hAnsi="Times New Roman"/>
          <w:szCs w:val="24"/>
          <w:u w:color="000000"/>
        </w:rPr>
        <w:t xml:space="preserve"> e percorso fino all’utilità clinica. </w:t>
      </w:r>
    </w:p>
    <w:p w14:paraId="47B8BAC3" w14:textId="77777777" w:rsidR="006854E0" w:rsidRPr="00E544AD" w:rsidRDefault="006854E0" w:rsidP="006854E0">
      <w:pPr>
        <w:rPr>
          <w:rFonts w:ascii="Times New Roman" w:hAnsi="Times New Roman"/>
          <w:szCs w:val="24"/>
          <w:u w:color="000000"/>
        </w:rPr>
      </w:pPr>
    </w:p>
    <w:p w14:paraId="66ABB5DD" w14:textId="488F49C5" w:rsidR="006854E0" w:rsidRPr="00E544AD" w:rsidRDefault="000658AA" w:rsidP="006854E0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lastRenderedPageBreak/>
        <w:t xml:space="preserve">La </w:t>
      </w:r>
      <w:proofErr w:type="spellStart"/>
      <w:r w:rsidRPr="00E544AD">
        <w:rPr>
          <w:rFonts w:ascii="Times New Roman" w:hAnsi="Times New Roman"/>
          <w:b/>
          <w:bCs/>
          <w:szCs w:val="24"/>
          <w:u w:color="000000"/>
        </w:rPr>
        <w:t>clinical</w:t>
      </w:r>
      <w:proofErr w:type="spellEnd"/>
      <w:r w:rsidRPr="00E544AD">
        <w:rPr>
          <w:rFonts w:ascii="Times New Roman" w:hAnsi="Times New Roman"/>
          <w:b/>
          <w:bCs/>
          <w:szCs w:val="24"/>
          <w:u w:color="000000"/>
        </w:rPr>
        <w:t xml:space="preserve"> </w:t>
      </w:r>
      <w:proofErr w:type="spellStart"/>
      <w:r w:rsidRPr="00E544AD">
        <w:rPr>
          <w:rFonts w:ascii="Times New Roman" w:hAnsi="Times New Roman"/>
          <w:b/>
          <w:bCs/>
          <w:szCs w:val="24"/>
          <w:u w:color="000000"/>
        </w:rPr>
        <w:t>governance</w:t>
      </w:r>
      <w:proofErr w:type="spellEnd"/>
      <w:r w:rsidRPr="00E544AD">
        <w:rPr>
          <w:rFonts w:ascii="Times New Roman" w:hAnsi="Times New Roman"/>
          <w:b/>
          <w:bCs/>
          <w:szCs w:val="24"/>
          <w:u w:color="000000"/>
        </w:rPr>
        <w:t xml:space="preserve"> nella medicina di laboratorio. </w:t>
      </w:r>
      <w:proofErr w:type="spellStart"/>
      <w:r w:rsidR="006854E0" w:rsidRPr="00E544AD">
        <w:rPr>
          <w:rFonts w:ascii="Times New Roman" w:hAnsi="Times New Roman"/>
          <w:szCs w:val="24"/>
          <w:u w:color="000000"/>
        </w:rPr>
        <w:t>Clinical</w:t>
      </w:r>
      <w:proofErr w:type="spellEnd"/>
      <w:r w:rsidR="006854E0" w:rsidRPr="00E544AD">
        <w:rPr>
          <w:rFonts w:ascii="Times New Roman" w:hAnsi="Times New Roman"/>
          <w:szCs w:val="24"/>
          <w:u w:color="000000"/>
        </w:rPr>
        <w:t xml:space="preserve"> </w:t>
      </w:r>
      <w:proofErr w:type="spellStart"/>
      <w:r w:rsidR="006854E0" w:rsidRPr="00E544AD">
        <w:rPr>
          <w:rFonts w:ascii="Times New Roman" w:hAnsi="Times New Roman"/>
          <w:szCs w:val="24"/>
          <w:u w:color="000000"/>
        </w:rPr>
        <w:t>governance</w:t>
      </w:r>
      <w:proofErr w:type="spellEnd"/>
      <w:r w:rsidR="006854E0" w:rsidRPr="00E544AD">
        <w:rPr>
          <w:rFonts w:ascii="Times New Roman" w:hAnsi="Times New Roman"/>
          <w:szCs w:val="24"/>
          <w:u w:color="000000"/>
        </w:rPr>
        <w:t xml:space="preserve"> e sue determinanti (formazione, gestione del rischio clinico, audit clinici, medicina basata sulle evidenze: linee-guida e percorsi, valutazione del personale). Ciclo di Deming.  </w:t>
      </w:r>
    </w:p>
    <w:p w14:paraId="4E0794A0" w14:textId="7B92A148" w:rsidR="00D208E7" w:rsidRPr="00E544AD" w:rsidRDefault="006854E0" w:rsidP="009B5EB9">
      <w:pPr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b/>
          <w:bCs/>
          <w:szCs w:val="24"/>
          <w:u w:color="000000"/>
        </w:rPr>
        <w:t> </w:t>
      </w:r>
    </w:p>
    <w:p w14:paraId="4D1F593B" w14:textId="66FA7A3D" w:rsidR="007C5C33" w:rsidRPr="00E544AD" w:rsidRDefault="00125791" w:rsidP="009B5EB9">
      <w:pPr>
        <w:ind w:right="140"/>
        <w:jc w:val="both"/>
        <w:rPr>
          <w:rFonts w:ascii="Times New Roman" w:hAnsi="Times New Roman"/>
          <w:b/>
          <w:szCs w:val="24"/>
          <w:u w:color="000000"/>
        </w:rPr>
      </w:pPr>
      <w:r w:rsidRPr="00E544AD">
        <w:rPr>
          <w:rFonts w:ascii="Times New Roman" w:hAnsi="Times New Roman"/>
          <w:b/>
          <w:szCs w:val="24"/>
          <w:u w:color="000000"/>
        </w:rPr>
        <w:t>T</w:t>
      </w:r>
      <w:r w:rsidR="007C5C33" w:rsidRPr="00E544AD">
        <w:rPr>
          <w:rFonts w:ascii="Times New Roman" w:hAnsi="Times New Roman"/>
          <w:b/>
          <w:szCs w:val="24"/>
          <w:u w:color="000000"/>
        </w:rPr>
        <w:t>esto</w:t>
      </w:r>
      <w:r w:rsidR="004F087F" w:rsidRPr="00E544AD">
        <w:rPr>
          <w:rFonts w:ascii="Times New Roman" w:hAnsi="Times New Roman"/>
          <w:b/>
          <w:szCs w:val="24"/>
          <w:u w:color="000000"/>
        </w:rPr>
        <w:t xml:space="preserve"> consigliato: </w:t>
      </w:r>
      <w:proofErr w:type="spellStart"/>
      <w:r w:rsidR="00085168" w:rsidRPr="00E544AD">
        <w:rPr>
          <w:rFonts w:ascii="Times New Roman" w:hAnsi="Times New Roman"/>
          <w:szCs w:val="24"/>
          <w:u w:color="000000"/>
        </w:rPr>
        <w:t>Antonozzi</w:t>
      </w:r>
      <w:proofErr w:type="spellEnd"/>
      <w:r w:rsidR="00085168" w:rsidRPr="00E544AD">
        <w:rPr>
          <w:rFonts w:ascii="Times New Roman" w:hAnsi="Times New Roman"/>
          <w:szCs w:val="24"/>
          <w:u w:color="000000"/>
        </w:rPr>
        <w:t xml:space="preserve"> - </w:t>
      </w:r>
      <w:proofErr w:type="spellStart"/>
      <w:r w:rsidR="00085168" w:rsidRPr="00E544AD">
        <w:rPr>
          <w:rFonts w:ascii="Times New Roman" w:hAnsi="Times New Roman"/>
          <w:szCs w:val="24"/>
          <w:u w:color="000000"/>
        </w:rPr>
        <w:t>Gulletta</w:t>
      </w:r>
      <w:proofErr w:type="spellEnd"/>
      <w:r w:rsidR="00085168" w:rsidRPr="00E544AD">
        <w:rPr>
          <w:rFonts w:ascii="Times New Roman" w:hAnsi="Times New Roman"/>
          <w:szCs w:val="24"/>
          <w:u w:color="000000"/>
        </w:rPr>
        <w:t xml:space="preserve">. Medicina di laboratorio. Logica &amp; Patologia clinica. </w:t>
      </w:r>
      <w:proofErr w:type="spellStart"/>
      <w:r w:rsidR="00085168" w:rsidRPr="00E544AD">
        <w:rPr>
          <w:rFonts w:ascii="Times New Roman" w:hAnsi="Times New Roman"/>
          <w:szCs w:val="24"/>
          <w:u w:color="000000"/>
        </w:rPr>
        <w:t>Piccin</w:t>
      </w:r>
      <w:proofErr w:type="spellEnd"/>
      <w:r w:rsidR="00085168" w:rsidRPr="00E544AD">
        <w:rPr>
          <w:rFonts w:ascii="Times New Roman" w:hAnsi="Times New Roman"/>
          <w:szCs w:val="24"/>
          <w:u w:color="000000"/>
        </w:rPr>
        <w:t>, 2019</w:t>
      </w:r>
    </w:p>
    <w:p w14:paraId="1D9DE322" w14:textId="77777777" w:rsidR="007C5C33" w:rsidRPr="00E544AD" w:rsidRDefault="007C5C33" w:rsidP="00D070AA">
      <w:pPr>
        <w:ind w:left="-426" w:right="140"/>
        <w:jc w:val="both"/>
        <w:rPr>
          <w:rFonts w:ascii="Times New Roman" w:hAnsi="Times New Roman"/>
          <w:szCs w:val="24"/>
          <w:u w:color="000000"/>
        </w:rPr>
      </w:pPr>
    </w:p>
    <w:p w14:paraId="2B4B114E" w14:textId="77777777" w:rsidR="007C5C33" w:rsidRPr="00E544AD" w:rsidRDefault="007C5C33" w:rsidP="00125791">
      <w:pPr>
        <w:jc w:val="both"/>
        <w:rPr>
          <w:rFonts w:ascii="Times New Roman" w:hAnsi="Times New Roman"/>
          <w:szCs w:val="24"/>
        </w:rPr>
      </w:pPr>
    </w:p>
    <w:p w14:paraId="24E6C27A" w14:textId="2F3223D4" w:rsidR="002D7EC4" w:rsidRPr="00E544AD" w:rsidRDefault="002D7EC4" w:rsidP="00125791">
      <w:pPr>
        <w:ind w:left="-567"/>
        <w:rPr>
          <w:rFonts w:ascii="Times New Roman" w:hAnsi="Times New Roman"/>
          <w:b/>
          <w:szCs w:val="24"/>
        </w:rPr>
      </w:pPr>
      <w:r w:rsidRPr="00E544AD">
        <w:rPr>
          <w:rFonts w:ascii="Times New Roman" w:hAnsi="Times New Roman"/>
          <w:b/>
          <w:szCs w:val="24"/>
        </w:rPr>
        <w:t>Stima dell’impegno orario richiesto per lo studio individuale del programma del Corso Integrato</w:t>
      </w:r>
    </w:p>
    <w:p w14:paraId="319552A2" w14:textId="77777777" w:rsidR="002D7EC4" w:rsidRPr="00E544AD" w:rsidRDefault="002D7EC4" w:rsidP="00125791">
      <w:pPr>
        <w:ind w:left="-567"/>
        <w:rPr>
          <w:rFonts w:ascii="Times New Roman" w:hAnsi="Times New Roman"/>
          <w:b/>
          <w:szCs w:val="24"/>
        </w:rPr>
      </w:pPr>
    </w:p>
    <w:p w14:paraId="266C9E60" w14:textId="545BC910" w:rsidR="002D7EC4" w:rsidRPr="00E544AD" w:rsidRDefault="002D7EC4" w:rsidP="00467D33">
      <w:pPr>
        <w:ind w:left="-567" w:right="-149"/>
        <w:jc w:val="both"/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szCs w:val="24"/>
          <w:u w:color="000000"/>
        </w:rPr>
        <w:t xml:space="preserve">Si ritiene che siano necessarie circa </w:t>
      </w:r>
      <w:r w:rsidR="00C373F8" w:rsidRPr="00E544AD">
        <w:rPr>
          <w:rFonts w:ascii="Times New Roman" w:hAnsi="Times New Roman"/>
          <w:szCs w:val="24"/>
          <w:u w:color="000000"/>
        </w:rPr>
        <w:t>90</w:t>
      </w:r>
      <w:r w:rsidRPr="00E544AD">
        <w:rPr>
          <w:rFonts w:ascii="Times New Roman" w:hAnsi="Times New Roman"/>
          <w:szCs w:val="24"/>
          <w:u w:color="000000"/>
        </w:rPr>
        <w:t xml:space="preserve"> ore per lo studio individuale degli argomenti previsti dal programma</w:t>
      </w:r>
      <w:r w:rsidR="00C3659A" w:rsidRPr="00E544AD">
        <w:rPr>
          <w:rFonts w:ascii="Times New Roman" w:hAnsi="Times New Roman"/>
          <w:szCs w:val="24"/>
          <w:u w:color="000000"/>
        </w:rPr>
        <w:t xml:space="preserve"> del Corso Integrato</w:t>
      </w:r>
      <w:r w:rsidRPr="00E544AD">
        <w:rPr>
          <w:rFonts w:ascii="Times New Roman" w:hAnsi="Times New Roman"/>
          <w:szCs w:val="24"/>
          <w:u w:color="000000"/>
        </w:rPr>
        <w:t>.</w:t>
      </w:r>
    </w:p>
    <w:p w14:paraId="30047F93" w14:textId="77777777" w:rsidR="002D7EC4" w:rsidRPr="00E544AD" w:rsidRDefault="002D7EC4" w:rsidP="002D7EC4">
      <w:pPr>
        <w:ind w:left="-426" w:right="-149"/>
        <w:jc w:val="both"/>
        <w:rPr>
          <w:rFonts w:ascii="Times New Roman" w:hAnsi="Times New Roman"/>
          <w:szCs w:val="24"/>
          <w:u w:color="000000"/>
        </w:rPr>
      </w:pPr>
      <w:r w:rsidRPr="00E544AD">
        <w:rPr>
          <w:rFonts w:ascii="Times New Roman" w:hAnsi="Times New Roman"/>
          <w:szCs w:val="24"/>
          <w:u w:color="000000"/>
        </w:rPr>
        <w:t xml:space="preserve"> </w:t>
      </w:r>
    </w:p>
    <w:p w14:paraId="379EF4CF" w14:textId="40764831" w:rsidR="002D7EC4" w:rsidRPr="00E544AD" w:rsidRDefault="002D7EC4" w:rsidP="002D7EC4">
      <w:pPr>
        <w:ind w:left="-426"/>
        <w:rPr>
          <w:rFonts w:ascii="Times New Roman" w:hAnsi="Times New Roman"/>
          <w:b/>
          <w:szCs w:val="24"/>
        </w:rPr>
      </w:pPr>
      <w:r w:rsidRPr="00E544AD">
        <w:rPr>
          <w:rFonts w:ascii="Times New Roman" w:hAnsi="Times New Roman"/>
          <w:b/>
          <w:szCs w:val="24"/>
        </w:rPr>
        <w:t xml:space="preserve">Metodi di insegnamento utilizzati </w:t>
      </w:r>
    </w:p>
    <w:p w14:paraId="488FE9CB" w14:textId="77777777" w:rsidR="002D7EC4" w:rsidRPr="00E544AD" w:rsidRDefault="002D7EC4" w:rsidP="002D7EC4">
      <w:pPr>
        <w:ind w:left="-426"/>
        <w:rPr>
          <w:rFonts w:ascii="Times New Roman" w:hAnsi="Times New Roman"/>
          <w:b/>
          <w:szCs w:val="24"/>
        </w:rPr>
      </w:pPr>
    </w:p>
    <w:p w14:paraId="358C74AE" w14:textId="07DAA851" w:rsidR="00C3659A" w:rsidRPr="00E544AD" w:rsidRDefault="002D7EC4" w:rsidP="00CA3482">
      <w:pPr>
        <w:ind w:left="-284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szCs w:val="24"/>
        </w:rPr>
        <w:t>Lezioni frontali in aula ed interattive con lo studente</w:t>
      </w:r>
      <w:r w:rsidR="00B46F98" w:rsidRPr="00E544AD">
        <w:rPr>
          <w:rFonts w:ascii="Times New Roman" w:hAnsi="Times New Roman"/>
          <w:szCs w:val="24"/>
        </w:rPr>
        <w:t>;</w:t>
      </w:r>
      <w:r w:rsidR="004F7733" w:rsidRPr="00E544AD">
        <w:rPr>
          <w:rFonts w:ascii="Times New Roman" w:hAnsi="Times New Roman"/>
          <w:szCs w:val="24"/>
        </w:rPr>
        <w:t xml:space="preserve"> </w:t>
      </w:r>
      <w:r w:rsidR="00C3659A" w:rsidRPr="00E544AD">
        <w:rPr>
          <w:rFonts w:ascii="Times New Roman" w:hAnsi="Times New Roman"/>
          <w:szCs w:val="24"/>
        </w:rPr>
        <w:t xml:space="preserve">simulazione casi, </w:t>
      </w:r>
      <w:proofErr w:type="spellStart"/>
      <w:r w:rsidR="00C3659A" w:rsidRPr="00E544AD">
        <w:rPr>
          <w:rFonts w:ascii="Times New Roman" w:hAnsi="Times New Roman"/>
          <w:szCs w:val="24"/>
        </w:rPr>
        <w:t>problem</w:t>
      </w:r>
      <w:proofErr w:type="spellEnd"/>
      <w:r w:rsidR="00C3659A" w:rsidRPr="00E544AD">
        <w:rPr>
          <w:rFonts w:ascii="Times New Roman" w:hAnsi="Times New Roman"/>
          <w:szCs w:val="24"/>
        </w:rPr>
        <w:t xml:space="preserve"> </w:t>
      </w:r>
      <w:proofErr w:type="spellStart"/>
      <w:r w:rsidR="00C3659A" w:rsidRPr="00E544AD">
        <w:rPr>
          <w:rFonts w:ascii="Times New Roman" w:hAnsi="Times New Roman"/>
          <w:szCs w:val="24"/>
        </w:rPr>
        <w:t>solving</w:t>
      </w:r>
      <w:proofErr w:type="spellEnd"/>
      <w:r w:rsidR="00C3659A" w:rsidRPr="00E544AD">
        <w:rPr>
          <w:rFonts w:ascii="Times New Roman" w:hAnsi="Times New Roman"/>
          <w:szCs w:val="24"/>
        </w:rPr>
        <w:t xml:space="preserve">, </w:t>
      </w:r>
    </w:p>
    <w:p w14:paraId="0B697215" w14:textId="77777777" w:rsidR="002D7EC4" w:rsidRPr="00E544AD" w:rsidRDefault="002D7EC4" w:rsidP="00D351B5">
      <w:pPr>
        <w:rPr>
          <w:rFonts w:ascii="Times New Roman" w:hAnsi="Times New Roman"/>
          <w:szCs w:val="24"/>
        </w:rPr>
      </w:pPr>
    </w:p>
    <w:p w14:paraId="583522CE" w14:textId="4603FEC3" w:rsidR="00467D33" w:rsidRPr="00E544AD" w:rsidRDefault="00F727CB" w:rsidP="00467D33">
      <w:pPr>
        <w:ind w:left="-426"/>
        <w:rPr>
          <w:rFonts w:ascii="Times New Roman" w:hAnsi="Times New Roman"/>
          <w:bCs/>
          <w:szCs w:val="24"/>
        </w:rPr>
      </w:pPr>
      <w:r w:rsidRPr="00E544AD">
        <w:rPr>
          <w:rFonts w:ascii="Times New Roman" w:hAnsi="Times New Roman"/>
          <w:b/>
          <w:szCs w:val="24"/>
        </w:rPr>
        <w:t>Altre r</w:t>
      </w:r>
      <w:r w:rsidR="002D7EC4" w:rsidRPr="00E544AD">
        <w:rPr>
          <w:rFonts w:ascii="Times New Roman" w:hAnsi="Times New Roman"/>
          <w:b/>
          <w:szCs w:val="24"/>
        </w:rPr>
        <w:t>isorse per l’apprendimento</w:t>
      </w:r>
      <w:r w:rsidR="004F087F" w:rsidRPr="00E544AD">
        <w:rPr>
          <w:rFonts w:ascii="Times New Roman" w:hAnsi="Times New Roman"/>
          <w:b/>
          <w:szCs w:val="24"/>
        </w:rPr>
        <w:t xml:space="preserve">: </w:t>
      </w:r>
    </w:p>
    <w:p w14:paraId="5457C3EB" w14:textId="77777777" w:rsidR="00467D33" w:rsidRPr="00E544AD" w:rsidRDefault="00467D33" w:rsidP="00125791">
      <w:pPr>
        <w:rPr>
          <w:rFonts w:ascii="Times New Roman" w:hAnsi="Times New Roman"/>
          <w:szCs w:val="24"/>
          <w:u w:val="single"/>
          <w:lang w:val="en-US"/>
        </w:rPr>
      </w:pPr>
    </w:p>
    <w:p w14:paraId="62CE8CA5" w14:textId="66E26FA8" w:rsidR="00B71B0D" w:rsidRPr="00E544AD" w:rsidRDefault="00B71B0D" w:rsidP="00125791">
      <w:pPr>
        <w:rPr>
          <w:rFonts w:ascii="Times New Roman" w:hAnsi="Times New Roman"/>
          <w:szCs w:val="24"/>
          <w:u w:val="single"/>
          <w:lang w:val="en-US"/>
        </w:rPr>
      </w:pPr>
      <w:proofErr w:type="spellStart"/>
      <w:r w:rsidRPr="00E544AD">
        <w:rPr>
          <w:rFonts w:ascii="Times New Roman" w:hAnsi="Times New Roman"/>
          <w:szCs w:val="24"/>
          <w:u w:val="single"/>
          <w:lang w:val="en-US"/>
        </w:rPr>
        <w:t>Scienze</w:t>
      </w:r>
      <w:proofErr w:type="spellEnd"/>
      <w:r w:rsidRPr="00E544AD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u w:val="single"/>
          <w:lang w:val="en-US"/>
        </w:rPr>
        <w:t>infermieristiche</w:t>
      </w:r>
      <w:proofErr w:type="spellEnd"/>
    </w:p>
    <w:p w14:paraId="17E26EDA" w14:textId="64C36D78" w:rsidR="00467D33" w:rsidRPr="00E544AD" w:rsidRDefault="00467D33" w:rsidP="00125791">
      <w:pPr>
        <w:rPr>
          <w:rFonts w:ascii="Times New Roman" w:hAnsi="Times New Roman"/>
          <w:szCs w:val="24"/>
          <w:u w:val="single"/>
          <w:lang w:val="en-US"/>
        </w:rPr>
      </w:pPr>
    </w:p>
    <w:p w14:paraId="4613EDBB" w14:textId="77777777" w:rsidR="00467D33" w:rsidRPr="00E544AD" w:rsidRDefault="00467D33" w:rsidP="00467D33">
      <w:pPr>
        <w:rPr>
          <w:rFonts w:ascii="Times New Roman" w:hAnsi="Times New Roman"/>
          <w:szCs w:val="24"/>
          <w:lang w:val="en-US"/>
        </w:rPr>
      </w:pPr>
      <w:r w:rsidRPr="00E544AD">
        <w:rPr>
          <w:rFonts w:ascii="Times New Roman" w:hAnsi="Times New Roman"/>
          <w:szCs w:val="24"/>
          <w:lang w:val="en-US"/>
        </w:rPr>
        <w:t>Dispense e slides.</w:t>
      </w:r>
    </w:p>
    <w:p w14:paraId="11255D97" w14:textId="77777777" w:rsidR="00B71B0D" w:rsidRPr="00E544AD" w:rsidRDefault="00B71B0D" w:rsidP="00125791">
      <w:pPr>
        <w:rPr>
          <w:rFonts w:ascii="Times New Roman" w:hAnsi="Times New Roman"/>
          <w:szCs w:val="24"/>
          <w:lang w:val="en-US"/>
        </w:rPr>
      </w:pPr>
    </w:p>
    <w:p w14:paraId="569CA4E3" w14:textId="28F66FA2" w:rsidR="00C373F8" w:rsidRPr="00E544AD" w:rsidRDefault="00C373F8" w:rsidP="00125791">
      <w:pPr>
        <w:rPr>
          <w:rFonts w:ascii="Times New Roman" w:hAnsi="Times New Roman"/>
          <w:szCs w:val="24"/>
          <w:lang w:val="en-US"/>
        </w:rPr>
      </w:pPr>
      <w:proofErr w:type="spellStart"/>
      <w:r w:rsidRPr="00E544AD">
        <w:rPr>
          <w:rFonts w:ascii="Times New Roman" w:hAnsi="Times New Roman"/>
          <w:szCs w:val="24"/>
          <w:lang w:val="en-US"/>
        </w:rPr>
        <w:t>Alghamdi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MG. Nursing workload: a concept analysis. J </w:t>
      </w:r>
      <w:proofErr w:type="spellStart"/>
      <w:r w:rsidRPr="00E544AD">
        <w:rPr>
          <w:rFonts w:ascii="Times New Roman" w:hAnsi="Times New Roman"/>
          <w:szCs w:val="24"/>
          <w:lang w:val="en-US"/>
        </w:rPr>
        <w:t>Nurs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lang w:val="en-US"/>
        </w:rPr>
        <w:t>Manag</w:t>
      </w:r>
      <w:proofErr w:type="spellEnd"/>
      <w:r w:rsidRPr="00E544AD">
        <w:rPr>
          <w:rFonts w:ascii="Times New Roman" w:hAnsi="Times New Roman"/>
          <w:szCs w:val="24"/>
          <w:lang w:val="en-US"/>
        </w:rPr>
        <w:t>. 2016 May</w:t>
      </w:r>
      <w:proofErr w:type="gramStart"/>
      <w:r w:rsidRPr="00E544AD">
        <w:rPr>
          <w:rFonts w:ascii="Times New Roman" w:hAnsi="Times New Roman"/>
          <w:szCs w:val="24"/>
          <w:lang w:val="en-US"/>
        </w:rPr>
        <w:t>;24</w:t>
      </w:r>
      <w:proofErr w:type="gramEnd"/>
      <w:r w:rsidRPr="00E544AD">
        <w:rPr>
          <w:rFonts w:ascii="Times New Roman" w:hAnsi="Times New Roman"/>
          <w:szCs w:val="24"/>
          <w:lang w:val="en-US"/>
        </w:rPr>
        <w:t xml:space="preserve">(4):449-57. </w:t>
      </w:r>
      <w:proofErr w:type="spellStart"/>
      <w:proofErr w:type="gramStart"/>
      <w:r w:rsidRPr="00E544AD">
        <w:rPr>
          <w:rFonts w:ascii="Times New Roman" w:hAnsi="Times New Roman"/>
          <w:szCs w:val="24"/>
          <w:lang w:val="en-US"/>
        </w:rPr>
        <w:t>doi</w:t>
      </w:r>
      <w:proofErr w:type="spellEnd"/>
      <w:proofErr w:type="gramEnd"/>
      <w:r w:rsidRPr="00E544AD">
        <w:rPr>
          <w:rFonts w:ascii="Times New Roman" w:hAnsi="Times New Roman"/>
          <w:szCs w:val="24"/>
          <w:lang w:val="en-US"/>
        </w:rPr>
        <w:t xml:space="preserve">: 10.1111/jonm.12354.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Epub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2016 Jan 8. PMID: 26749124.</w:t>
      </w:r>
    </w:p>
    <w:p w14:paraId="526E708B" w14:textId="77777777" w:rsidR="00C373F8" w:rsidRPr="00E544AD" w:rsidRDefault="00C373F8" w:rsidP="00125791">
      <w:pPr>
        <w:rPr>
          <w:rFonts w:ascii="Times New Roman" w:hAnsi="Times New Roman"/>
          <w:szCs w:val="24"/>
          <w:lang w:val="en-US"/>
        </w:rPr>
      </w:pPr>
    </w:p>
    <w:p w14:paraId="71E05F02" w14:textId="77777777" w:rsidR="00C373F8" w:rsidRPr="00E544AD" w:rsidRDefault="00C373F8" w:rsidP="00125791">
      <w:pPr>
        <w:rPr>
          <w:rFonts w:ascii="Times New Roman" w:hAnsi="Times New Roman"/>
          <w:szCs w:val="24"/>
          <w:lang w:val="en-US"/>
        </w:rPr>
      </w:pPr>
      <w:proofErr w:type="spellStart"/>
      <w:r w:rsidRPr="00E544AD">
        <w:rPr>
          <w:rFonts w:ascii="Times New Roman" w:hAnsi="Times New Roman"/>
          <w:szCs w:val="24"/>
          <w:lang w:val="en-US"/>
        </w:rPr>
        <w:t>Fishbein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D,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Nambiar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S, McKenzie K,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Mayorga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M, Miller K, Tran K,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Schubel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L,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Agor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J, Kim T,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Capan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M. Objective measures of workload in healthcare: a narrative review.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Int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J Health Care </w:t>
      </w:r>
      <w:proofErr w:type="spellStart"/>
      <w:r w:rsidRPr="00E544AD">
        <w:rPr>
          <w:rFonts w:ascii="Times New Roman" w:hAnsi="Times New Roman"/>
          <w:szCs w:val="24"/>
          <w:lang w:val="en-US"/>
        </w:rPr>
        <w:t>Qual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lang w:val="en-US"/>
        </w:rPr>
        <w:t>Assur</w:t>
      </w:r>
      <w:proofErr w:type="spellEnd"/>
      <w:r w:rsidRPr="00E544AD">
        <w:rPr>
          <w:rFonts w:ascii="Times New Roman" w:hAnsi="Times New Roman"/>
          <w:szCs w:val="24"/>
          <w:lang w:val="en-US"/>
        </w:rPr>
        <w:t>. 2019 Dec 20</w:t>
      </w:r>
      <w:proofErr w:type="gramStart"/>
      <w:r w:rsidRPr="00E544AD">
        <w:rPr>
          <w:rFonts w:ascii="Times New Roman" w:hAnsi="Times New Roman"/>
          <w:szCs w:val="24"/>
          <w:lang w:val="en-US"/>
        </w:rPr>
        <w:t>;33</w:t>
      </w:r>
      <w:proofErr w:type="gramEnd"/>
      <w:r w:rsidRPr="00E544AD">
        <w:rPr>
          <w:rFonts w:ascii="Times New Roman" w:hAnsi="Times New Roman"/>
          <w:szCs w:val="24"/>
          <w:lang w:val="en-US"/>
        </w:rPr>
        <w:t xml:space="preserve">(1):1-17. </w:t>
      </w:r>
      <w:proofErr w:type="spellStart"/>
      <w:proofErr w:type="gramStart"/>
      <w:r w:rsidRPr="00E544AD">
        <w:rPr>
          <w:rFonts w:ascii="Times New Roman" w:hAnsi="Times New Roman"/>
          <w:szCs w:val="24"/>
          <w:lang w:val="en-US"/>
        </w:rPr>
        <w:t>doi</w:t>
      </w:r>
      <w:proofErr w:type="spellEnd"/>
      <w:proofErr w:type="gramEnd"/>
      <w:r w:rsidRPr="00E544AD">
        <w:rPr>
          <w:rFonts w:ascii="Times New Roman" w:hAnsi="Times New Roman"/>
          <w:szCs w:val="24"/>
          <w:lang w:val="en-US"/>
        </w:rPr>
        <w:t>: 10.1108/IJHCQA-12-2018-0288. PMID: 31940153.</w:t>
      </w:r>
    </w:p>
    <w:p w14:paraId="47A9B9C0" w14:textId="77777777" w:rsidR="00C373F8" w:rsidRPr="00E544AD" w:rsidRDefault="00C373F8" w:rsidP="00125791">
      <w:pPr>
        <w:rPr>
          <w:rFonts w:ascii="Times New Roman" w:hAnsi="Times New Roman"/>
          <w:szCs w:val="24"/>
          <w:lang w:val="en-US"/>
        </w:rPr>
      </w:pPr>
    </w:p>
    <w:p w14:paraId="5547D57D" w14:textId="77777777" w:rsidR="00C373F8" w:rsidRPr="00E544AD" w:rsidRDefault="00C373F8" w:rsidP="00125791">
      <w:pPr>
        <w:rPr>
          <w:rFonts w:ascii="Times New Roman" w:hAnsi="Times New Roman"/>
          <w:szCs w:val="24"/>
          <w:lang w:val="en-US"/>
        </w:rPr>
      </w:pPr>
      <w:proofErr w:type="spellStart"/>
      <w:r w:rsidRPr="00E544AD">
        <w:rPr>
          <w:rFonts w:ascii="Times New Roman" w:hAnsi="Times New Roman"/>
          <w:szCs w:val="24"/>
          <w:lang w:val="en-US"/>
        </w:rPr>
        <w:t>Portoghese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I,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Galletta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M, Coppola RC,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Finco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G, </w:t>
      </w:r>
      <w:proofErr w:type="spellStart"/>
      <w:r w:rsidRPr="00E544AD">
        <w:rPr>
          <w:rFonts w:ascii="Times New Roman" w:hAnsi="Times New Roman"/>
          <w:szCs w:val="24"/>
          <w:lang w:val="en-US"/>
        </w:rPr>
        <w:t>Campagna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M. Burnout and workload among health care workers: the moderating role of job control.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Saf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Health Work. 2014 Sep</w:t>
      </w:r>
      <w:proofErr w:type="gramStart"/>
      <w:r w:rsidRPr="00E544AD">
        <w:rPr>
          <w:rFonts w:ascii="Times New Roman" w:hAnsi="Times New Roman"/>
          <w:szCs w:val="24"/>
          <w:lang w:val="en-US"/>
        </w:rPr>
        <w:t>;5</w:t>
      </w:r>
      <w:proofErr w:type="gramEnd"/>
      <w:r w:rsidRPr="00E544AD">
        <w:rPr>
          <w:rFonts w:ascii="Times New Roman" w:hAnsi="Times New Roman"/>
          <w:szCs w:val="24"/>
          <w:lang w:val="en-US"/>
        </w:rPr>
        <w:t xml:space="preserve">(3):152-7. </w:t>
      </w:r>
      <w:proofErr w:type="spellStart"/>
      <w:proofErr w:type="gramStart"/>
      <w:r w:rsidRPr="00E544AD">
        <w:rPr>
          <w:rFonts w:ascii="Times New Roman" w:hAnsi="Times New Roman"/>
          <w:szCs w:val="24"/>
          <w:lang w:val="en-US"/>
        </w:rPr>
        <w:t>doi</w:t>
      </w:r>
      <w:proofErr w:type="spellEnd"/>
      <w:proofErr w:type="gramEnd"/>
      <w:r w:rsidRPr="00E544AD">
        <w:rPr>
          <w:rFonts w:ascii="Times New Roman" w:hAnsi="Times New Roman"/>
          <w:szCs w:val="24"/>
          <w:lang w:val="en-US"/>
        </w:rPr>
        <w:t xml:space="preserve">: 10.1016/j.shaw.2014.05.004.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Epub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2014 Jun 7. PMID: 25379330; PMCID: PMC4213899.</w:t>
      </w:r>
    </w:p>
    <w:p w14:paraId="3FD5F4FA" w14:textId="66F029A9" w:rsidR="00C373F8" w:rsidRPr="00E544AD" w:rsidRDefault="00C373F8" w:rsidP="00125791">
      <w:pPr>
        <w:rPr>
          <w:rFonts w:ascii="Times New Roman" w:hAnsi="Times New Roman"/>
          <w:szCs w:val="24"/>
          <w:u w:val="single"/>
          <w:lang w:val="en-US"/>
        </w:rPr>
      </w:pPr>
    </w:p>
    <w:p w14:paraId="267B13BC" w14:textId="4BD5B660" w:rsidR="000D5227" w:rsidRPr="00E544AD" w:rsidRDefault="000D5227" w:rsidP="00125791">
      <w:pPr>
        <w:rPr>
          <w:rFonts w:ascii="Times New Roman" w:hAnsi="Times New Roman"/>
          <w:szCs w:val="24"/>
          <w:u w:val="single"/>
          <w:lang w:val="en-US"/>
        </w:rPr>
      </w:pPr>
      <w:proofErr w:type="spellStart"/>
      <w:r w:rsidRPr="00E544AD">
        <w:rPr>
          <w:rFonts w:ascii="Times New Roman" w:hAnsi="Times New Roman"/>
          <w:szCs w:val="24"/>
          <w:u w:val="single"/>
          <w:lang w:val="en-US"/>
        </w:rPr>
        <w:t>Patologia</w:t>
      </w:r>
      <w:proofErr w:type="spellEnd"/>
      <w:r w:rsidRPr="00E544AD">
        <w:rPr>
          <w:rFonts w:ascii="Times New Roman" w:hAnsi="Times New Roman"/>
          <w:szCs w:val="24"/>
          <w:u w:val="single"/>
          <w:lang w:val="en-US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u w:val="single"/>
          <w:lang w:val="en-US"/>
        </w:rPr>
        <w:t>Clinica</w:t>
      </w:r>
      <w:proofErr w:type="spellEnd"/>
    </w:p>
    <w:p w14:paraId="60C265CD" w14:textId="1CC85D04" w:rsidR="000D5227" w:rsidRPr="00E544AD" w:rsidRDefault="000D5227" w:rsidP="00125791">
      <w:pPr>
        <w:rPr>
          <w:rFonts w:ascii="Times New Roman" w:hAnsi="Times New Roman"/>
          <w:szCs w:val="24"/>
          <w:u w:val="single"/>
          <w:lang w:val="en-US"/>
        </w:rPr>
      </w:pPr>
    </w:p>
    <w:p w14:paraId="4DA51960" w14:textId="426C4F73" w:rsidR="000D5227" w:rsidRPr="00E544AD" w:rsidRDefault="000D5227" w:rsidP="00125791">
      <w:pPr>
        <w:rPr>
          <w:rFonts w:ascii="Times New Roman" w:hAnsi="Times New Roman"/>
          <w:szCs w:val="24"/>
          <w:lang w:val="en-US"/>
        </w:rPr>
      </w:pPr>
      <w:r w:rsidRPr="00E544AD">
        <w:rPr>
          <w:rFonts w:ascii="Times New Roman" w:hAnsi="Times New Roman"/>
          <w:szCs w:val="24"/>
          <w:lang w:val="en-US"/>
        </w:rPr>
        <w:t xml:space="preserve">E.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Gulletta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, F.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Orrico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, DP </w:t>
      </w:r>
      <w:proofErr w:type="spellStart"/>
      <w:r w:rsidRPr="00E544AD">
        <w:rPr>
          <w:rFonts w:ascii="Times New Roman" w:hAnsi="Times New Roman"/>
          <w:szCs w:val="24"/>
          <w:lang w:val="en-US"/>
        </w:rPr>
        <w:t>Foti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. Clinical Governance </w:t>
      </w:r>
      <w:proofErr w:type="spellStart"/>
      <w:r w:rsidRPr="00E544AD">
        <w:rPr>
          <w:rFonts w:ascii="Times New Roman" w:hAnsi="Times New Roman"/>
          <w:szCs w:val="24"/>
          <w:lang w:val="en-US"/>
        </w:rPr>
        <w:t>nel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lang w:val="en-US"/>
        </w:rPr>
        <w:t>laboratorio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lang w:val="en-US"/>
        </w:rPr>
        <w:t>biomedico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r w:rsidRPr="00E544AD">
        <w:rPr>
          <w:rFonts w:ascii="Times New Roman" w:hAnsi="Times New Roman"/>
          <w:szCs w:val="24"/>
          <w:lang w:val="en-US"/>
        </w:rPr>
        <w:t>Caleidoscopio</w:t>
      </w:r>
      <w:proofErr w:type="spellEnd"/>
      <w:r w:rsidRPr="00E544AD">
        <w:rPr>
          <w:rFonts w:ascii="Times New Roman" w:hAnsi="Times New Roman"/>
          <w:szCs w:val="24"/>
          <w:lang w:val="en-US"/>
        </w:rPr>
        <w:t>, 2015 (</w:t>
      </w:r>
      <w:proofErr w:type="spellStart"/>
      <w:r w:rsidRPr="00E544AD">
        <w:rPr>
          <w:rFonts w:ascii="Times New Roman" w:hAnsi="Times New Roman"/>
          <w:szCs w:val="24"/>
          <w:lang w:val="en-US"/>
        </w:rPr>
        <w:t>scaricabile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44AD">
        <w:rPr>
          <w:rFonts w:ascii="Times New Roman" w:hAnsi="Times New Roman"/>
          <w:szCs w:val="24"/>
          <w:lang w:val="en-US"/>
        </w:rPr>
        <w:t>sul</w:t>
      </w:r>
      <w:proofErr w:type="spellEnd"/>
      <w:r w:rsidRPr="00E544AD">
        <w:rPr>
          <w:rFonts w:ascii="Times New Roman" w:hAnsi="Times New Roman"/>
          <w:szCs w:val="24"/>
          <w:lang w:val="en-US"/>
        </w:rPr>
        <w:t xml:space="preserve"> web). </w:t>
      </w:r>
    </w:p>
    <w:p w14:paraId="0593B232" w14:textId="22516A5D" w:rsidR="00B71B0D" w:rsidRPr="00E544AD" w:rsidRDefault="00B71B0D" w:rsidP="00125791">
      <w:pPr>
        <w:rPr>
          <w:rFonts w:ascii="Times New Roman" w:hAnsi="Times New Roman"/>
          <w:szCs w:val="24"/>
          <w:u w:val="single"/>
          <w:lang w:val="en-US"/>
        </w:rPr>
      </w:pPr>
    </w:p>
    <w:p w14:paraId="68492077" w14:textId="3F940D49" w:rsidR="0089678A" w:rsidRPr="00E544AD" w:rsidRDefault="0089678A" w:rsidP="00125791">
      <w:pPr>
        <w:rPr>
          <w:rFonts w:ascii="Times New Roman" w:hAnsi="Times New Roman"/>
          <w:b/>
          <w:szCs w:val="24"/>
        </w:rPr>
      </w:pPr>
    </w:p>
    <w:p w14:paraId="64F12D55" w14:textId="443F0C08" w:rsidR="00C373F8" w:rsidRPr="00E544AD" w:rsidRDefault="0089678A" w:rsidP="0089678A">
      <w:pPr>
        <w:ind w:left="-426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b/>
          <w:szCs w:val="24"/>
        </w:rPr>
        <w:t>Attività di supporto:</w:t>
      </w:r>
      <w:r w:rsidRPr="00E544AD">
        <w:rPr>
          <w:rFonts w:ascii="Times New Roman" w:hAnsi="Times New Roman"/>
          <w:szCs w:val="24"/>
        </w:rPr>
        <w:t xml:space="preserve"> tutoraggio, ove </w:t>
      </w:r>
      <w:r w:rsidR="00C373F8" w:rsidRPr="00E544AD">
        <w:rPr>
          <w:rFonts w:ascii="Times New Roman" w:hAnsi="Times New Roman"/>
          <w:szCs w:val="24"/>
        </w:rPr>
        <w:t>richie</w:t>
      </w:r>
      <w:r w:rsidRPr="00E544AD">
        <w:rPr>
          <w:rFonts w:ascii="Times New Roman" w:hAnsi="Times New Roman"/>
          <w:szCs w:val="24"/>
        </w:rPr>
        <w:t>sto.</w:t>
      </w:r>
      <w:r w:rsidR="000C2A1E" w:rsidRPr="00E544AD">
        <w:rPr>
          <w:rFonts w:ascii="Times New Roman" w:hAnsi="Times New Roman"/>
          <w:szCs w:val="24"/>
        </w:rPr>
        <w:t xml:space="preserve"> Riunione tramite </w:t>
      </w:r>
      <w:proofErr w:type="spellStart"/>
      <w:r w:rsidR="000C2A1E" w:rsidRPr="00E544AD">
        <w:rPr>
          <w:rFonts w:ascii="Times New Roman" w:hAnsi="Times New Roman"/>
          <w:szCs w:val="24"/>
        </w:rPr>
        <w:t>google</w:t>
      </w:r>
      <w:proofErr w:type="spellEnd"/>
      <w:r w:rsidR="000C2A1E" w:rsidRPr="00E544AD">
        <w:rPr>
          <w:rFonts w:ascii="Times New Roman" w:hAnsi="Times New Roman"/>
          <w:szCs w:val="24"/>
        </w:rPr>
        <w:t xml:space="preserve"> </w:t>
      </w:r>
      <w:proofErr w:type="spellStart"/>
      <w:r w:rsidR="000C2A1E" w:rsidRPr="00E544AD">
        <w:rPr>
          <w:rFonts w:ascii="Times New Roman" w:hAnsi="Times New Roman"/>
          <w:szCs w:val="24"/>
        </w:rPr>
        <w:t>meet</w:t>
      </w:r>
      <w:proofErr w:type="spellEnd"/>
      <w:r w:rsidR="000C2A1E" w:rsidRPr="00E544AD">
        <w:rPr>
          <w:rFonts w:ascii="Times New Roman" w:hAnsi="Times New Roman"/>
          <w:szCs w:val="24"/>
        </w:rPr>
        <w:t xml:space="preserve"> per chiarimenti su </w:t>
      </w:r>
    </w:p>
    <w:p w14:paraId="30B9DCCA" w14:textId="1364F56A" w:rsidR="0089678A" w:rsidRPr="00E544AD" w:rsidRDefault="000C2A1E" w:rsidP="00125791">
      <w:pPr>
        <w:ind w:left="-426"/>
        <w:rPr>
          <w:rFonts w:ascii="Times New Roman" w:hAnsi="Times New Roman"/>
          <w:szCs w:val="24"/>
        </w:rPr>
      </w:pPr>
      <w:proofErr w:type="gramStart"/>
      <w:r w:rsidRPr="00E544AD">
        <w:rPr>
          <w:rFonts w:ascii="Times New Roman" w:hAnsi="Times New Roman"/>
          <w:szCs w:val="24"/>
        </w:rPr>
        <w:t>specifici</w:t>
      </w:r>
      <w:proofErr w:type="gramEnd"/>
      <w:r w:rsidRPr="00E544AD">
        <w:rPr>
          <w:rFonts w:ascii="Times New Roman" w:hAnsi="Times New Roman"/>
          <w:szCs w:val="24"/>
        </w:rPr>
        <w:t xml:space="preserve"> argomenti del programma, su richiesta degli studenti.</w:t>
      </w:r>
    </w:p>
    <w:p w14:paraId="6557F365" w14:textId="77777777" w:rsidR="0089678A" w:rsidRPr="00E544AD" w:rsidRDefault="0089678A" w:rsidP="0089678A">
      <w:pPr>
        <w:rPr>
          <w:rFonts w:ascii="Times New Roman" w:hAnsi="Times New Roman"/>
          <w:szCs w:val="24"/>
        </w:rPr>
      </w:pPr>
    </w:p>
    <w:p w14:paraId="7A214480" w14:textId="00D72E16" w:rsidR="0089678A" w:rsidRPr="00E544AD" w:rsidRDefault="0089678A" w:rsidP="0089678A">
      <w:pPr>
        <w:ind w:left="-426"/>
        <w:rPr>
          <w:rFonts w:ascii="Times New Roman" w:hAnsi="Times New Roman"/>
          <w:b/>
          <w:szCs w:val="24"/>
        </w:rPr>
      </w:pPr>
      <w:r w:rsidRPr="00E544AD">
        <w:rPr>
          <w:rFonts w:ascii="Times New Roman" w:hAnsi="Times New Roman"/>
          <w:b/>
          <w:szCs w:val="24"/>
        </w:rPr>
        <w:t xml:space="preserve">Modalità di frequenza: </w:t>
      </w:r>
      <w:r w:rsidRPr="00E544AD">
        <w:rPr>
          <w:rFonts w:ascii="Times New Roman" w:hAnsi="Times New Roman"/>
          <w:szCs w:val="24"/>
        </w:rPr>
        <w:t xml:space="preserve">come indicato </w:t>
      </w:r>
      <w:r w:rsidR="00467D33" w:rsidRPr="00E544AD">
        <w:rPr>
          <w:rFonts w:ascii="Times New Roman" w:hAnsi="Times New Roman"/>
          <w:szCs w:val="24"/>
        </w:rPr>
        <w:t>dal</w:t>
      </w:r>
      <w:r w:rsidRPr="00E544AD">
        <w:rPr>
          <w:rFonts w:ascii="Times New Roman" w:hAnsi="Times New Roman"/>
          <w:szCs w:val="24"/>
        </w:rPr>
        <w:t xml:space="preserve"> Regolamento didattico d’Ateneo.</w:t>
      </w:r>
    </w:p>
    <w:p w14:paraId="694DE865" w14:textId="77777777" w:rsidR="0089678A" w:rsidRPr="00E544AD" w:rsidRDefault="0089678A" w:rsidP="0089678A">
      <w:pPr>
        <w:ind w:left="720"/>
        <w:rPr>
          <w:rFonts w:ascii="Times New Roman" w:hAnsi="Times New Roman"/>
          <w:b/>
          <w:szCs w:val="24"/>
        </w:rPr>
      </w:pPr>
    </w:p>
    <w:p w14:paraId="6FAFD9FD" w14:textId="6A77EC29" w:rsidR="00B71B0D" w:rsidRPr="00E544AD" w:rsidRDefault="0089678A" w:rsidP="00B71B0D">
      <w:pPr>
        <w:ind w:left="-426"/>
        <w:rPr>
          <w:rFonts w:ascii="Times New Roman" w:hAnsi="Times New Roman"/>
          <w:szCs w:val="24"/>
        </w:rPr>
      </w:pPr>
      <w:r w:rsidRPr="00E544AD">
        <w:rPr>
          <w:rFonts w:ascii="Times New Roman" w:hAnsi="Times New Roman"/>
          <w:b/>
          <w:szCs w:val="24"/>
        </w:rPr>
        <w:t>Modalità di accertamento del profitto degli studenti:</w:t>
      </w:r>
      <w:r w:rsidRPr="00E544AD">
        <w:rPr>
          <w:rFonts w:ascii="Times New Roman" w:hAnsi="Times New Roman"/>
          <w:szCs w:val="24"/>
        </w:rPr>
        <w:t xml:space="preserve"> l’esame finale sarà svolto in forma orale ed il voto </w:t>
      </w:r>
      <w:r w:rsidR="00B71B0D" w:rsidRPr="00E544AD">
        <w:rPr>
          <w:rFonts w:ascii="Times New Roman" w:hAnsi="Times New Roman"/>
          <w:szCs w:val="24"/>
        </w:rPr>
        <w:t>e</w:t>
      </w:r>
      <w:r w:rsidRPr="00E544AD">
        <w:rPr>
          <w:rFonts w:ascii="Times New Roman" w:hAnsi="Times New Roman"/>
          <w:szCs w:val="24"/>
        </w:rPr>
        <w:t>spresso dalla commissione esaminatrice secondo i seguenti criteri:</w:t>
      </w:r>
    </w:p>
    <w:p w14:paraId="7A65AAA6" w14:textId="77777777" w:rsidR="0085196D" w:rsidRPr="00C373F8" w:rsidRDefault="0085196D" w:rsidP="0085196D">
      <w:pPr>
        <w:rPr>
          <w:rFonts w:ascii="Times New Roman" w:hAnsi="Times New Roman"/>
          <w:szCs w:val="24"/>
        </w:rPr>
      </w:pPr>
    </w:p>
    <w:tbl>
      <w:tblPr>
        <w:tblStyle w:val="Grigliatabella"/>
        <w:tblpPr w:leftFromText="141" w:rightFromText="141" w:vertAnchor="page" w:horzAnchor="margin" w:tblpXSpec="center" w:tblpY="14009"/>
        <w:tblW w:w="10071" w:type="dxa"/>
        <w:tblLook w:val="04A0" w:firstRow="1" w:lastRow="0" w:firstColumn="1" w:lastColumn="0" w:noHBand="0" w:noVBand="1"/>
      </w:tblPr>
      <w:tblGrid>
        <w:gridCol w:w="1835"/>
        <w:gridCol w:w="2458"/>
        <w:gridCol w:w="5778"/>
      </w:tblGrid>
      <w:tr w:rsidR="00C373F8" w:rsidRPr="00467DA3" w14:paraId="21CBEE2F" w14:textId="77777777" w:rsidTr="00C373F8">
        <w:trPr>
          <w:trHeight w:val="622"/>
        </w:trPr>
        <w:tc>
          <w:tcPr>
            <w:tcW w:w="1835" w:type="dxa"/>
          </w:tcPr>
          <w:p w14:paraId="7357E7B7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</w:tcPr>
          <w:p w14:paraId="0E614721" w14:textId="77777777" w:rsidR="00C373F8" w:rsidRPr="00467DA3" w:rsidRDefault="00C373F8" w:rsidP="00C373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D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Conoscenza e comprensione argomento</w:t>
            </w:r>
          </w:p>
        </w:tc>
        <w:tc>
          <w:tcPr>
            <w:tcW w:w="5778" w:type="dxa"/>
          </w:tcPr>
          <w:p w14:paraId="44F262FA" w14:textId="77777777" w:rsidR="00C373F8" w:rsidRPr="00467DA3" w:rsidRDefault="00C373F8" w:rsidP="00C373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67D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Capacità di analisi e sintesi</w:t>
            </w:r>
          </w:p>
        </w:tc>
      </w:tr>
      <w:tr w:rsidR="00C373F8" w:rsidRPr="00467DA3" w14:paraId="7C606C03" w14:textId="77777777" w:rsidTr="00C373F8">
        <w:trPr>
          <w:trHeight w:val="204"/>
        </w:trPr>
        <w:tc>
          <w:tcPr>
            <w:tcW w:w="1835" w:type="dxa"/>
          </w:tcPr>
          <w:p w14:paraId="277D40FD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Non idoneo</w:t>
            </w:r>
          </w:p>
        </w:tc>
        <w:tc>
          <w:tcPr>
            <w:tcW w:w="2458" w:type="dxa"/>
          </w:tcPr>
          <w:p w14:paraId="0B33016E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eastAsia="Arial" w:hAnsi="Arial" w:cs="Arial"/>
                <w:sz w:val="20"/>
                <w:szCs w:val="20"/>
                <w:lang w:eastAsia="en-US"/>
              </w:rPr>
              <w:t>Importanti carenze</w:t>
            </w:r>
            <w:r w:rsidRPr="00467D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78" w:type="dxa"/>
          </w:tcPr>
          <w:p w14:paraId="3ECA926E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Irrilevanti. Incapacità di sintesi</w:t>
            </w:r>
          </w:p>
        </w:tc>
      </w:tr>
      <w:tr w:rsidR="00C373F8" w:rsidRPr="00467DA3" w14:paraId="305D8B19" w14:textId="77777777" w:rsidTr="00C373F8">
        <w:trPr>
          <w:trHeight w:val="407"/>
        </w:trPr>
        <w:tc>
          <w:tcPr>
            <w:tcW w:w="1835" w:type="dxa"/>
          </w:tcPr>
          <w:p w14:paraId="1A1C9811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18-20</w:t>
            </w:r>
          </w:p>
        </w:tc>
        <w:tc>
          <w:tcPr>
            <w:tcW w:w="2458" w:type="dxa"/>
          </w:tcPr>
          <w:p w14:paraId="56028A15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A livello soglia. Imperfezioni evidenti</w:t>
            </w:r>
          </w:p>
        </w:tc>
        <w:tc>
          <w:tcPr>
            <w:tcW w:w="5778" w:type="dxa"/>
          </w:tcPr>
          <w:p w14:paraId="3A783387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Capacità appena sufficienti</w:t>
            </w:r>
          </w:p>
        </w:tc>
      </w:tr>
      <w:tr w:rsidR="00C373F8" w:rsidRPr="00467DA3" w14:paraId="16FC0D8E" w14:textId="77777777" w:rsidTr="00C373F8">
        <w:trPr>
          <w:trHeight w:val="407"/>
        </w:trPr>
        <w:tc>
          <w:tcPr>
            <w:tcW w:w="1835" w:type="dxa"/>
          </w:tcPr>
          <w:p w14:paraId="0FAE1BBF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lastRenderedPageBreak/>
              <w:t>21-23</w:t>
            </w:r>
          </w:p>
        </w:tc>
        <w:tc>
          <w:tcPr>
            <w:tcW w:w="2458" w:type="dxa"/>
          </w:tcPr>
          <w:p w14:paraId="256B23D0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Conoscenza routinaria</w:t>
            </w:r>
          </w:p>
        </w:tc>
        <w:tc>
          <w:tcPr>
            <w:tcW w:w="5778" w:type="dxa"/>
          </w:tcPr>
          <w:p w14:paraId="1A49A999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E’ in grado di analisi e sintesi corrette. Argomenta in modo logico e coerente</w:t>
            </w:r>
          </w:p>
        </w:tc>
      </w:tr>
      <w:tr w:rsidR="00C373F8" w:rsidRPr="00467DA3" w14:paraId="12B96AD9" w14:textId="77777777" w:rsidTr="00C373F8">
        <w:trPr>
          <w:trHeight w:val="204"/>
        </w:trPr>
        <w:tc>
          <w:tcPr>
            <w:tcW w:w="1835" w:type="dxa"/>
          </w:tcPr>
          <w:p w14:paraId="5EA0B230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24-26</w:t>
            </w:r>
          </w:p>
        </w:tc>
        <w:tc>
          <w:tcPr>
            <w:tcW w:w="2458" w:type="dxa"/>
          </w:tcPr>
          <w:p w14:paraId="55E0BEB7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Conoscenza buona</w:t>
            </w:r>
          </w:p>
        </w:tc>
        <w:tc>
          <w:tcPr>
            <w:tcW w:w="5778" w:type="dxa"/>
          </w:tcPr>
          <w:p w14:paraId="2A01662C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Ha buone capacità analitiche e sintetiche</w:t>
            </w:r>
          </w:p>
        </w:tc>
      </w:tr>
      <w:tr w:rsidR="00C373F8" w:rsidRPr="00467DA3" w14:paraId="782ADF82" w14:textId="77777777" w:rsidTr="00C373F8">
        <w:trPr>
          <w:trHeight w:val="419"/>
        </w:trPr>
        <w:tc>
          <w:tcPr>
            <w:tcW w:w="1835" w:type="dxa"/>
          </w:tcPr>
          <w:p w14:paraId="6E44B788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27-29</w:t>
            </w:r>
          </w:p>
        </w:tc>
        <w:tc>
          <w:tcPr>
            <w:tcW w:w="2458" w:type="dxa"/>
          </w:tcPr>
          <w:p w14:paraId="5D41DF28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Conoscenza più che buona</w:t>
            </w:r>
          </w:p>
        </w:tc>
        <w:tc>
          <w:tcPr>
            <w:tcW w:w="5778" w:type="dxa"/>
          </w:tcPr>
          <w:p w14:paraId="431ADA06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Ha notevoli capacità analitiche e sintetiche</w:t>
            </w:r>
          </w:p>
        </w:tc>
      </w:tr>
      <w:tr w:rsidR="00C373F8" w:rsidRPr="00467DA3" w14:paraId="46FA8587" w14:textId="77777777" w:rsidTr="00C373F8">
        <w:trPr>
          <w:trHeight w:val="204"/>
        </w:trPr>
        <w:tc>
          <w:tcPr>
            <w:tcW w:w="1835" w:type="dxa"/>
          </w:tcPr>
          <w:p w14:paraId="1FCD7B6F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30-30 Lode</w:t>
            </w:r>
          </w:p>
        </w:tc>
        <w:tc>
          <w:tcPr>
            <w:tcW w:w="2458" w:type="dxa"/>
          </w:tcPr>
          <w:p w14:paraId="290518E2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Conoscenza ottima</w:t>
            </w:r>
            <w:bookmarkStart w:id="0" w:name="_GoBack"/>
            <w:bookmarkEnd w:id="0"/>
          </w:p>
        </w:tc>
        <w:tc>
          <w:tcPr>
            <w:tcW w:w="5778" w:type="dxa"/>
          </w:tcPr>
          <w:p w14:paraId="43985B7C" w14:textId="77777777" w:rsidR="00C373F8" w:rsidRPr="00467DA3" w:rsidRDefault="00C373F8" w:rsidP="00C373F8">
            <w:pPr>
              <w:rPr>
                <w:rFonts w:ascii="Arial" w:hAnsi="Arial" w:cs="Arial"/>
                <w:sz w:val="20"/>
                <w:szCs w:val="20"/>
              </w:rPr>
            </w:pPr>
            <w:r w:rsidRPr="00467DA3">
              <w:rPr>
                <w:rFonts w:ascii="Arial" w:hAnsi="Arial" w:cs="Arial"/>
                <w:sz w:val="20"/>
                <w:szCs w:val="20"/>
              </w:rPr>
              <w:t>Ha ottime capacità analitiche e sintetiche</w:t>
            </w:r>
          </w:p>
        </w:tc>
      </w:tr>
    </w:tbl>
    <w:p w14:paraId="2F206CC2" w14:textId="77777777" w:rsidR="00B60259" w:rsidRDefault="00B60259" w:rsidP="00AF45CD">
      <w:pPr>
        <w:jc w:val="both"/>
        <w:rPr>
          <w:sz w:val="28"/>
        </w:rPr>
      </w:pPr>
    </w:p>
    <w:sectPr w:rsidR="00B60259" w:rsidSect="004F7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1746B" w14:textId="77777777" w:rsidR="001E4BD8" w:rsidRDefault="001E4BD8" w:rsidP="00C061C0">
      <w:r>
        <w:separator/>
      </w:r>
    </w:p>
  </w:endnote>
  <w:endnote w:type="continuationSeparator" w:id="0">
    <w:p w14:paraId="76400147" w14:textId="77777777" w:rsidR="001E4BD8" w:rsidRDefault="001E4BD8" w:rsidP="00C0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Zurich Ex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C15ED" w14:textId="77777777" w:rsidR="00C061C0" w:rsidRDefault="00C061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F921" w14:textId="77777777" w:rsidR="00C061C0" w:rsidRDefault="00C061C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82BC5" w14:textId="77777777" w:rsidR="00C061C0" w:rsidRDefault="00C061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F24CB" w14:textId="77777777" w:rsidR="001E4BD8" w:rsidRDefault="001E4BD8" w:rsidP="00C061C0">
      <w:r>
        <w:separator/>
      </w:r>
    </w:p>
  </w:footnote>
  <w:footnote w:type="continuationSeparator" w:id="0">
    <w:p w14:paraId="38D8EFE8" w14:textId="77777777" w:rsidR="001E4BD8" w:rsidRDefault="001E4BD8" w:rsidP="00C0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74594" w14:textId="77777777" w:rsidR="00C061C0" w:rsidRDefault="00C061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53F54" w14:textId="77777777" w:rsidR="00C061C0" w:rsidRDefault="00C061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D182B" w14:textId="77777777" w:rsidR="00C061C0" w:rsidRDefault="00C061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multi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2215AC9"/>
    <w:multiLevelType w:val="multilevel"/>
    <w:tmpl w:val="1B48F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9387A"/>
    <w:multiLevelType w:val="multilevel"/>
    <w:tmpl w:val="C9E8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A57CE"/>
    <w:multiLevelType w:val="multilevel"/>
    <w:tmpl w:val="610EE6B2"/>
    <w:lvl w:ilvl="0">
      <w:start w:val="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  <w:u w:val="none"/>
      </w:rPr>
    </w:lvl>
  </w:abstractNum>
  <w:abstractNum w:abstractNumId="6">
    <w:nsid w:val="11A513C9"/>
    <w:multiLevelType w:val="multilevel"/>
    <w:tmpl w:val="67302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B96598"/>
    <w:multiLevelType w:val="singleLevel"/>
    <w:tmpl w:val="639843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16212"/>
    <w:multiLevelType w:val="hybridMultilevel"/>
    <w:tmpl w:val="3592864C"/>
    <w:lvl w:ilvl="0" w:tplc="0410000F">
      <w:start w:val="1"/>
      <w:numFmt w:val="decimal"/>
      <w:lvlText w:val="%1."/>
      <w:lvlJc w:val="left"/>
      <w:pPr>
        <w:ind w:left="1293" w:hanging="360"/>
      </w:p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>
    <w:nsid w:val="1B82050E"/>
    <w:multiLevelType w:val="hybridMultilevel"/>
    <w:tmpl w:val="A0A4446E"/>
    <w:lvl w:ilvl="0" w:tplc="16884D48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E799C"/>
    <w:multiLevelType w:val="multilevel"/>
    <w:tmpl w:val="52F2A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64C7633"/>
    <w:multiLevelType w:val="multilevel"/>
    <w:tmpl w:val="A9ACAF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0167740"/>
    <w:multiLevelType w:val="hybridMultilevel"/>
    <w:tmpl w:val="6A7817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22C0369"/>
    <w:multiLevelType w:val="multilevel"/>
    <w:tmpl w:val="F5486ABA"/>
    <w:lvl w:ilvl="0">
      <w:start w:val="7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2F01AD"/>
    <w:multiLevelType w:val="hybridMultilevel"/>
    <w:tmpl w:val="F5F8EA4C"/>
    <w:lvl w:ilvl="0" w:tplc="2D8A9378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FAA41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47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6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2B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E1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67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F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E7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C37B3"/>
    <w:multiLevelType w:val="hybridMultilevel"/>
    <w:tmpl w:val="BDAE58F8"/>
    <w:lvl w:ilvl="0" w:tplc="C07E3882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3162FF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1E305D3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BF6DC3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57CA68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958E65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17EE0E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AE013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9D6C55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B5C6EFE"/>
    <w:multiLevelType w:val="multilevel"/>
    <w:tmpl w:val="C17C2606"/>
    <w:lvl w:ilvl="0">
      <w:start w:val="7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i w:val="0"/>
        <w:u w:val="none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14E1C1D"/>
    <w:multiLevelType w:val="hybridMultilevel"/>
    <w:tmpl w:val="2ADCB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E53F8"/>
    <w:multiLevelType w:val="multilevel"/>
    <w:tmpl w:val="462C5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526C5"/>
    <w:multiLevelType w:val="hybridMultilevel"/>
    <w:tmpl w:val="2A705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B09E7"/>
    <w:multiLevelType w:val="multilevel"/>
    <w:tmpl w:val="1086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667604"/>
    <w:multiLevelType w:val="hybridMultilevel"/>
    <w:tmpl w:val="83583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365"/>
    <w:multiLevelType w:val="multilevel"/>
    <w:tmpl w:val="00BEC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31348"/>
    <w:multiLevelType w:val="hybridMultilevel"/>
    <w:tmpl w:val="8F46E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F08E5"/>
    <w:multiLevelType w:val="hybridMultilevel"/>
    <w:tmpl w:val="AF980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B0BF5"/>
    <w:multiLevelType w:val="hybridMultilevel"/>
    <w:tmpl w:val="B1244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B1CFF"/>
    <w:multiLevelType w:val="hybridMultilevel"/>
    <w:tmpl w:val="E2649EB2"/>
    <w:lvl w:ilvl="0" w:tplc="1FEE4FD4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647802"/>
    <w:multiLevelType w:val="multilevel"/>
    <w:tmpl w:val="919C77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3"/>
  </w:num>
  <w:num w:numId="5">
    <w:abstractNumId w:val="27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14"/>
  </w:num>
  <w:num w:numId="15">
    <w:abstractNumId w:val="15"/>
  </w:num>
  <w:num w:numId="16">
    <w:abstractNumId w:val="9"/>
  </w:num>
  <w:num w:numId="17">
    <w:abstractNumId w:val="4"/>
  </w:num>
  <w:num w:numId="18">
    <w:abstractNumId w:val="20"/>
  </w:num>
  <w:num w:numId="19">
    <w:abstractNumId w:val="6"/>
  </w:num>
  <w:num w:numId="20">
    <w:abstractNumId w:val="22"/>
  </w:num>
  <w:num w:numId="21">
    <w:abstractNumId w:val="3"/>
  </w:num>
  <w:num w:numId="22">
    <w:abstractNumId w:val="18"/>
  </w:num>
  <w:num w:numId="23">
    <w:abstractNumId w:val="8"/>
  </w:num>
  <w:num w:numId="24">
    <w:abstractNumId w:val="21"/>
  </w:num>
  <w:num w:numId="25">
    <w:abstractNumId w:val="17"/>
  </w:num>
  <w:num w:numId="26">
    <w:abstractNumId w:val="19"/>
  </w:num>
  <w:num w:numId="27">
    <w:abstractNumId w:val="25"/>
  </w:num>
  <w:num w:numId="28">
    <w:abstractNumId w:val="10"/>
  </w:num>
  <w:num w:numId="29">
    <w:abstractNumId w:val="24"/>
  </w:num>
  <w:num w:numId="30">
    <w:abstractNumId w:val="23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A5"/>
    <w:rsid w:val="000007DE"/>
    <w:rsid w:val="000072DF"/>
    <w:rsid w:val="000220C1"/>
    <w:rsid w:val="0002319E"/>
    <w:rsid w:val="00037FD6"/>
    <w:rsid w:val="00046255"/>
    <w:rsid w:val="000658AA"/>
    <w:rsid w:val="00082E8F"/>
    <w:rsid w:val="00085168"/>
    <w:rsid w:val="000A523D"/>
    <w:rsid w:val="000C2A1E"/>
    <w:rsid w:val="000C3555"/>
    <w:rsid w:val="000D0889"/>
    <w:rsid w:val="000D0A89"/>
    <w:rsid w:val="000D5227"/>
    <w:rsid w:val="000F3024"/>
    <w:rsid w:val="000F340D"/>
    <w:rsid w:val="0010302C"/>
    <w:rsid w:val="00115936"/>
    <w:rsid w:val="00125791"/>
    <w:rsid w:val="00144930"/>
    <w:rsid w:val="00145E8C"/>
    <w:rsid w:val="00154385"/>
    <w:rsid w:val="00161E44"/>
    <w:rsid w:val="00190902"/>
    <w:rsid w:val="001A168C"/>
    <w:rsid w:val="001A170F"/>
    <w:rsid w:val="001B5C71"/>
    <w:rsid w:val="001B7F7E"/>
    <w:rsid w:val="001C0641"/>
    <w:rsid w:val="001C286A"/>
    <w:rsid w:val="001E4BD8"/>
    <w:rsid w:val="001E7B10"/>
    <w:rsid w:val="001F409A"/>
    <w:rsid w:val="001F4493"/>
    <w:rsid w:val="001F5676"/>
    <w:rsid w:val="0023726A"/>
    <w:rsid w:val="00247B17"/>
    <w:rsid w:val="00263DE3"/>
    <w:rsid w:val="00264F66"/>
    <w:rsid w:val="00272E13"/>
    <w:rsid w:val="002A094E"/>
    <w:rsid w:val="002B09EF"/>
    <w:rsid w:val="002B649E"/>
    <w:rsid w:val="002D2D69"/>
    <w:rsid w:val="002D52B1"/>
    <w:rsid w:val="002D7EC4"/>
    <w:rsid w:val="002E363C"/>
    <w:rsid w:val="00376B7F"/>
    <w:rsid w:val="00392120"/>
    <w:rsid w:val="003A3EFE"/>
    <w:rsid w:val="003B169C"/>
    <w:rsid w:val="003B3C91"/>
    <w:rsid w:val="003C03EC"/>
    <w:rsid w:val="003C6E91"/>
    <w:rsid w:val="003E2856"/>
    <w:rsid w:val="004549A5"/>
    <w:rsid w:val="00464319"/>
    <w:rsid w:val="00467D33"/>
    <w:rsid w:val="00472AEA"/>
    <w:rsid w:val="00473735"/>
    <w:rsid w:val="004B2E12"/>
    <w:rsid w:val="004C05AB"/>
    <w:rsid w:val="004D186E"/>
    <w:rsid w:val="004D498B"/>
    <w:rsid w:val="004F087F"/>
    <w:rsid w:val="004F2072"/>
    <w:rsid w:val="004F58A1"/>
    <w:rsid w:val="004F7733"/>
    <w:rsid w:val="0050205C"/>
    <w:rsid w:val="00512939"/>
    <w:rsid w:val="005419A9"/>
    <w:rsid w:val="0054208F"/>
    <w:rsid w:val="00552347"/>
    <w:rsid w:val="005646C1"/>
    <w:rsid w:val="00566C23"/>
    <w:rsid w:val="00595902"/>
    <w:rsid w:val="005B2A6D"/>
    <w:rsid w:val="005C4CC1"/>
    <w:rsid w:val="005D16CF"/>
    <w:rsid w:val="005D7939"/>
    <w:rsid w:val="005E269E"/>
    <w:rsid w:val="005E42A1"/>
    <w:rsid w:val="005F2216"/>
    <w:rsid w:val="00605046"/>
    <w:rsid w:val="00622BD1"/>
    <w:rsid w:val="00651556"/>
    <w:rsid w:val="00657E76"/>
    <w:rsid w:val="00673CA4"/>
    <w:rsid w:val="00677E05"/>
    <w:rsid w:val="006854E0"/>
    <w:rsid w:val="006A38CF"/>
    <w:rsid w:val="006C2500"/>
    <w:rsid w:val="006E49E4"/>
    <w:rsid w:val="007345F0"/>
    <w:rsid w:val="0076585D"/>
    <w:rsid w:val="00791F44"/>
    <w:rsid w:val="00796F1E"/>
    <w:rsid w:val="007A74A0"/>
    <w:rsid w:val="007C06DE"/>
    <w:rsid w:val="007C07D0"/>
    <w:rsid w:val="007C2635"/>
    <w:rsid w:val="007C5C33"/>
    <w:rsid w:val="007D6F98"/>
    <w:rsid w:val="007F78E7"/>
    <w:rsid w:val="00814C81"/>
    <w:rsid w:val="008223D4"/>
    <w:rsid w:val="0082428C"/>
    <w:rsid w:val="0085196D"/>
    <w:rsid w:val="008777AA"/>
    <w:rsid w:val="00886743"/>
    <w:rsid w:val="0089678A"/>
    <w:rsid w:val="008C1D36"/>
    <w:rsid w:val="008C5663"/>
    <w:rsid w:val="008D1CB6"/>
    <w:rsid w:val="008D287E"/>
    <w:rsid w:val="00903F70"/>
    <w:rsid w:val="00936271"/>
    <w:rsid w:val="00983E08"/>
    <w:rsid w:val="009A4370"/>
    <w:rsid w:val="009B4794"/>
    <w:rsid w:val="009B5781"/>
    <w:rsid w:val="009B5EB9"/>
    <w:rsid w:val="009E0E19"/>
    <w:rsid w:val="009E221D"/>
    <w:rsid w:val="009E502F"/>
    <w:rsid w:val="009E5B45"/>
    <w:rsid w:val="009F5B28"/>
    <w:rsid w:val="00A32318"/>
    <w:rsid w:val="00A3296C"/>
    <w:rsid w:val="00A33562"/>
    <w:rsid w:val="00A347FF"/>
    <w:rsid w:val="00A36E24"/>
    <w:rsid w:val="00A4033D"/>
    <w:rsid w:val="00A50B88"/>
    <w:rsid w:val="00A57735"/>
    <w:rsid w:val="00A7695F"/>
    <w:rsid w:val="00A83AE9"/>
    <w:rsid w:val="00A952B1"/>
    <w:rsid w:val="00AA2342"/>
    <w:rsid w:val="00AD506C"/>
    <w:rsid w:val="00AD552A"/>
    <w:rsid w:val="00AE218F"/>
    <w:rsid w:val="00AE6A4B"/>
    <w:rsid w:val="00AF14E9"/>
    <w:rsid w:val="00AF45CD"/>
    <w:rsid w:val="00B174C1"/>
    <w:rsid w:val="00B215F4"/>
    <w:rsid w:val="00B42DCC"/>
    <w:rsid w:val="00B46F98"/>
    <w:rsid w:val="00B60259"/>
    <w:rsid w:val="00B71B0D"/>
    <w:rsid w:val="00B75AFD"/>
    <w:rsid w:val="00B77D2B"/>
    <w:rsid w:val="00B8572A"/>
    <w:rsid w:val="00B91EF6"/>
    <w:rsid w:val="00B977B5"/>
    <w:rsid w:val="00BC08E8"/>
    <w:rsid w:val="00BE7C09"/>
    <w:rsid w:val="00BF79FE"/>
    <w:rsid w:val="00C04ABF"/>
    <w:rsid w:val="00C061C0"/>
    <w:rsid w:val="00C25CE6"/>
    <w:rsid w:val="00C33513"/>
    <w:rsid w:val="00C3659A"/>
    <w:rsid w:val="00C373F8"/>
    <w:rsid w:val="00C42D4B"/>
    <w:rsid w:val="00C57E56"/>
    <w:rsid w:val="00C9638D"/>
    <w:rsid w:val="00C96CC8"/>
    <w:rsid w:val="00CA3482"/>
    <w:rsid w:val="00CA3D25"/>
    <w:rsid w:val="00CA5D13"/>
    <w:rsid w:val="00CD4BE5"/>
    <w:rsid w:val="00CE2FC3"/>
    <w:rsid w:val="00CF2789"/>
    <w:rsid w:val="00CF4DA2"/>
    <w:rsid w:val="00D0387F"/>
    <w:rsid w:val="00D070AA"/>
    <w:rsid w:val="00D14B3C"/>
    <w:rsid w:val="00D20642"/>
    <w:rsid w:val="00D208E7"/>
    <w:rsid w:val="00D351B5"/>
    <w:rsid w:val="00D566E1"/>
    <w:rsid w:val="00D74DE3"/>
    <w:rsid w:val="00D911C7"/>
    <w:rsid w:val="00DA3C21"/>
    <w:rsid w:val="00DB168E"/>
    <w:rsid w:val="00DF09E6"/>
    <w:rsid w:val="00E40805"/>
    <w:rsid w:val="00E544AD"/>
    <w:rsid w:val="00E74F03"/>
    <w:rsid w:val="00E864FA"/>
    <w:rsid w:val="00E874EC"/>
    <w:rsid w:val="00E944C1"/>
    <w:rsid w:val="00EE1844"/>
    <w:rsid w:val="00F152AF"/>
    <w:rsid w:val="00F727CB"/>
    <w:rsid w:val="00F92DA5"/>
    <w:rsid w:val="00F96401"/>
    <w:rsid w:val="00F9790A"/>
    <w:rsid w:val="00FC3363"/>
    <w:rsid w:val="00FC7ECF"/>
    <w:rsid w:val="00FD6E6F"/>
    <w:rsid w:val="00FF4F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BC1D3"/>
  <w15:docId w15:val="{964026F0-7B73-E24E-B9F3-03850BA8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54E0"/>
    <w:rPr>
      <w:sz w:val="24"/>
    </w:rPr>
  </w:style>
  <w:style w:type="paragraph" w:styleId="Titolo1">
    <w:name w:val="heading 1"/>
    <w:basedOn w:val="Normale"/>
    <w:next w:val="Normale"/>
    <w:qFormat/>
    <w:rsid w:val="00B91EF6"/>
    <w:pPr>
      <w:keepNext/>
      <w:jc w:val="center"/>
      <w:outlineLvl w:val="0"/>
    </w:pPr>
    <w:rPr>
      <w:rFonts w:ascii="Times New Roman" w:eastAsia="Times New Roman" w:hAnsi="Times New Roman"/>
      <w:b/>
      <w:i/>
      <w:sz w:val="28"/>
      <w:u w:val="single"/>
    </w:rPr>
  </w:style>
  <w:style w:type="paragraph" w:styleId="Titolo2">
    <w:name w:val="heading 2"/>
    <w:basedOn w:val="Normale"/>
    <w:next w:val="Normale"/>
    <w:qFormat/>
    <w:rsid w:val="00B91EF6"/>
    <w:pPr>
      <w:keepNext/>
      <w:jc w:val="center"/>
      <w:outlineLvl w:val="1"/>
    </w:pPr>
    <w:rPr>
      <w:rFonts w:ascii="Times New Roman" w:eastAsia="Times New Roman" w:hAnsi="Times New Roman"/>
      <w:b/>
      <w:i/>
      <w:u w:val="single"/>
    </w:rPr>
  </w:style>
  <w:style w:type="paragraph" w:styleId="Titolo3">
    <w:name w:val="heading 3"/>
    <w:basedOn w:val="Normale"/>
    <w:next w:val="Normale"/>
    <w:qFormat/>
    <w:rsid w:val="00B91EF6"/>
    <w:pPr>
      <w:keepNext/>
      <w:jc w:val="center"/>
      <w:outlineLvl w:val="2"/>
    </w:pPr>
    <w:rPr>
      <w:rFonts w:ascii="AvantGarde Bk BT" w:eastAsia="Times New Roman" w:hAnsi="AvantGarde Bk BT"/>
      <w:sz w:val="36"/>
      <w:lang w:eastAsia="zh-CN"/>
    </w:rPr>
  </w:style>
  <w:style w:type="paragraph" w:styleId="Titolo4">
    <w:name w:val="heading 4"/>
    <w:basedOn w:val="Normale"/>
    <w:next w:val="Normale"/>
    <w:qFormat/>
    <w:rsid w:val="00B91EF6"/>
    <w:pPr>
      <w:keepNext/>
      <w:jc w:val="center"/>
      <w:outlineLvl w:val="3"/>
    </w:pPr>
    <w:rPr>
      <w:rFonts w:ascii="Times New Roman" w:eastAsia="Times New Roman" w:hAnsi="Times New Roman"/>
      <w:sz w:val="28"/>
    </w:rPr>
  </w:style>
  <w:style w:type="paragraph" w:styleId="Titolo5">
    <w:name w:val="heading 5"/>
    <w:basedOn w:val="Normale"/>
    <w:next w:val="Normale"/>
    <w:qFormat/>
    <w:rsid w:val="00B91EF6"/>
    <w:pPr>
      <w:keepNext/>
      <w:outlineLvl w:val="4"/>
    </w:pPr>
    <w:rPr>
      <w:rFonts w:ascii="Times New Roman" w:eastAsia="Times New Roman" w:hAnsi="Times New Roman"/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91EF6"/>
    <w:pPr>
      <w:jc w:val="center"/>
    </w:pPr>
    <w:rPr>
      <w:rFonts w:ascii="Times New Roman" w:eastAsia="Times New Roman" w:hAnsi="Times New Roman"/>
      <w:sz w:val="28"/>
    </w:rPr>
  </w:style>
  <w:style w:type="paragraph" w:styleId="Titolo">
    <w:name w:val="Title"/>
    <w:basedOn w:val="Normale"/>
    <w:qFormat/>
    <w:rsid w:val="00B91EF6"/>
    <w:pPr>
      <w:jc w:val="center"/>
    </w:pPr>
    <w:rPr>
      <w:b/>
      <w:sz w:val="32"/>
    </w:rPr>
  </w:style>
  <w:style w:type="character" w:styleId="Collegamentoipertestuale">
    <w:name w:val="Hyperlink"/>
    <w:basedOn w:val="Carpredefinitoparagrafo"/>
    <w:rsid w:val="00B91EF6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91EF6"/>
    <w:pPr>
      <w:spacing w:before="120"/>
    </w:pPr>
    <w:rPr>
      <w:rFonts w:ascii="Arial" w:eastAsia="Times New Roman" w:hAnsi="Arial"/>
      <w:b/>
      <w:sz w:val="16"/>
      <w:lang w:eastAsia="zh-CN"/>
    </w:rPr>
  </w:style>
  <w:style w:type="paragraph" w:customStyle="1" w:styleId="western">
    <w:name w:val="western"/>
    <w:basedOn w:val="Normale"/>
    <w:rsid w:val="006F10F2"/>
    <w:pPr>
      <w:spacing w:before="100" w:beforeAutospacing="1" w:after="119"/>
    </w:pPr>
    <w:rPr>
      <w:sz w:val="20"/>
    </w:rPr>
  </w:style>
  <w:style w:type="paragraph" w:styleId="NormaleWeb">
    <w:name w:val="Normal (Web)"/>
    <w:basedOn w:val="Normale"/>
    <w:uiPriority w:val="99"/>
    <w:rsid w:val="006E670F"/>
    <w:pPr>
      <w:spacing w:before="100" w:beforeAutospacing="1" w:after="100" w:afterAutospacing="1"/>
    </w:pPr>
    <w:rPr>
      <w:sz w:val="20"/>
    </w:rPr>
  </w:style>
  <w:style w:type="paragraph" w:styleId="Paragrafoelenco">
    <w:name w:val="List Paragraph"/>
    <w:basedOn w:val="Normale"/>
    <w:uiPriority w:val="34"/>
    <w:qFormat/>
    <w:rsid w:val="00FC7EC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57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57E5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rsid w:val="007F78E7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AF14E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61C0"/>
    <w:rPr>
      <w:sz w:val="24"/>
    </w:rPr>
  </w:style>
  <w:style w:type="paragraph" w:styleId="Pidipagina">
    <w:name w:val="footer"/>
    <w:basedOn w:val="Normale"/>
    <w:link w:val="Pidipagina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C061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31926-EE17-4CDE-86F6-990B47AC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di Biochimica</vt:lpstr>
      <vt:lpstr>Programma di Biochimica</vt:lpstr>
    </vt:vector>
  </TitlesOfParts>
  <Company>Università di Catanzaro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Biochimica</dc:title>
  <dc:subject/>
  <dc:creator>Francesco S. Costanzo</dc:creator>
  <cp:keywords/>
  <cp:lastModifiedBy>Utente</cp:lastModifiedBy>
  <cp:revision>3</cp:revision>
  <cp:lastPrinted>2009-11-23T14:11:00Z</cp:lastPrinted>
  <dcterms:created xsi:type="dcterms:W3CDTF">2023-04-16T21:55:00Z</dcterms:created>
  <dcterms:modified xsi:type="dcterms:W3CDTF">2023-12-25T20:14:00Z</dcterms:modified>
</cp:coreProperties>
</file>