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A5F9E" w14:textId="77777777" w:rsidR="00AC711F" w:rsidRDefault="00035ADF">
      <w:pPr>
        <w:pBdr>
          <w:top w:val="nil"/>
          <w:left w:val="nil"/>
          <w:bottom w:val="nil"/>
          <w:right w:val="nil"/>
          <w:between w:val="nil"/>
        </w:pBdr>
        <w:ind w:left="213"/>
        <w:jc w:val="both"/>
        <w:rPr>
          <w:i/>
          <w:color w:val="2D74B5"/>
          <w:sz w:val="20"/>
          <w:szCs w:val="20"/>
        </w:rPr>
      </w:pPr>
      <w:r>
        <w:rPr>
          <w:b/>
          <w:color w:val="2D74B5"/>
          <w:sz w:val="20"/>
          <w:szCs w:val="20"/>
        </w:rPr>
        <w:t xml:space="preserve">CORSO DI STUDIO </w:t>
      </w:r>
      <w:r>
        <w:rPr>
          <w:i/>
          <w:color w:val="2D74B5"/>
          <w:sz w:val="20"/>
          <w:szCs w:val="20"/>
        </w:rPr>
        <w:t xml:space="preserve">CdL </w:t>
      </w:r>
      <w:r w:rsidR="00AC711F">
        <w:rPr>
          <w:i/>
          <w:color w:val="2D74B5"/>
          <w:sz w:val="20"/>
          <w:szCs w:val="20"/>
        </w:rPr>
        <w:t>Infermieristica InterAteneo UMG-UniRC</w:t>
      </w:r>
    </w:p>
    <w:p w14:paraId="70B2DBDB" w14:textId="3AEAF522" w:rsidR="007D1B3A" w:rsidRDefault="00035ADF">
      <w:pPr>
        <w:pBdr>
          <w:top w:val="nil"/>
          <w:left w:val="nil"/>
          <w:bottom w:val="nil"/>
          <w:right w:val="nil"/>
          <w:between w:val="nil"/>
        </w:pBdr>
        <w:ind w:left="213"/>
        <w:jc w:val="both"/>
        <w:rPr>
          <w:color w:val="000000"/>
          <w:sz w:val="20"/>
          <w:szCs w:val="20"/>
        </w:rPr>
      </w:pPr>
      <w:r>
        <w:rPr>
          <w:b/>
          <w:i/>
          <w:color w:val="2D74B5"/>
          <w:sz w:val="20"/>
          <w:szCs w:val="20"/>
        </w:rPr>
        <w:t xml:space="preserve">ANNO ACCADEMICO </w:t>
      </w:r>
      <w:r>
        <w:rPr>
          <w:i/>
          <w:color w:val="2D74B5"/>
          <w:sz w:val="20"/>
          <w:szCs w:val="20"/>
        </w:rPr>
        <w:t xml:space="preserve"> 202</w:t>
      </w:r>
      <w:r w:rsidR="007642C9">
        <w:rPr>
          <w:i/>
          <w:color w:val="2D74B5"/>
          <w:sz w:val="20"/>
          <w:szCs w:val="20"/>
        </w:rPr>
        <w:t>5</w:t>
      </w:r>
      <w:r>
        <w:rPr>
          <w:i/>
          <w:color w:val="2D74B5"/>
          <w:sz w:val="20"/>
          <w:szCs w:val="20"/>
        </w:rPr>
        <w:t>-202</w:t>
      </w:r>
      <w:r w:rsidR="007642C9">
        <w:rPr>
          <w:i/>
          <w:color w:val="2D74B5"/>
          <w:sz w:val="20"/>
          <w:szCs w:val="20"/>
        </w:rPr>
        <w:t>6</w:t>
      </w:r>
    </w:p>
    <w:p w14:paraId="18A947E3" w14:textId="77777777" w:rsidR="007D1B3A" w:rsidRDefault="00035ADF">
      <w:pPr>
        <w:pBdr>
          <w:top w:val="nil"/>
          <w:left w:val="nil"/>
          <w:bottom w:val="nil"/>
          <w:right w:val="nil"/>
          <w:between w:val="nil"/>
        </w:pBdr>
        <w:spacing w:before="51" w:line="276" w:lineRule="auto"/>
        <w:ind w:left="213" w:right="130"/>
        <w:jc w:val="both"/>
        <w:rPr>
          <w:i/>
          <w:color w:val="000000"/>
          <w:sz w:val="20"/>
          <w:szCs w:val="20"/>
        </w:rPr>
      </w:pPr>
      <w:r>
        <w:rPr>
          <w:b/>
          <w:color w:val="2D74B5"/>
          <w:sz w:val="20"/>
          <w:szCs w:val="20"/>
        </w:rPr>
        <w:t xml:space="preserve">DENOMINAZIONE DELL’INSEGNAMENTO </w:t>
      </w:r>
      <w:r>
        <w:rPr>
          <w:i/>
          <w:color w:val="2D74B5"/>
          <w:sz w:val="20"/>
          <w:szCs w:val="20"/>
        </w:rPr>
        <w:t>C</w:t>
      </w:r>
      <w:r w:rsidR="0032190F">
        <w:rPr>
          <w:i/>
          <w:color w:val="2D74B5"/>
          <w:sz w:val="20"/>
          <w:szCs w:val="20"/>
        </w:rPr>
        <w:t xml:space="preserve">.I. </w:t>
      </w:r>
      <w:r w:rsidR="0032190F" w:rsidRPr="0032190F">
        <w:rPr>
          <w:i/>
          <w:color w:val="2D74B5"/>
          <w:sz w:val="20"/>
          <w:szCs w:val="20"/>
        </w:rPr>
        <w:t>ABILITA' INFORMATICO- LINGUISTICHE</w:t>
      </w:r>
      <w:r>
        <w:rPr>
          <w:i/>
          <w:color w:val="2D74B5"/>
          <w:sz w:val="20"/>
          <w:szCs w:val="20"/>
        </w:rPr>
        <w:t xml:space="preserve">. CFU </w:t>
      </w:r>
      <w:r w:rsidR="0032190F">
        <w:rPr>
          <w:i/>
          <w:color w:val="2D74B5"/>
          <w:sz w:val="20"/>
          <w:szCs w:val="20"/>
        </w:rPr>
        <w:t>9</w:t>
      </w:r>
    </w:p>
    <w:p w14:paraId="31379586" w14:textId="77777777" w:rsidR="007D1B3A" w:rsidRDefault="007D1B3A">
      <w:pPr>
        <w:pBdr>
          <w:top w:val="nil"/>
          <w:left w:val="nil"/>
          <w:bottom w:val="nil"/>
          <w:right w:val="nil"/>
          <w:between w:val="nil"/>
        </w:pBdr>
        <w:spacing w:before="150"/>
        <w:rPr>
          <w:i/>
          <w:color w:val="000000"/>
          <w:sz w:val="20"/>
          <w:szCs w:val="20"/>
        </w:rPr>
      </w:pPr>
    </w:p>
    <w:tbl>
      <w:tblPr>
        <w:tblStyle w:val="a"/>
        <w:tblW w:w="9753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374"/>
        <w:gridCol w:w="754"/>
        <w:gridCol w:w="4254"/>
        <w:gridCol w:w="1844"/>
      </w:tblGrid>
      <w:tr w:rsidR="007D1B3A" w14:paraId="311BDDFB" w14:textId="77777777">
        <w:trPr>
          <w:trHeight w:val="244"/>
        </w:trPr>
        <w:tc>
          <w:tcPr>
            <w:tcW w:w="9753" w:type="dxa"/>
            <w:gridSpan w:val="5"/>
            <w:shd w:val="clear" w:color="auto" w:fill="B1A0C6"/>
          </w:tcPr>
          <w:p w14:paraId="3C700926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Principali informazioni sull’insegnamento</w:t>
            </w:r>
          </w:p>
        </w:tc>
      </w:tr>
      <w:tr w:rsidR="007D1B3A" w14:paraId="05C7FAEB" w14:textId="77777777">
        <w:trPr>
          <w:trHeight w:val="244"/>
        </w:trPr>
        <w:tc>
          <w:tcPr>
            <w:tcW w:w="2901" w:type="dxa"/>
            <w:gridSpan w:val="2"/>
          </w:tcPr>
          <w:p w14:paraId="151FC499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Anno di corso</w:t>
            </w:r>
          </w:p>
        </w:tc>
        <w:tc>
          <w:tcPr>
            <w:tcW w:w="6852" w:type="dxa"/>
            <w:gridSpan w:val="3"/>
          </w:tcPr>
          <w:p w14:paraId="7EC5CFF6" w14:textId="77777777" w:rsidR="007D1B3A" w:rsidRDefault="00381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II</w:t>
            </w:r>
            <w:r w:rsidR="00035ADF">
              <w:rPr>
                <w:i/>
                <w:color w:val="000000"/>
                <w:sz w:val="20"/>
                <w:szCs w:val="20"/>
              </w:rPr>
              <w:t>I</w:t>
            </w:r>
            <w:r w:rsidR="00AC711F">
              <w:rPr>
                <w:i/>
                <w:color w:val="000000"/>
                <w:sz w:val="20"/>
                <w:szCs w:val="20"/>
              </w:rPr>
              <w:t xml:space="preserve"> </w:t>
            </w:r>
            <w:r w:rsidR="00035ADF">
              <w:rPr>
                <w:i/>
                <w:color w:val="000000"/>
                <w:sz w:val="20"/>
                <w:szCs w:val="20"/>
              </w:rPr>
              <w:t>anno</w:t>
            </w:r>
          </w:p>
        </w:tc>
      </w:tr>
      <w:tr w:rsidR="007D1B3A" w14:paraId="6D9A12A8" w14:textId="77777777">
        <w:trPr>
          <w:trHeight w:val="486"/>
        </w:trPr>
        <w:tc>
          <w:tcPr>
            <w:tcW w:w="2901" w:type="dxa"/>
            <w:gridSpan w:val="2"/>
          </w:tcPr>
          <w:p w14:paraId="63F1C83C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Periodo di erogazione</w:t>
            </w:r>
          </w:p>
        </w:tc>
        <w:tc>
          <w:tcPr>
            <w:tcW w:w="6852" w:type="dxa"/>
            <w:gridSpan w:val="3"/>
          </w:tcPr>
          <w:p w14:paraId="4D9B8ED9" w14:textId="77777777" w:rsidR="007D1B3A" w:rsidRDefault="005B43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I</w:t>
            </w:r>
            <w:r w:rsidR="0032190F">
              <w:rPr>
                <w:i/>
                <w:color w:val="000000"/>
                <w:sz w:val="20"/>
                <w:szCs w:val="20"/>
              </w:rPr>
              <w:t>I</w:t>
            </w:r>
            <w:r w:rsidR="00035ADF">
              <w:rPr>
                <w:i/>
                <w:color w:val="000000"/>
                <w:sz w:val="20"/>
                <w:szCs w:val="20"/>
              </w:rPr>
              <w:t xml:space="preserve"> semestre </w:t>
            </w:r>
          </w:p>
          <w:p w14:paraId="63C3E7A2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06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 w14:paraId="5320B868" w14:textId="77777777">
        <w:trPr>
          <w:trHeight w:val="489"/>
        </w:trPr>
        <w:tc>
          <w:tcPr>
            <w:tcW w:w="2901" w:type="dxa"/>
            <w:gridSpan w:val="2"/>
          </w:tcPr>
          <w:p w14:paraId="4ACAAAF2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Crediti formativi universitari</w:t>
            </w:r>
          </w:p>
          <w:p w14:paraId="5C0CDFC0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(CFU/ETCS):</w:t>
            </w:r>
          </w:p>
        </w:tc>
        <w:tc>
          <w:tcPr>
            <w:tcW w:w="6852" w:type="dxa"/>
            <w:gridSpan w:val="3"/>
          </w:tcPr>
          <w:p w14:paraId="74F0C0C8" w14:textId="77777777" w:rsidR="007D1B3A" w:rsidRDefault="00381222" w:rsidP="00381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r w:rsidR="0032190F">
              <w:rPr>
                <w:i/>
                <w:color w:val="000000"/>
                <w:sz w:val="20"/>
                <w:szCs w:val="20"/>
              </w:rPr>
              <w:t>9</w:t>
            </w:r>
          </w:p>
        </w:tc>
      </w:tr>
      <w:tr w:rsidR="007D1B3A" w14:paraId="0E0D4093" w14:textId="77777777">
        <w:trPr>
          <w:trHeight w:val="244"/>
        </w:trPr>
        <w:tc>
          <w:tcPr>
            <w:tcW w:w="2901" w:type="dxa"/>
            <w:gridSpan w:val="2"/>
          </w:tcPr>
          <w:p w14:paraId="294F6272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SSD</w:t>
            </w:r>
          </w:p>
        </w:tc>
        <w:tc>
          <w:tcPr>
            <w:tcW w:w="6852" w:type="dxa"/>
            <w:gridSpan w:val="3"/>
          </w:tcPr>
          <w:p w14:paraId="65808222" w14:textId="77777777" w:rsidR="007D1B3A" w:rsidRDefault="003219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 w:rsidRPr="0032190F">
              <w:rPr>
                <w:i/>
                <w:color w:val="000000"/>
                <w:sz w:val="20"/>
                <w:szCs w:val="20"/>
              </w:rPr>
              <w:t>L-LIN/12 - ING-INF/05</w:t>
            </w:r>
          </w:p>
        </w:tc>
      </w:tr>
      <w:tr w:rsidR="007D1B3A" w14:paraId="206D97B6" w14:textId="77777777">
        <w:trPr>
          <w:trHeight w:val="244"/>
        </w:trPr>
        <w:tc>
          <w:tcPr>
            <w:tcW w:w="2901" w:type="dxa"/>
            <w:gridSpan w:val="2"/>
          </w:tcPr>
          <w:p w14:paraId="2D73024C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Lingua di erogazione</w:t>
            </w:r>
          </w:p>
        </w:tc>
        <w:tc>
          <w:tcPr>
            <w:tcW w:w="6852" w:type="dxa"/>
            <w:gridSpan w:val="3"/>
          </w:tcPr>
          <w:p w14:paraId="302BEE9C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Italiano</w:t>
            </w:r>
          </w:p>
        </w:tc>
      </w:tr>
      <w:tr w:rsidR="007D1B3A" w14:paraId="0685530C" w14:textId="77777777">
        <w:trPr>
          <w:trHeight w:val="244"/>
        </w:trPr>
        <w:tc>
          <w:tcPr>
            <w:tcW w:w="2901" w:type="dxa"/>
            <w:gridSpan w:val="2"/>
          </w:tcPr>
          <w:p w14:paraId="2761EE12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Modalità di frequenza</w:t>
            </w:r>
          </w:p>
        </w:tc>
        <w:tc>
          <w:tcPr>
            <w:tcW w:w="6852" w:type="dxa"/>
            <w:gridSpan w:val="3"/>
          </w:tcPr>
          <w:p w14:paraId="72F6F0EB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obbligatoria </w:t>
            </w:r>
          </w:p>
        </w:tc>
      </w:tr>
      <w:tr w:rsidR="007D1B3A" w14:paraId="105CF020" w14:textId="77777777">
        <w:trPr>
          <w:trHeight w:val="241"/>
        </w:trPr>
        <w:tc>
          <w:tcPr>
            <w:tcW w:w="9753" w:type="dxa"/>
            <w:gridSpan w:val="5"/>
            <w:tcBorders>
              <w:left w:val="nil"/>
              <w:right w:val="nil"/>
            </w:tcBorders>
          </w:tcPr>
          <w:p w14:paraId="43CFA796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 w14:paraId="2104071A" w14:textId="77777777">
        <w:trPr>
          <w:trHeight w:val="244"/>
        </w:trPr>
        <w:tc>
          <w:tcPr>
            <w:tcW w:w="2901" w:type="dxa"/>
            <w:gridSpan w:val="2"/>
            <w:shd w:val="clear" w:color="auto" w:fill="B1A0C6"/>
          </w:tcPr>
          <w:p w14:paraId="5874ABCD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Docente</w:t>
            </w:r>
          </w:p>
        </w:tc>
        <w:tc>
          <w:tcPr>
            <w:tcW w:w="6852" w:type="dxa"/>
            <w:gridSpan w:val="3"/>
          </w:tcPr>
          <w:p w14:paraId="0EEFCFD0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 w14:paraId="1E11A832" w14:textId="77777777">
        <w:trPr>
          <w:trHeight w:val="244"/>
        </w:trPr>
        <w:tc>
          <w:tcPr>
            <w:tcW w:w="2901" w:type="dxa"/>
            <w:gridSpan w:val="2"/>
          </w:tcPr>
          <w:p w14:paraId="32912E30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14:paraId="06A5B4B1" w14:textId="55345D07" w:rsidR="007D1B3A" w:rsidRDefault="00E96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E9630D">
              <w:rPr>
                <w:i/>
                <w:color w:val="000000"/>
                <w:sz w:val="20"/>
                <w:szCs w:val="20"/>
              </w:rPr>
              <w:t>Ashour</w:t>
            </w:r>
            <w:r>
              <w:rPr>
                <w:i/>
                <w:color w:val="000000"/>
                <w:sz w:val="20"/>
                <w:szCs w:val="20"/>
              </w:rPr>
              <w:t xml:space="preserve"> Micha</w:t>
            </w:r>
            <w:r w:rsidR="00657586">
              <w:rPr>
                <w:i/>
                <w:color w:val="000000"/>
                <w:sz w:val="20"/>
                <w:szCs w:val="20"/>
              </w:rPr>
              <w:t>e</w:t>
            </w:r>
            <w:r>
              <w:rPr>
                <w:i/>
                <w:color w:val="000000"/>
                <w:sz w:val="20"/>
                <w:szCs w:val="20"/>
              </w:rPr>
              <w:t>l</w:t>
            </w:r>
          </w:p>
        </w:tc>
      </w:tr>
      <w:tr w:rsidR="007D1B3A" w14:paraId="593D54AC" w14:textId="77777777">
        <w:trPr>
          <w:trHeight w:val="244"/>
        </w:trPr>
        <w:tc>
          <w:tcPr>
            <w:tcW w:w="2901" w:type="dxa"/>
            <w:gridSpan w:val="2"/>
          </w:tcPr>
          <w:p w14:paraId="266E3AFE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14:paraId="6DD9D7EB" w14:textId="77777777" w:rsidR="007D1B3A" w:rsidRDefault="002556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255625">
              <w:rPr>
                <w:i/>
                <w:color w:val="000000"/>
                <w:sz w:val="20"/>
                <w:szCs w:val="20"/>
              </w:rPr>
              <w:t>a.michael@unicz.it</w:t>
            </w:r>
          </w:p>
        </w:tc>
      </w:tr>
      <w:tr w:rsidR="007D1B3A" w14:paraId="3AAAE00A" w14:textId="77777777">
        <w:trPr>
          <w:trHeight w:val="244"/>
        </w:trPr>
        <w:tc>
          <w:tcPr>
            <w:tcW w:w="2901" w:type="dxa"/>
            <w:gridSpan w:val="2"/>
          </w:tcPr>
          <w:p w14:paraId="20E61F88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14:paraId="37545E1A" w14:textId="5A2B5633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 w14:paraId="7EF1CFD4" w14:textId="77777777">
        <w:trPr>
          <w:trHeight w:val="244"/>
        </w:trPr>
        <w:tc>
          <w:tcPr>
            <w:tcW w:w="2901" w:type="dxa"/>
            <w:gridSpan w:val="2"/>
          </w:tcPr>
          <w:p w14:paraId="4861BC3E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14:paraId="687F83D7" w14:textId="10CCD6C9" w:rsidR="007D1B3A" w:rsidRDefault="006575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657586">
              <w:rPr>
                <w:i/>
                <w:color w:val="000000"/>
                <w:sz w:val="20"/>
                <w:szCs w:val="20"/>
              </w:rPr>
              <w:t>Dipartimento di Scienze della Salute</w:t>
            </w:r>
          </w:p>
        </w:tc>
      </w:tr>
      <w:tr w:rsidR="007D1B3A" w14:paraId="6412116E" w14:textId="77777777">
        <w:trPr>
          <w:trHeight w:val="244"/>
        </w:trPr>
        <w:tc>
          <w:tcPr>
            <w:tcW w:w="2901" w:type="dxa"/>
            <w:gridSpan w:val="2"/>
          </w:tcPr>
          <w:p w14:paraId="1DBEFA78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14:paraId="429B8A36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 w14:paraId="161D8F6A" w14:textId="77777777">
        <w:trPr>
          <w:trHeight w:val="244"/>
        </w:trPr>
        <w:tc>
          <w:tcPr>
            <w:tcW w:w="2901" w:type="dxa"/>
            <w:gridSpan w:val="2"/>
          </w:tcPr>
          <w:p w14:paraId="2433A4AB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14:paraId="6C4109B0" w14:textId="57542924" w:rsidR="007D1B3A" w:rsidRPr="00DC35EF" w:rsidRDefault="006575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  <w:highlight w:val="yellow"/>
              </w:rPr>
            </w:pPr>
            <w:r w:rsidRPr="00657586">
              <w:rPr>
                <w:i/>
                <w:color w:val="000000"/>
                <w:sz w:val="20"/>
                <w:szCs w:val="20"/>
              </w:rPr>
              <w:t>lunedì alle ore 11.30 (da richiedere preventivamente via email)</w:t>
            </w:r>
          </w:p>
        </w:tc>
      </w:tr>
      <w:tr w:rsidR="00E03D5C" w14:paraId="6C452464" w14:textId="77777777">
        <w:trPr>
          <w:trHeight w:val="244"/>
        </w:trPr>
        <w:tc>
          <w:tcPr>
            <w:tcW w:w="2901" w:type="dxa"/>
            <w:gridSpan w:val="2"/>
          </w:tcPr>
          <w:p w14:paraId="07138D55" w14:textId="77777777" w:rsidR="00E03D5C" w:rsidRDefault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</w:p>
        </w:tc>
        <w:tc>
          <w:tcPr>
            <w:tcW w:w="6852" w:type="dxa"/>
            <w:gridSpan w:val="3"/>
          </w:tcPr>
          <w:p w14:paraId="1421B5B9" w14:textId="77777777" w:rsidR="00E03D5C" w:rsidRDefault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E03D5C" w14:paraId="4183BE9E" w14:textId="77777777">
        <w:trPr>
          <w:trHeight w:val="244"/>
        </w:trPr>
        <w:tc>
          <w:tcPr>
            <w:tcW w:w="2901" w:type="dxa"/>
            <w:gridSpan w:val="2"/>
          </w:tcPr>
          <w:p w14:paraId="3391F449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14:paraId="015553FD" w14:textId="268E7EBF" w:rsidR="00E03D5C" w:rsidRDefault="00866420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Sara Lazzaro</w:t>
            </w:r>
          </w:p>
        </w:tc>
      </w:tr>
      <w:tr w:rsidR="00E03D5C" w14:paraId="148A1636" w14:textId="77777777">
        <w:trPr>
          <w:trHeight w:val="244"/>
        </w:trPr>
        <w:tc>
          <w:tcPr>
            <w:tcW w:w="2901" w:type="dxa"/>
            <w:gridSpan w:val="2"/>
          </w:tcPr>
          <w:p w14:paraId="76348598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14:paraId="57F6077C" w14:textId="5C1F2A9F" w:rsidR="00E03D5C" w:rsidRDefault="00866420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866420">
              <w:rPr>
                <w:i/>
                <w:color w:val="000000"/>
                <w:sz w:val="20"/>
                <w:szCs w:val="20"/>
              </w:rPr>
              <w:t>sara.lazzaro@unirc.it</w:t>
            </w:r>
          </w:p>
        </w:tc>
      </w:tr>
      <w:tr w:rsidR="00E03D5C" w14:paraId="00DFE1AF" w14:textId="77777777">
        <w:trPr>
          <w:trHeight w:val="244"/>
        </w:trPr>
        <w:tc>
          <w:tcPr>
            <w:tcW w:w="2901" w:type="dxa"/>
            <w:gridSpan w:val="2"/>
          </w:tcPr>
          <w:p w14:paraId="1082DA41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14:paraId="06FBB1C7" w14:textId="161A530F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E03D5C" w14:paraId="3BE7A54D" w14:textId="77777777">
        <w:trPr>
          <w:trHeight w:val="244"/>
        </w:trPr>
        <w:tc>
          <w:tcPr>
            <w:tcW w:w="2901" w:type="dxa"/>
            <w:gridSpan w:val="2"/>
          </w:tcPr>
          <w:p w14:paraId="27E1A781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14:paraId="16E3CACC" w14:textId="609BB253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E03D5C" w14:paraId="00A9B36A" w14:textId="77777777">
        <w:trPr>
          <w:trHeight w:val="244"/>
        </w:trPr>
        <w:tc>
          <w:tcPr>
            <w:tcW w:w="2901" w:type="dxa"/>
            <w:gridSpan w:val="2"/>
          </w:tcPr>
          <w:p w14:paraId="40BD4B1C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14:paraId="38F741F2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E03D5C" w14:paraId="29410100" w14:textId="77777777">
        <w:trPr>
          <w:trHeight w:val="244"/>
        </w:trPr>
        <w:tc>
          <w:tcPr>
            <w:tcW w:w="2901" w:type="dxa"/>
            <w:gridSpan w:val="2"/>
          </w:tcPr>
          <w:p w14:paraId="09549C76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14:paraId="0E032221" w14:textId="50150E4A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E03D5C" w14:paraId="12B89D0C" w14:textId="77777777">
        <w:trPr>
          <w:trHeight w:val="244"/>
        </w:trPr>
        <w:tc>
          <w:tcPr>
            <w:tcW w:w="9753" w:type="dxa"/>
            <w:gridSpan w:val="5"/>
            <w:tcBorders>
              <w:left w:val="nil"/>
              <w:right w:val="nil"/>
            </w:tcBorders>
          </w:tcPr>
          <w:p w14:paraId="3DD03740" w14:textId="77777777" w:rsidR="00E03D5C" w:rsidRPr="00C672FB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77E47710" w14:textId="77777777" w:rsidR="00E03D5C" w:rsidRPr="00C672FB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</w:tc>
      </w:tr>
      <w:tr w:rsidR="00E03D5C" w14:paraId="059FB9B8" w14:textId="77777777">
        <w:trPr>
          <w:trHeight w:val="242"/>
        </w:trPr>
        <w:tc>
          <w:tcPr>
            <w:tcW w:w="2901" w:type="dxa"/>
            <w:gridSpan w:val="2"/>
            <w:shd w:val="clear" w:color="auto" w:fill="B1A0C6"/>
          </w:tcPr>
          <w:p w14:paraId="4F6D8F21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Organizzazione della didattica</w:t>
            </w:r>
          </w:p>
        </w:tc>
        <w:tc>
          <w:tcPr>
            <w:tcW w:w="6852" w:type="dxa"/>
            <w:gridSpan w:val="3"/>
          </w:tcPr>
          <w:p w14:paraId="3918C08D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E03D5C" w14:paraId="4D55CA67" w14:textId="77777777">
        <w:trPr>
          <w:trHeight w:val="244"/>
        </w:trPr>
        <w:tc>
          <w:tcPr>
            <w:tcW w:w="9753" w:type="dxa"/>
            <w:gridSpan w:val="5"/>
            <w:shd w:val="clear" w:color="auto" w:fill="B1A0C6"/>
          </w:tcPr>
          <w:p w14:paraId="5BA468D0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Ore</w:t>
            </w:r>
          </w:p>
        </w:tc>
      </w:tr>
      <w:tr w:rsidR="00E03D5C" w14:paraId="59F396F0" w14:textId="77777777">
        <w:trPr>
          <w:trHeight w:val="244"/>
        </w:trPr>
        <w:tc>
          <w:tcPr>
            <w:tcW w:w="1527" w:type="dxa"/>
          </w:tcPr>
          <w:p w14:paraId="6F42BF43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Totali</w:t>
            </w:r>
          </w:p>
        </w:tc>
        <w:tc>
          <w:tcPr>
            <w:tcW w:w="2128" w:type="dxa"/>
            <w:gridSpan w:val="2"/>
          </w:tcPr>
          <w:p w14:paraId="6EB0521E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Didattica frontale</w:t>
            </w:r>
          </w:p>
        </w:tc>
        <w:tc>
          <w:tcPr>
            <w:tcW w:w="4254" w:type="dxa"/>
          </w:tcPr>
          <w:p w14:paraId="7D4B2E93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Pratica (laboratorio, campo, esercitazione, altro)</w:t>
            </w:r>
          </w:p>
        </w:tc>
        <w:tc>
          <w:tcPr>
            <w:tcW w:w="1844" w:type="dxa"/>
          </w:tcPr>
          <w:p w14:paraId="4846A9F9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Studio individuale</w:t>
            </w:r>
          </w:p>
        </w:tc>
      </w:tr>
      <w:tr w:rsidR="00E03D5C" w14:paraId="79C080B5" w14:textId="77777777">
        <w:trPr>
          <w:trHeight w:val="244"/>
        </w:trPr>
        <w:tc>
          <w:tcPr>
            <w:tcW w:w="1527" w:type="dxa"/>
          </w:tcPr>
          <w:p w14:paraId="70F25B16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270</w:t>
            </w:r>
          </w:p>
        </w:tc>
        <w:tc>
          <w:tcPr>
            <w:tcW w:w="2128" w:type="dxa"/>
            <w:gridSpan w:val="2"/>
          </w:tcPr>
          <w:p w14:paraId="1C9D5C65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90</w:t>
            </w:r>
          </w:p>
        </w:tc>
        <w:tc>
          <w:tcPr>
            <w:tcW w:w="4254" w:type="dxa"/>
          </w:tcPr>
          <w:p w14:paraId="5BEE5CD7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4" w:type="dxa"/>
          </w:tcPr>
          <w:p w14:paraId="626C8F40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1</w:t>
            </w:r>
            <w:r w:rsidR="00A254EE">
              <w:rPr>
                <w:i/>
                <w:color w:val="000000"/>
                <w:sz w:val="20"/>
                <w:szCs w:val="20"/>
              </w:rPr>
              <w:t>8</w:t>
            </w:r>
            <w:r>
              <w:rPr>
                <w:i/>
                <w:color w:val="000000"/>
                <w:sz w:val="20"/>
                <w:szCs w:val="20"/>
              </w:rPr>
              <w:t>0</w:t>
            </w:r>
          </w:p>
        </w:tc>
      </w:tr>
      <w:tr w:rsidR="00E03D5C" w14:paraId="2503202B" w14:textId="77777777">
        <w:trPr>
          <w:trHeight w:val="244"/>
        </w:trPr>
        <w:tc>
          <w:tcPr>
            <w:tcW w:w="9753" w:type="dxa"/>
            <w:gridSpan w:val="5"/>
            <w:shd w:val="clear" w:color="auto" w:fill="B1A0C6"/>
          </w:tcPr>
          <w:p w14:paraId="6916A69F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CFU/ETCS</w:t>
            </w:r>
          </w:p>
        </w:tc>
      </w:tr>
      <w:tr w:rsidR="00E03D5C" w14:paraId="717F84EA" w14:textId="77777777">
        <w:trPr>
          <w:trHeight w:val="244"/>
        </w:trPr>
        <w:tc>
          <w:tcPr>
            <w:tcW w:w="1527" w:type="dxa"/>
          </w:tcPr>
          <w:p w14:paraId="03F5D583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8" w:type="dxa"/>
            <w:gridSpan w:val="2"/>
          </w:tcPr>
          <w:p w14:paraId="090CA56F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9</w:t>
            </w:r>
          </w:p>
        </w:tc>
        <w:tc>
          <w:tcPr>
            <w:tcW w:w="4254" w:type="dxa"/>
          </w:tcPr>
          <w:p w14:paraId="4533588F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4" w:type="dxa"/>
          </w:tcPr>
          <w:p w14:paraId="5DD9397E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E03D5C" w14:paraId="5BB4F996" w14:textId="77777777">
        <w:trPr>
          <w:trHeight w:val="245"/>
        </w:trPr>
        <w:tc>
          <w:tcPr>
            <w:tcW w:w="9753" w:type="dxa"/>
            <w:gridSpan w:val="5"/>
            <w:tcBorders>
              <w:left w:val="nil"/>
              <w:right w:val="nil"/>
            </w:tcBorders>
          </w:tcPr>
          <w:p w14:paraId="441B05A9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E03D5C" w14:paraId="2EA32E5B" w14:textId="77777777" w:rsidTr="00BB435E">
        <w:trPr>
          <w:trHeight w:val="2195"/>
        </w:trPr>
        <w:tc>
          <w:tcPr>
            <w:tcW w:w="2901" w:type="dxa"/>
            <w:gridSpan w:val="2"/>
          </w:tcPr>
          <w:p w14:paraId="48D7DD7D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Obiettivi formativi</w:t>
            </w:r>
          </w:p>
        </w:tc>
        <w:tc>
          <w:tcPr>
            <w:tcW w:w="6852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58D0C4" w14:textId="77777777" w:rsidR="00A254EE" w:rsidRPr="00A254EE" w:rsidRDefault="00A254EE" w:rsidP="00A25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  <w:r w:rsidRPr="00A254EE">
              <w:rPr>
                <w:i/>
                <w:color w:val="000000"/>
                <w:sz w:val="20"/>
                <w:szCs w:val="20"/>
              </w:rPr>
              <w:t>A fine corso, gli studenti saranno capaci di:</w:t>
            </w:r>
          </w:p>
          <w:p w14:paraId="164DA634" w14:textId="77777777" w:rsidR="00A254EE" w:rsidRPr="00A254EE" w:rsidRDefault="00A254EE" w:rsidP="00A25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  <w:r w:rsidRPr="00A254EE">
              <w:rPr>
                <w:i/>
                <w:color w:val="000000"/>
                <w:sz w:val="20"/>
                <w:szCs w:val="20"/>
              </w:rPr>
              <w:t>- comprendere</w:t>
            </w:r>
            <w:r w:rsidR="00940E78">
              <w:rPr>
                <w:i/>
                <w:color w:val="000000"/>
                <w:sz w:val="20"/>
                <w:szCs w:val="20"/>
              </w:rPr>
              <w:t xml:space="preserve"> e</w:t>
            </w:r>
            <w:r w:rsidRPr="00A254EE">
              <w:rPr>
                <w:i/>
                <w:color w:val="000000"/>
                <w:sz w:val="20"/>
                <w:szCs w:val="20"/>
              </w:rPr>
              <w:t xml:space="preserve"> descrivere analiticamente brani e/o articoli scientifici tratti da testi e/o siti web di riferimento in lingua inglese</w:t>
            </w:r>
          </w:p>
          <w:p w14:paraId="3BEDD8CE" w14:textId="77777777" w:rsidR="00E03D5C" w:rsidRDefault="00A254EE" w:rsidP="00A25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  <w:r w:rsidRPr="00A254EE">
              <w:rPr>
                <w:i/>
                <w:color w:val="000000"/>
                <w:sz w:val="20"/>
                <w:szCs w:val="20"/>
              </w:rPr>
              <w:t xml:space="preserve">- </w:t>
            </w:r>
            <w:r>
              <w:rPr>
                <w:i/>
                <w:color w:val="000000"/>
                <w:sz w:val="20"/>
                <w:szCs w:val="20"/>
              </w:rPr>
              <w:t xml:space="preserve">utilizzare i principali software </w:t>
            </w:r>
            <w:r w:rsidRPr="00A254EE">
              <w:rPr>
                <w:i/>
                <w:color w:val="000000"/>
                <w:sz w:val="20"/>
                <w:szCs w:val="20"/>
              </w:rPr>
              <w:t>per la gestione informatizzata dei dati e la loro elaborazione e visualizzazion</w:t>
            </w:r>
            <w:r>
              <w:rPr>
                <w:i/>
                <w:color w:val="000000"/>
                <w:sz w:val="20"/>
                <w:szCs w:val="20"/>
              </w:rPr>
              <w:t>e.</w:t>
            </w:r>
          </w:p>
        </w:tc>
      </w:tr>
      <w:tr w:rsidR="00E03D5C" w14:paraId="32CA9280" w14:textId="77777777" w:rsidTr="00A254EE">
        <w:trPr>
          <w:trHeight w:val="711"/>
        </w:trPr>
        <w:tc>
          <w:tcPr>
            <w:tcW w:w="2901" w:type="dxa"/>
            <w:gridSpan w:val="2"/>
            <w:tcBorders>
              <w:bottom w:val="single" w:sz="4" w:space="0" w:color="000000"/>
            </w:tcBorders>
          </w:tcPr>
          <w:p w14:paraId="45361287" w14:textId="77777777" w:rsidR="00E03D5C" w:rsidRDefault="00E03D5C" w:rsidP="00E03D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Prerequisiti</w:t>
            </w:r>
          </w:p>
        </w:tc>
        <w:tc>
          <w:tcPr>
            <w:tcW w:w="6852" w:type="dxa"/>
            <w:gridSpan w:val="3"/>
            <w:tcBorders>
              <w:bottom w:val="single" w:sz="4" w:space="0" w:color="000000"/>
            </w:tcBorders>
          </w:tcPr>
          <w:p w14:paraId="4671AB18" w14:textId="77777777" w:rsidR="00E03D5C" w:rsidRPr="00A254EE" w:rsidRDefault="00A254EE" w:rsidP="00A25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  <w:r w:rsidRPr="00A254EE">
              <w:rPr>
                <w:i/>
                <w:color w:val="000000"/>
                <w:sz w:val="20"/>
                <w:szCs w:val="20"/>
              </w:rPr>
              <w:t>Nessuno</w:t>
            </w:r>
          </w:p>
          <w:p w14:paraId="11BDA0B2" w14:textId="77777777" w:rsidR="00A254EE" w:rsidRPr="00A254EE" w:rsidRDefault="00A254EE" w:rsidP="00A25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</w:p>
        </w:tc>
      </w:tr>
    </w:tbl>
    <w:p w14:paraId="2062F711" w14:textId="77777777" w:rsidR="002A2D32" w:rsidRDefault="002A2D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p w14:paraId="0FAD145B" w14:textId="77777777" w:rsidR="002A2D32" w:rsidRDefault="002A2D3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DF29DFA" w14:textId="77777777" w:rsidR="007D1B3A" w:rsidRDefault="007D1B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0"/>
        <w:tblW w:w="9751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0"/>
        <w:gridCol w:w="6851"/>
      </w:tblGrid>
      <w:tr w:rsidR="007D1B3A" w14:paraId="3746B19B" w14:textId="77777777" w:rsidTr="002A2D32">
        <w:trPr>
          <w:trHeight w:val="1037"/>
        </w:trPr>
        <w:tc>
          <w:tcPr>
            <w:tcW w:w="29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1A0C6"/>
          </w:tcPr>
          <w:p w14:paraId="5FA3857E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Metodi didattici</w:t>
            </w:r>
          </w:p>
        </w:tc>
        <w:tc>
          <w:tcPr>
            <w:tcW w:w="6851" w:type="dxa"/>
            <w:tcBorders>
              <w:top w:val="single" w:sz="4" w:space="0" w:color="000000"/>
              <w:bottom w:val="single" w:sz="4" w:space="0" w:color="000000"/>
            </w:tcBorders>
          </w:tcPr>
          <w:p w14:paraId="1F450E6A" w14:textId="77777777" w:rsidR="007D1B3A" w:rsidRDefault="00940E78" w:rsidP="00341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94"/>
              <w:jc w:val="both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Il metodo di insegnamento principale è la didattica frontale</w:t>
            </w:r>
          </w:p>
        </w:tc>
      </w:tr>
      <w:tr w:rsidR="007D1B3A" w14:paraId="28FAF6BB" w14:textId="77777777" w:rsidTr="002A2D32">
        <w:trPr>
          <w:trHeight w:val="244"/>
        </w:trPr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184A85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6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EFA788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940E78" w14:paraId="0E1B17AB" w14:textId="77777777" w:rsidTr="00BB435E">
        <w:trPr>
          <w:trHeight w:val="8116"/>
        </w:trPr>
        <w:tc>
          <w:tcPr>
            <w:tcW w:w="2900" w:type="dxa"/>
            <w:tcBorders>
              <w:top w:val="single" w:sz="4" w:space="0" w:color="000000"/>
            </w:tcBorders>
            <w:shd w:val="clear" w:color="auto" w:fill="B1A0C6"/>
          </w:tcPr>
          <w:p w14:paraId="3ED8342F" w14:textId="77777777" w:rsidR="00940E78" w:rsidRDefault="00940E78" w:rsidP="0094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Risultati di apprendimento previsti</w:t>
            </w:r>
          </w:p>
          <w:p w14:paraId="0756B729" w14:textId="77777777" w:rsidR="00940E78" w:rsidRDefault="00940E78" w:rsidP="0094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ind w:left="108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Da indicare per ciascun Descrittore di Dublino (DD)</w:t>
            </w:r>
          </w:p>
          <w:p w14:paraId="24BD4955" w14:textId="77777777" w:rsidR="00940E78" w:rsidRDefault="00940E78" w:rsidP="0094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0CB30684" w14:textId="77777777" w:rsidR="00940E78" w:rsidRDefault="00940E78" w:rsidP="0094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i/>
                <w:sz w:val="20"/>
                <w:szCs w:val="20"/>
              </w:rPr>
            </w:pPr>
          </w:p>
          <w:p w14:paraId="4B0DB81D" w14:textId="77777777" w:rsidR="00940E78" w:rsidRDefault="00940E78" w:rsidP="0094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DD1 </w:t>
            </w:r>
            <w:r>
              <w:rPr>
                <w:b/>
                <w:sz w:val="20"/>
                <w:szCs w:val="20"/>
              </w:rPr>
              <w:t>Conoscenza e capacità di comprensione</w:t>
            </w:r>
          </w:p>
          <w:p w14:paraId="685D1948" w14:textId="77777777" w:rsidR="00940E78" w:rsidRDefault="00940E78" w:rsidP="0094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b/>
                <w:i/>
                <w:sz w:val="20"/>
                <w:szCs w:val="20"/>
              </w:rPr>
            </w:pPr>
          </w:p>
          <w:p w14:paraId="569FDCCF" w14:textId="77777777" w:rsidR="00940E78" w:rsidRDefault="00940E78" w:rsidP="0094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DD2 </w:t>
            </w:r>
            <w:r>
              <w:rPr>
                <w:b/>
                <w:sz w:val="20"/>
                <w:szCs w:val="20"/>
              </w:rPr>
              <w:t>Conoscenza e capacità di comprensione applicate</w:t>
            </w:r>
          </w:p>
          <w:p w14:paraId="4DE6E27E" w14:textId="77777777" w:rsidR="00940E78" w:rsidRDefault="00940E78" w:rsidP="0094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2D8BC7D4" w14:textId="77777777" w:rsidR="00940E78" w:rsidRDefault="00940E78" w:rsidP="0094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DD3-5 </w:t>
            </w:r>
            <w:r>
              <w:rPr>
                <w:b/>
                <w:sz w:val="20"/>
                <w:szCs w:val="20"/>
              </w:rPr>
              <w:t>Competenze trasversali</w:t>
            </w:r>
          </w:p>
        </w:tc>
        <w:tc>
          <w:tcPr>
            <w:tcW w:w="6851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7DD180" w14:textId="08A09B5E" w:rsidR="00940E78" w:rsidRDefault="00940E78" w:rsidP="0094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 w:rsidRPr="00AD6240">
              <w:rPr>
                <w:i/>
                <w:sz w:val="20"/>
                <w:szCs w:val="20"/>
              </w:rPr>
              <w:t xml:space="preserve">Al termine dell’insegnamento, lo/la studente/studentessa </w:t>
            </w:r>
            <w:r>
              <w:rPr>
                <w:i/>
                <w:sz w:val="20"/>
                <w:szCs w:val="20"/>
              </w:rPr>
              <w:t>dovrà:</w:t>
            </w:r>
          </w:p>
          <w:p w14:paraId="147518A1" w14:textId="77777777" w:rsidR="007E3961" w:rsidRDefault="007E3961" w:rsidP="0094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</w:p>
          <w:p w14:paraId="03DB1244" w14:textId="0DD3AED4" w:rsidR="00940E78" w:rsidRDefault="007E3961" w:rsidP="0094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Abilità Informatiche:</w:t>
            </w:r>
          </w:p>
          <w:p w14:paraId="06586A5D" w14:textId="7E981BE4" w:rsidR="00940E78" w:rsidRDefault="00940E78" w:rsidP="00940E78">
            <w:pPr>
              <w:pStyle w:val="Paragrafoelenco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 w:rsidRPr="00F81164">
              <w:rPr>
                <w:i/>
                <w:sz w:val="20"/>
                <w:szCs w:val="20"/>
              </w:rPr>
              <w:t xml:space="preserve">essere in grado di conoscere i </w:t>
            </w:r>
            <w:r>
              <w:rPr>
                <w:i/>
                <w:sz w:val="20"/>
                <w:szCs w:val="20"/>
              </w:rPr>
              <w:t xml:space="preserve">principali strumenti per </w:t>
            </w:r>
            <w:r w:rsidRPr="00A254EE">
              <w:rPr>
                <w:i/>
                <w:color w:val="000000"/>
                <w:sz w:val="20"/>
                <w:szCs w:val="20"/>
              </w:rPr>
              <w:t>la gestione informatizzata dei dati</w:t>
            </w:r>
            <w:r>
              <w:rPr>
                <w:i/>
                <w:sz w:val="20"/>
                <w:szCs w:val="20"/>
              </w:rPr>
              <w:t xml:space="preserve"> (DD1)</w:t>
            </w:r>
          </w:p>
          <w:p w14:paraId="08F512FB" w14:textId="77777777" w:rsidR="00940E78" w:rsidRDefault="00940E78" w:rsidP="00940E78">
            <w:pPr>
              <w:pStyle w:val="Paragrafoelenco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 w:rsidRPr="00AD6240">
              <w:rPr>
                <w:i/>
                <w:sz w:val="20"/>
                <w:szCs w:val="20"/>
              </w:rPr>
              <w:t>saper utilizzare strumenti informatici per l</w:t>
            </w:r>
            <w:r w:rsidR="00753AB1">
              <w:rPr>
                <w:i/>
                <w:sz w:val="20"/>
                <w:szCs w:val="20"/>
              </w:rPr>
              <w:t>’elaborazione di dati</w:t>
            </w:r>
            <w:r>
              <w:rPr>
                <w:i/>
                <w:sz w:val="20"/>
                <w:szCs w:val="20"/>
              </w:rPr>
              <w:t xml:space="preserve"> (DD2)</w:t>
            </w:r>
          </w:p>
          <w:p w14:paraId="3CE5EC91" w14:textId="77777777" w:rsidR="00940E78" w:rsidRDefault="00940E78" w:rsidP="00940E78">
            <w:pPr>
              <w:pStyle w:val="Paragrafoelenco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 w:rsidRPr="00AD6240">
              <w:rPr>
                <w:i/>
                <w:sz w:val="20"/>
                <w:szCs w:val="20"/>
              </w:rPr>
              <w:t xml:space="preserve">essere in grado di valutare criticamente </w:t>
            </w:r>
            <w:r w:rsidR="00753AB1">
              <w:rPr>
                <w:i/>
                <w:sz w:val="20"/>
                <w:szCs w:val="20"/>
              </w:rPr>
              <w:t>analisi svolte su</w:t>
            </w:r>
            <w:r w:rsidRPr="00AD6240">
              <w:rPr>
                <w:i/>
                <w:sz w:val="20"/>
                <w:szCs w:val="20"/>
              </w:rPr>
              <w:t xml:space="preserve"> dati</w:t>
            </w:r>
            <w:r>
              <w:rPr>
                <w:i/>
                <w:sz w:val="20"/>
                <w:szCs w:val="20"/>
              </w:rPr>
              <w:t xml:space="preserve"> (DD3)</w:t>
            </w:r>
          </w:p>
          <w:p w14:paraId="5BB15828" w14:textId="77777777" w:rsidR="00940E78" w:rsidRDefault="00940E78" w:rsidP="00940E78">
            <w:pPr>
              <w:pStyle w:val="Paragrafoelenco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essere in grado di </w:t>
            </w:r>
            <w:r w:rsidRPr="00EC35EB">
              <w:rPr>
                <w:i/>
                <w:sz w:val="20"/>
                <w:szCs w:val="20"/>
              </w:rPr>
              <w:t xml:space="preserve">comunicare in modo chiaro e appropriato </w:t>
            </w:r>
            <w:r w:rsidR="002A2D32">
              <w:rPr>
                <w:i/>
                <w:sz w:val="20"/>
                <w:szCs w:val="20"/>
              </w:rPr>
              <w:t>problematiche</w:t>
            </w:r>
            <w:r w:rsidR="00753AB1">
              <w:rPr>
                <w:i/>
                <w:sz w:val="20"/>
                <w:szCs w:val="20"/>
              </w:rPr>
              <w:t xml:space="preserve"> e soluzioni relative all’elaborazione di dati</w:t>
            </w:r>
            <w:r w:rsidRPr="00EC35EB">
              <w:rPr>
                <w:i/>
                <w:sz w:val="20"/>
                <w:szCs w:val="20"/>
              </w:rPr>
              <w:t>, sia a colleghi sia a professionisti del settore sanitario, utilizzando un linguaggio tecnico comprensibile</w:t>
            </w:r>
            <w:r>
              <w:rPr>
                <w:i/>
                <w:sz w:val="20"/>
                <w:szCs w:val="20"/>
              </w:rPr>
              <w:t xml:space="preserve"> (DD4)</w:t>
            </w:r>
          </w:p>
          <w:p w14:paraId="331C3022" w14:textId="07C6BBAC" w:rsidR="007E3961" w:rsidRDefault="00940E78" w:rsidP="007E3961">
            <w:pPr>
              <w:pStyle w:val="Paragrafoelenco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essere in </w:t>
            </w:r>
            <w:r w:rsidRPr="00EC35EB">
              <w:rPr>
                <w:i/>
                <w:sz w:val="20"/>
                <w:szCs w:val="20"/>
              </w:rPr>
              <w:t xml:space="preserve">grado di </w:t>
            </w:r>
            <w:r>
              <w:rPr>
                <w:i/>
                <w:sz w:val="20"/>
                <w:szCs w:val="20"/>
              </w:rPr>
              <w:t>approfondire</w:t>
            </w:r>
            <w:r w:rsidRPr="00EC35EB">
              <w:rPr>
                <w:i/>
                <w:sz w:val="20"/>
                <w:szCs w:val="20"/>
              </w:rPr>
              <w:t xml:space="preserve"> autonomamente le proprie conoscenze, integrando nuove competenze per adattarsi a sviluppi tecnologici e metodologici </w:t>
            </w:r>
            <w:r>
              <w:rPr>
                <w:i/>
                <w:sz w:val="20"/>
                <w:szCs w:val="20"/>
              </w:rPr>
              <w:t>(DD5)</w:t>
            </w:r>
          </w:p>
          <w:p w14:paraId="6E1A78FE" w14:textId="77777777" w:rsidR="007E3961" w:rsidRDefault="007E3961" w:rsidP="00DC35EF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ind w:left="765"/>
              <w:rPr>
                <w:i/>
                <w:sz w:val="20"/>
                <w:szCs w:val="20"/>
              </w:rPr>
            </w:pPr>
          </w:p>
          <w:p w14:paraId="4CF97215" w14:textId="1B18216B" w:rsidR="007E3961" w:rsidRPr="00DC35EF" w:rsidRDefault="007E3961" w:rsidP="00DC35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Abilità linguistiche:</w:t>
            </w:r>
          </w:p>
          <w:p w14:paraId="5308695C" w14:textId="77777777" w:rsidR="00BB7AE1" w:rsidRDefault="002D0644" w:rsidP="00940E78">
            <w:pPr>
              <w:pStyle w:val="Paragrafoelenco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</w:t>
            </w:r>
            <w:r w:rsidRPr="002D0644">
              <w:rPr>
                <w:i/>
                <w:sz w:val="20"/>
                <w:szCs w:val="20"/>
              </w:rPr>
              <w:t>onoscere le regole grammaticali fondamentali della lingua inglese</w:t>
            </w:r>
            <w:r w:rsidR="00BB7AE1">
              <w:rPr>
                <w:i/>
                <w:sz w:val="20"/>
                <w:szCs w:val="20"/>
              </w:rPr>
              <w:t xml:space="preserve"> (DD1)</w:t>
            </w:r>
            <w:r w:rsidRPr="002D0644">
              <w:rPr>
                <w:i/>
                <w:sz w:val="20"/>
                <w:szCs w:val="20"/>
              </w:rPr>
              <w:t>.</w:t>
            </w:r>
          </w:p>
          <w:p w14:paraId="04BEE2DD" w14:textId="77777777" w:rsidR="002D0644" w:rsidRDefault="00BB7AE1" w:rsidP="00940E78">
            <w:pPr>
              <w:pStyle w:val="Paragrafoelenco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</w:t>
            </w:r>
            <w:r w:rsidR="002D0644" w:rsidRPr="002D0644">
              <w:rPr>
                <w:i/>
                <w:sz w:val="20"/>
                <w:szCs w:val="20"/>
              </w:rPr>
              <w:t>omprendere i principali gruppi di parole della lingua inglese e le loro corrette applicazioni: sostantivi numerabili e non numerabili insieme ai loro determinanti; diversi tempi verbali; aggettivi, avverbi e preposizioni nella posizione corretta in una frase</w:t>
            </w:r>
            <w:r w:rsidR="002D0644">
              <w:rPr>
                <w:i/>
                <w:sz w:val="20"/>
                <w:szCs w:val="20"/>
              </w:rPr>
              <w:t xml:space="preserve"> (DD2)</w:t>
            </w:r>
          </w:p>
          <w:p w14:paraId="2A11F61A" w14:textId="77777777" w:rsidR="002D0644" w:rsidRDefault="00BB7AE1" w:rsidP="00940E78">
            <w:pPr>
              <w:pStyle w:val="Paragrafoelenco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 w:rsidRPr="00BB7AE1">
              <w:rPr>
                <w:i/>
                <w:sz w:val="20"/>
                <w:szCs w:val="20"/>
              </w:rPr>
              <w:t>comprendere la struttura delle frasi per scrivere brevi comunicazioni sia in linguaggio parlato che accademico</w:t>
            </w:r>
            <w:r>
              <w:rPr>
                <w:i/>
                <w:sz w:val="20"/>
                <w:szCs w:val="20"/>
              </w:rPr>
              <w:t xml:space="preserve"> (DD3-DD5)</w:t>
            </w:r>
          </w:p>
        </w:tc>
      </w:tr>
    </w:tbl>
    <w:p w14:paraId="4067B4E4" w14:textId="77777777" w:rsidR="007D1B3A" w:rsidRDefault="007D1B3A">
      <w:pPr>
        <w:spacing w:line="225" w:lineRule="auto"/>
        <w:rPr>
          <w:sz w:val="20"/>
          <w:szCs w:val="20"/>
        </w:rPr>
        <w:sectPr w:rsidR="007D1B3A">
          <w:headerReference w:type="default" r:id="rId8"/>
          <w:footerReference w:type="default" r:id="rId9"/>
          <w:pgSz w:w="11900" w:h="16850"/>
          <w:pgMar w:top="2000" w:right="1000" w:bottom="980" w:left="920" w:header="1447" w:footer="786" w:gutter="0"/>
          <w:cols w:space="720"/>
        </w:sectPr>
      </w:pPr>
    </w:p>
    <w:p w14:paraId="65936A63" w14:textId="77777777" w:rsidR="007D1B3A" w:rsidRDefault="007D1B3A">
      <w:pPr>
        <w:pBdr>
          <w:top w:val="nil"/>
          <w:left w:val="nil"/>
          <w:bottom w:val="nil"/>
          <w:right w:val="nil"/>
          <w:between w:val="nil"/>
        </w:pBdr>
        <w:spacing w:before="13"/>
        <w:rPr>
          <w:i/>
          <w:color w:val="000000"/>
          <w:sz w:val="20"/>
          <w:szCs w:val="20"/>
        </w:rPr>
      </w:pPr>
    </w:p>
    <w:tbl>
      <w:tblPr>
        <w:tblStyle w:val="a1"/>
        <w:tblW w:w="16602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0"/>
        <w:gridCol w:w="6851"/>
        <w:gridCol w:w="6851"/>
      </w:tblGrid>
      <w:tr w:rsidR="007D1B3A" w14:paraId="309439D5" w14:textId="77777777" w:rsidTr="00753AB1">
        <w:trPr>
          <w:gridAfter w:val="1"/>
          <w:wAfter w:w="6851" w:type="dxa"/>
          <w:trHeight w:val="1265"/>
        </w:trPr>
        <w:tc>
          <w:tcPr>
            <w:tcW w:w="2900" w:type="dxa"/>
          </w:tcPr>
          <w:p w14:paraId="636556D1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Contenuti di insegnamento (Programma)</w:t>
            </w:r>
          </w:p>
        </w:tc>
        <w:tc>
          <w:tcPr>
            <w:tcW w:w="6851" w:type="dxa"/>
          </w:tcPr>
          <w:p w14:paraId="6334C9B5" w14:textId="5C492EE0" w:rsidR="007E3961" w:rsidRPr="00DC35EF" w:rsidRDefault="007E3961" w:rsidP="00DC35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 w:rsidRPr="00DC35EF">
              <w:rPr>
                <w:i/>
                <w:color w:val="000000"/>
                <w:sz w:val="20"/>
                <w:szCs w:val="20"/>
              </w:rPr>
              <w:t>Abilità informatiche:</w:t>
            </w:r>
          </w:p>
          <w:p w14:paraId="5412A031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19"/>
              </w:numPr>
              <w:ind w:left="36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Uso degli elaboratori di testo</w:t>
            </w:r>
          </w:p>
          <w:p w14:paraId="69985A8E" w14:textId="77777777" w:rsidR="00DC35EF" w:rsidRPr="00DC35EF" w:rsidRDefault="00DC35EF" w:rsidP="00DC35EF">
            <w:pPr>
              <w:pStyle w:val="Paragrafoelenco"/>
              <w:widowControl/>
              <w:numPr>
                <w:ilvl w:val="1"/>
                <w:numId w:val="20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Introduzione a Word</w:t>
            </w:r>
          </w:p>
          <w:p w14:paraId="14D6E2DD" w14:textId="77777777" w:rsidR="00DC35EF" w:rsidRPr="00DC35EF" w:rsidRDefault="00DC35EF" w:rsidP="00DC35EF">
            <w:pPr>
              <w:pStyle w:val="Paragrafoelenco"/>
              <w:widowControl/>
              <w:numPr>
                <w:ilvl w:val="1"/>
                <w:numId w:val="20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Intestazioni, piè di pagina e numeri di pagina</w:t>
            </w:r>
          </w:p>
          <w:p w14:paraId="12C9F3A2" w14:textId="77777777" w:rsidR="00DC35EF" w:rsidRPr="00DC35EF" w:rsidRDefault="00DC35EF" w:rsidP="00DC35EF">
            <w:pPr>
              <w:pStyle w:val="Paragrafoelenco"/>
              <w:widowControl/>
              <w:numPr>
                <w:ilvl w:val="1"/>
                <w:numId w:val="20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Margini e centratura</w:t>
            </w:r>
          </w:p>
          <w:p w14:paraId="68943BEE" w14:textId="77777777" w:rsidR="00DC35EF" w:rsidRPr="00DC35EF" w:rsidRDefault="00DC35EF" w:rsidP="00DC35EF">
            <w:pPr>
              <w:pStyle w:val="Paragrafoelenco"/>
              <w:widowControl/>
              <w:numPr>
                <w:ilvl w:val="1"/>
                <w:numId w:val="20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Copia formato</w:t>
            </w:r>
          </w:p>
          <w:p w14:paraId="19CC0E80" w14:textId="77777777" w:rsidR="00DC35EF" w:rsidRPr="00DC35EF" w:rsidRDefault="00DC35EF" w:rsidP="00DC35EF">
            <w:pPr>
              <w:pStyle w:val="Paragrafoelenco"/>
              <w:widowControl/>
              <w:numPr>
                <w:ilvl w:val="1"/>
                <w:numId w:val="20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Interruzione pagina</w:t>
            </w:r>
          </w:p>
          <w:p w14:paraId="445513B3" w14:textId="77777777" w:rsidR="00DC35EF" w:rsidRPr="00DC35EF" w:rsidRDefault="00DC35EF" w:rsidP="00DC35EF">
            <w:pPr>
              <w:pStyle w:val="Paragrafoelenco"/>
              <w:widowControl/>
              <w:numPr>
                <w:ilvl w:val="1"/>
                <w:numId w:val="20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Stili e sommario</w:t>
            </w:r>
          </w:p>
          <w:p w14:paraId="0EE193A5" w14:textId="77777777" w:rsidR="00DC35EF" w:rsidRPr="00DC35EF" w:rsidRDefault="00DC35EF" w:rsidP="00DC35EF">
            <w:pPr>
              <w:pStyle w:val="Paragrafoelenco"/>
              <w:widowControl/>
              <w:numPr>
                <w:ilvl w:val="1"/>
                <w:numId w:val="20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Figure, didascalie, e riferimenti</w:t>
            </w:r>
          </w:p>
          <w:p w14:paraId="7EE9DDB4" w14:textId="77777777" w:rsidR="00DC35EF" w:rsidRPr="00DC35EF" w:rsidRDefault="00DC35EF" w:rsidP="00DC35EF">
            <w:pPr>
              <w:pStyle w:val="Paragrafoelenco"/>
              <w:widowControl/>
              <w:numPr>
                <w:ilvl w:val="1"/>
                <w:numId w:val="20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Stampa unione</w:t>
            </w:r>
          </w:p>
          <w:p w14:paraId="6CEB4E81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19"/>
              </w:numPr>
              <w:ind w:left="36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Uso dei fogli di calcolo</w:t>
            </w:r>
          </w:p>
          <w:p w14:paraId="1A2F9E7B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21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Introduzione ad Excel</w:t>
            </w:r>
          </w:p>
          <w:p w14:paraId="2FDF92A7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21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Celle statiche e dinamiche</w:t>
            </w:r>
          </w:p>
          <w:p w14:paraId="2F09CC76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21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Formato celle, allineamento, bordi</w:t>
            </w:r>
          </w:p>
          <w:p w14:paraId="25F5A2C3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21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Funzioni automatiche</w:t>
            </w:r>
          </w:p>
          <w:p w14:paraId="5B71C8C9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21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Intervalli dati</w:t>
            </w:r>
          </w:p>
          <w:p w14:paraId="3730BED5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21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Estendi formula</w:t>
            </w:r>
          </w:p>
          <w:p w14:paraId="6415B5DD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21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Principali funzioni disponibili</w:t>
            </w:r>
          </w:p>
          <w:p w14:paraId="2FEEB9E0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21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Ordina e filtra</w:t>
            </w:r>
          </w:p>
          <w:p w14:paraId="745D9100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21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Grafici</w:t>
            </w:r>
          </w:p>
          <w:p w14:paraId="4490A9E8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19"/>
              </w:numPr>
              <w:ind w:left="36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Introduzione alle basi di dati</w:t>
            </w:r>
          </w:p>
          <w:p w14:paraId="7CD2FB53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22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Microsoft Access</w:t>
            </w:r>
          </w:p>
          <w:p w14:paraId="45009B62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22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Tabelle, attributi e tipi</w:t>
            </w:r>
          </w:p>
          <w:p w14:paraId="4355DEBC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22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Chiavi, relazioni tra tabelle e vincoli di integrità</w:t>
            </w:r>
          </w:p>
          <w:p w14:paraId="504EADDC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22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Creazione di Maschere</w:t>
            </w:r>
          </w:p>
          <w:p w14:paraId="7570A969" w14:textId="77777777" w:rsidR="00DC35EF" w:rsidRPr="00DC35EF" w:rsidRDefault="00DC35EF" w:rsidP="00DC35EF">
            <w:pPr>
              <w:pStyle w:val="Paragrafoelenco"/>
              <w:widowControl/>
              <w:numPr>
                <w:ilvl w:val="0"/>
                <w:numId w:val="22"/>
              </w:numP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Creazione di Report</w:t>
            </w:r>
          </w:p>
          <w:p w14:paraId="54D8A931" w14:textId="7E200ED6" w:rsidR="007E3961" w:rsidRPr="00DC35EF" w:rsidRDefault="00DC35EF" w:rsidP="00DC35EF">
            <w:pPr>
              <w:pStyle w:val="Paragrafoelenco"/>
              <w:widowControl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contextualSpacing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</w:pPr>
            <w:r w:rsidRPr="00DC35E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  <w:szCs w:val="28"/>
              </w:rPr>
              <w:t>Creazione di Query</w:t>
            </w:r>
          </w:p>
          <w:p w14:paraId="34C6DD7D" w14:textId="77777777" w:rsidR="00DC35EF" w:rsidRPr="00DC35EF" w:rsidRDefault="00DC35EF" w:rsidP="007E3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</w:p>
          <w:p w14:paraId="5853027F" w14:textId="66A3CB9B" w:rsidR="007E3961" w:rsidRPr="00DC35EF" w:rsidRDefault="007E3961" w:rsidP="007E3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  <w:r w:rsidRPr="00DC35EF">
              <w:rPr>
                <w:i/>
                <w:sz w:val="20"/>
                <w:szCs w:val="20"/>
              </w:rPr>
              <w:t>Abilità linguistiche:</w:t>
            </w:r>
          </w:p>
          <w:p w14:paraId="2CC4C5EF" w14:textId="05A1768A" w:rsidR="005830A6" w:rsidRPr="00DC35EF" w:rsidRDefault="005830A6" w:rsidP="00583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 w:rsidRPr="00DC35EF">
              <w:rPr>
                <w:i/>
                <w:color w:val="000000"/>
                <w:sz w:val="20"/>
                <w:szCs w:val="20"/>
              </w:rPr>
              <w:t xml:space="preserve">       Sostantivi e determinanti</w:t>
            </w:r>
          </w:p>
          <w:p w14:paraId="13EA1CA5" w14:textId="6A80F867" w:rsidR="005830A6" w:rsidRPr="00DC35EF" w:rsidRDefault="005830A6" w:rsidP="005830A6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 w:rsidRPr="00DC35EF">
              <w:rPr>
                <w:i/>
                <w:color w:val="000000"/>
                <w:sz w:val="20"/>
                <w:szCs w:val="20"/>
              </w:rPr>
              <w:t>sostantivi numerabili e non numerabili</w:t>
            </w:r>
          </w:p>
          <w:p w14:paraId="1759AFF9" w14:textId="1C3BC1BB" w:rsidR="005830A6" w:rsidRPr="00DC35EF" w:rsidRDefault="005830A6" w:rsidP="005830A6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 w:rsidRPr="00DC35EF">
              <w:rPr>
                <w:i/>
                <w:color w:val="000000"/>
                <w:sz w:val="20"/>
                <w:szCs w:val="20"/>
              </w:rPr>
              <w:t>articoli (definiti e indefiniti), quantificatori, possessivi, dimostrativi, determinanti relativi.</w:t>
            </w:r>
          </w:p>
          <w:p w14:paraId="66C0A89D" w14:textId="35AC45C9" w:rsidR="005830A6" w:rsidRPr="00DC35EF" w:rsidRDefault="005830A6" w:rsidP="00583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 w:rsidRPr="00DC35EF">
              <w:rPr>
                <w:i/>
                <w:color w:val="000000"/>
                <w:sz w:val="20"/>
                <w:szCs w:val="20"/>
              </w:rPr>
              <w:t xml:space="preserve">      Verbi</w:t>
            </w:r>
          </w:p>
          <w:p w14:paraId="081181FB" w14:textId="3B83ED6A" w:rsidR="005830A6" w:rsidRPr="00DC35EF" w:rsidRDefault="005830A6" w:rsidP="005830A6">
            <w:pPr>
              <w:pStyle w:val="Paragrafoelenco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 w:rsidRPr="00DC35EF">
              <w:rPr>
                <w:i/>
                <w:color w:val="000000"/>
                <w:sz w:val="20"/>
                <w:szCs w:val="20"/>
              </w:rPr>
              <w:t>tempi verbali: presente/passato/futuro semplice; presente/passato/futuro continuo (progressivo); presente/passato/futuro perfetto; presente/passato/futuro perfetto continuo (progressivo); forme passive dei vari tempi verbali; verbi modali e semi-modali; le loro applicazioni e usi.</w:t>
            </w:r>
          </w:p>
          <w:p w14:paraId="22B41FBA" w14:textId="52FEC5C9" w:rsidR="005830A6" w:rsidRPr="00DC35EF" w:rsidRDefault="005830A6" w:rsidP="00583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 w:rsidRPr="00DC35EF">
              <w:rPr>
                <w:i/>
                <w:color w:val="000000"/>
                <w:sz w:val="20"/>
                <w:szCs w:val="20"/>
              </w:rPr>
              <w:t xml:space="preserve">      Aggettivi</w:t>
            </w:r>
          </w:p>
          <w:p w14:paraId="7331D61E" w14:textId="30AF0106" w:rsidR="005830A6" w:rsidRPr="00DC35EF" w:rsidRDefault="005830A6" w:rsidP="005830A6">
            <w:pPr>
              <w:pStyle w:val="Paragrafoelenco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 w:rsidRPr="00DC35EF">
              <w:rPr>
                <w:i/>
                <w:color w:val="000000"/>
                <w:sz w:val="20"/>
                <w:szCs w:val="20"/>
              </w:rPr>
              <w:t>tipi di aggettivi e loro ordine e collocazione all'interno delle frasi</w:t>
            </w:r>
          </w:p>
          <w:p w14:paraId="59F03BE7" w14:textId="72C02CCB" w:rsidR="005830A6" w:rsidRPr="00DC35EF" w:rsidRDefault="005830A6" w:rsidP="00583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 w:rsidRPr="00DC35EF">
              <w:rPr>
                <w:i/>
                <w:color w:val="000000"/>
                <w:sz w:val="20"/>
                <w:szCs w:val="20"/>
              </w:rPr>
              <w:t xml:space="preserve">      Avverbi</w:t>
            </w:r>
          </w:p>
          <w:p w14:paraId="7036E242" w14:textId="4F37C41D" w:rsidR="005830A6" w:rsidRPr="00DC35EF" w:rsidRDefault="005830A6" w:rsidP="005830A6">
            <w:pPr>
              <w:pStyle w:val="Paragrafoelenco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 w:rsidRPr="00DC35EF">
              <w:rPr>
                <w:i/>
                <w:color w:val="000000"/>
                <w:sz w:val="20"/>
                <w:szCs w:val="20"/>
              </w:rPr>
              <w:t>tipi di avverbi e loro ordine e collocazione all'interno delle frasi</w:t>
            </w:r>
          </w:p>
          <w:p w14:paraId="0492F9E9" w14:textId="415AE536" w:rsidR="005830A6" w:rsidRPr="00DC35EF" w:rsidRDefault="005830A6" w:rsidP="00583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 w:rsidRPr="00DC35EF">
              <w:rPr>
                <w:i/>
                <w:color w:val="000000"/>
                <w:sz w:val="20"/>
                <w:szCs w:val="20"/>
              </w:rPr>
              <w:t xml:space="preserve">      Preposizioni</w:t>
            </w:r>
          </w:p>
          <w:p w14:paraId="158A23E8" w14:textId="296B66C0" w:rsidR="005830A6" w:rsidRPr="00DC35EF" w:rsidRDefault="005830A6" w:rsidP="005830A6">
            <w:pPr>
              <w:pStyle w:val="Paragrafoelenco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 w:rsidRPr="00DC35EF">
              <w:rPr>
                <w:i/>
                <w:color w:val="000000"/>
                <w:sz w:val="20"/>
                <w:szCs w:val="20"/>
              </w:rPr>
              <w:t>tipi di preposizioni (tempo, luogo, movimento/direzione, modo)</w:t>
            </w:r>
          </w:p>
          <w:p w14:paraId="6F9040F6" w14:textId="74378A69" w:rsidR="005830A6" w:rsidRPr="00DC35EF" w:rsidRDefault="005830A6" w:rsidP="005830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 w:rsidRPr="00DC35EF">
              <w:rPr>
                <w:i/>
                <w:color w:val="000000"/>
                <w:sz w:val="20"/>
                <w:szCs w:val="20"/>
              </w:rPr>
              <w:t xml:space="preserve">     Frasi</w:t>
            </w:r>
          </w:p>
          <w:p w14:paraId="35638FCB" w14:textId="66C60627" w:rsidR="005830A6" w:rsidRPr="00DC35EF" w:rsidRDefault="005830A6" w:rsidP="005830A6">
            <w:pPr>
              <w:pStyle w:val="Paragrafoelenco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  <w:r w:rsidRPr="00DC35EF">
              <w:rPr>
                <w:i/>
                <w:color w:val="000000"/>
                <w:sz w:val="20"/>
                <w:szCs w:val="20"/>
              </w:rPr>
              <w:t>ordine delle parole nella formazione di frasi semplici/complesse.</w:t>
            </w:r>
          </w:p>
          <w:p w14:paraId="64EB43C8" w14:textId="77777777" w:rsidR="007D1B3A" w:rsidRPr="00DC35EF" w:rsidRDefault="007D1B3A" w:rsidP="00DC35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 w:rsidRPr="00DC35EF" w14:paraId="338F2F1D" w14:textId="77777777" w:rsidTr="00753AB1">
        <w:trPr>
          <w:gridAfter w:val="1"/>
          <w:wAfter w:w="6851" w:type="dxa"/>
          <w:trHeight w:val="486"/>
        </w:trPr>
        <w:tc>
          <w:tcPr>
            <w:tcW w:w="2900" w:type="dxa"/>
          </w:tcPr>
          <w:p w14:paraId="417B629E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Testi di riferimento</w:t>
            </w:r>
          </w:p>
        </w:tc>
        <w:tc>
          <w:tcPr>
            <w:tcW w:w="6851" w:type="dxa"/>
          </w:tcPr>
          <w:p w14:paraId="6253AED2" w14:textId="77777777" w:rsidR="002A2D32" w:rsidRDefault="002A2D32" w:rsidP="002A2D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“</w:t>
            </w:r>
            <w:r w:rsidRPr="002A2D32">
              <w:rPr>
                <w:i/>
                <w:color w:val="000000"/>
                <w:sz w:val="20"/>
                <w:szCs w:val="20"/>
              </w:rPr>
              <w:t>ECDL-ICDL. Il manuale</w:t>
            </w:r>
            <w:r>
              <w:rPr>
                <w:i/>
                <w:color w:val="000000"/>
                <w:sz w:val="20"/>
                <w:szCs w:val="20"/>
              </w:rPr>
              <w:t xml:space="preserve">” </w:t>
            </w:r>
            <w:r w:rsidRPr="002A2D32">
              <w:rPr>
                <w:i/>
                <w:color w:val="000000"/>
                <w:sz w:val="20"/>
                <w:szCs w:val="20"/>
              </w:rPr>
              <w:t>a cura di Formatica</w:t>
            </w:r>
            <w:r>
              <w:rPr>
                <w:i/>
                <w:color w:val="000000"/>
                <w:sz w:val="20"/>
                <w:szCs w:val="20"/>
              </w:rPr>
              <w:t xml:space="preserve">, </w:t>
            </w:r>
            <w:r w:rsidRPr="002A2D32">
              <w:rPr>
                <w:i/>
                <w:color w:val="000000"/>
                <w:sz w:val="20"/>
                <w:szCs w:val="20"/>
              </w:rPr>
              <w:t>Editore:</w:t>
            </w:r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2A2D32">
              <w:rPr>
                <w:i/>
                <w:color w:val="000000"/>
                <w:sz w:val="20"/>
                <w:szCs w:val="20"/>
              </w:rPr>
              <w:t>Apogeo Education</w:t>
            </w:r>
          </w:p>
          <w:p w14:paraId="3F669D2F" w14:textId="77777777" w:rsidR="00753AB1" w:rsidRDefault="002A2D32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Alcuni capitoli del l</w:t>
            </w:r>
            <w:r w:rsidR="00753AB1" w:rsidRPr="00753AB1">
              <w:rPr>
                <w:i/>
                <w:color w:val="000000"/>
                <w:sz w:val="20"/>
                <w:szCs w:val="20"/>
              </w:rPr>
              <w:t xml:space="preserve">ibro </w:t>
            </w:r>
            <w:r>
              <w:rPr>
                <w:i/>
                <w:color w:val="000000"/>
                <w:sz w:val="20"/>
                <w:szCs w:val="20"/>
              </w:rPr>
              <w:t>“</w:t>
            </w:r>
            <w:r w:rsidR="00753AB1" w:rsidRPr="00753AB1">
              <w:rPr>
                <w:i/>
                <w:color w:val="000000"/>
                <w:sz w:val="20"/>
                <w:szCs w:val="20"/>
              </w:rPr>
              <w:t>Basi di Dati</w:t>
            </w:r>
            <w:r>
              <w:rPr>
                <w:i/>
                <w:color w:val="000000"/>
                <w:sz w:val="20"/>
                <w:szCs w:val="20"/>
              </w:rPr>
              <w:t>”</w:t>
            </w:r>
            <w:r w:rsidR="00753AB1" w:rsidRPr="00753AB1">
              <w:rPr>
                <w:i/>
                <w:color w:val="000000"/>
                <w:sz w:val="20"/>
                <w:szCs w:val="20"/>
              </w:rPr>
              <w:t>. Atzeni, Ceri, Fraternali, Paraboschi, Torlone Mc Graw Hill</w:t>
            </w:r>
          </w:p>
          <w:p w14:paraId="5EA8F5B4" w14:textId="77777777" w:rsidR="004C33F9" w:rsidRDefault="004C33F9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</w:p>
          <w:p w14:paraId="12E6EE3C" w14:textId="77777777" w:rsidR="004C33F9" w:rsidRPr="00DC35EF" w:rsidRDefault="004C33F9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  <w:lang w:val="en-US"/>
              </w:rPr>
            </w:pPr>
            <w:r w:rsidRPr="00DC35EF">
              <w:rPr>
                <w:i/>
                <w:color w:val="000000"/>
                <w:sz w:val="20"/>
                <w:szCs w:val="20"/>
                <w:lang w:val="en-US"/>
              </w:rPr>
              <w:t xml:space="preserve">Practical English Usage (4th Edition): Michael Swan; Oxford University Press </w:t>
            </w:r>
          </w:p>
          <w:p w14:paraId="10374643" w14:textId="77777777" w:rsidR="001A163F" w:rsidRPr="00DC35EF" w:rsidRDefault="001A163F" w:rsidP="006752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D1B3A" w14:paraId="2C95279B" w14:textId="77777777" w:rsidTr="00753AB1">
        <w:trPr>
          <w:gridAfter w:val="1"/>
          <w:wAfter w:w="6851" w:type="dxa"/>
          <w:trHeight w:val="489"/>
        </w:trPr>
        <w:tc>
          <w:tcPr>
            <w:tcW w:w="2900" w:type="dxa"/>
          </w:tcPr>
          <w:p w14:paraId="170F3CE9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Note ai testi di riferimento</w:t>
            </w:r>
          </w:p>
        </w:tc>
        <w:tc>
          <w:tcPr>
            <w:tcW w:w="6851" w:type="dxa"/>
          </w:tcPr>
          <w:p w14:paraId="3EA07429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</w:p>
        </w:tc>
      </w:tr>
      <w:tr w:rsidR="007D1B3A" w14:paraId="17C8A290" w14:textId="77777777" w:rsidTr="00753AB1">
        <w:trPr>
          <w:gridAfter w:val="1"/>
          <w:wAfter w:w="6851" w:type="dxa"/>
          <w:trHeight w:val="732"/>
        </w:trPr>
        <w:tc>
          <w:tcPr>
            <w:tcW w:w="2900" w:type="dxa"/>
          </w:tcPr>
          <w:p w14:paraId="711D2F8F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Materiali didattici</w:t>
            </w:r>
          </w:p>
        </w:tc>
        <w:tc>
          <w:tcPr>
            <w:tcW w:w="6851" w:type="dxa"/>
          </w:tcPr>
          <w:p w14:paraId="07B68161" w14:textId="77777777" w:rsidR="00753AB1" w:rsidRPr="00753AB1" w:rsidRDefault="00753AB1" w:rsidP="004C3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8"/>
              <w:rPr>
                <w:i/>
                <w:color w:val="000000"/>
                <w:sz w:val="20"/>
                <w:szCs w:val="20"/>
              </w:rPr>
            </w:pPr>
          </w:p>
          <w:p w14:paraId="7F8E2699" w14:textId="77777777" w:rsidR="00753AB1" w:rsidRPr="00753AB1" w:rsidRDefault="00753AB1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 w:rsidRPr="00753AB1">
              <w:rPr>
                <w:i/>
                <w:color w:val="000000"/>
                <w:sz w:val="20"/>
                <w:szCs w:val="20"/>
              </w:rPr>
              <w:t xml:space="preserve">Dispense ECDL/ICDL Elaborazione testi Word </w:t>
            </w:r>
          </w:p>
          <w:p w14:paraId="0B6BBCE9" w14:textId="77777777" w:rsidR="00753AB1" w:rsidRPr="00753AB1" w:rsidRDefault="00753AB1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 w:rsidRPr="00753AB1">
              <w:rPr>
                <w:i/>
                <w:color w:val="000000"/>
                <w:sz w:val="20"/>
                <w:szCs w:val="20"/>
              </w:rPr>
              <w:t xml:space="preserve">Dispense ECDL/ICDL Spreadsheets Excel </w:t>
            </w:r>
          </w:p>
          <w:p w14:paraId="3F3AFDE7" w14:textId="77777777" w:rsidR="00753AB1" w:rsidRPr="00753AB1" w:rsidRDefault="00753AB1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 w:rsidRPr="00753AB1">
              <w:rPr>
                <w:i/>
                <w:color w:val="000000"/>
                <w:sz w:val="20"/>
                <w:szCs w:val="20"/>
              </w:rPr>
              <w:t xml:space="preserve">Dispense ECDL/ICDL Basi di dati Access </w:t>
            </w:r>
          </w:p>
          <w:p w14:paraId="552B56CA" w14:textId="77777777" w:rsidR="00753AB1" w:rsidRPr="00753AB1" w:rsidRDefault="00753AB1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</w:p>
          <w:p w14:paraId="7AAD7558" w14:textId="77777777" w:rsidR="00753AB1" w:rsidRPr="00753AB1" w:rsidRDefault="00753AB1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 w:rsidRPr="00753AB1">
              <w:rPr>
                <w:i/>
                <w:color w:val="000000"/>
                <w:sz w:val="20"/>
                <w:szCs w:val="20"/>
              </w:rPr>
              <w:t>https://www.matematicamente.it/staticfiles/ecdl/Pettarin-ECDL-modulo3.pdf</w:t>
            </w:r>
          </w:p>
          <w:p w14:paraId="6B7BBBBC" w14:textId="77777777" w:rsidR="00753AB1" w:rsidRPr="00753AB1" w:rsidRDefault="00753AB1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 w:rsidRPr="00753AB1">
              <w:rPr>
                <w:i/>
                <w:color w:val="000000"/>
                <w:sz w:val="20"/>
                <w:szCs w:val="20"/>
              </w:rPr>
              <w:t>https://www.matematicamente.it/staticfiles/ecdl/Pettarin-ECDL-modulo4.pdf</w:t>
            </w:r>
          </w:p>
          <w:p w14:paraId="04DE046D" w14:textId="77777777" w:rsidR="007D1B3A" w:rsidRDefault="00753AB1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 w:rsidRPr="00753AB1">
              <w:rPr>
                <w:i/>
                <w:color w:val="000000"/>
                <w:sz w:val="20"/>
                <w:szCs w:val="20"/>
              </w:rPr>
              <w:t>https://www.matematicamente.it/staticfiles/ecdl/Pettarin-ECDL-modulo5.pdf</w:t>
            </w:r>
          </w:p>
          <w:p w14:paraId="545C7714" w14:textId="77777777" w:rsidR="004C33F9" w:rsidRDefault="004C33F9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</w:p>
          <w:p w14:paraId="7A511DEB" w14:textId="77777777" w:rsidR="004C33F9" w:rsidRPr="00DC35EF" w:rsidRDefault="004C33F9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  <w:lang w:val="en-US"/>
              </w:rPr>
            </w:pPr>
            <w:r w:rsidRPr="00DC35EF">
              <w:rPr>
                <w:i/>
                <w:color w:val="000000"/>
                <w:sz w:val="20"/>
                <w:szCs w:val="20"/>
                <w:lang w:val="en-US"/>
              </w:rPr>
              <w:t>Practical English Usage (4th Edition): Michael Swan; Oxford University Press</w:t>
            </w:r>
          </w:p>
          <w:p w14:paraId="14F5B08B" w14:textId="77777777" w:rsidR="004C33F9" w:rsidRPr="00DC35EF" w:rsidRDefault="004C33F9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  <w:lang w:val="en-US"/>
              </w:rPr>
            </w:pPr>
          </w:p>
          <w:p w14:paraId="308274D3" w14:textId="77777777" w:rsidR="004C33F9" w:rsidRDefault="004C33F9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 w:rsidRPr="004C33F9">
              <w:rPr>
                <w:i/>
                <w:color w:val="000000"/>
                <w:sz w:val="20"/>
                <w:szCs w:val="20"/>
              </w:rPr>
              <w:t>https://learnenglish.britishcouncil.org/</w:t>
            </w:r>
          </w:p>
        </w:tc>
      </w:tr>
      <w:tr w:rsidR="00753AB1" w14:paraId="765A1A7B" w14:textId="77777777" w:rsidTr="00DC35EF">
        <w:trPr>
          <w:trHeight w:val="244"/>
        </w:trPr>
        <w:tc>
          <w:tcPr>
            <w:tcW w:w="9751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071134F9" w14:textId="77777777" w:rsidR="00753AB1" w:rsidRDefault="00753AB1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08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A29F2F3" w14:textId="77777777" w:rsidR="00753AB1" w:rsidRDefault="00753AB1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53AB1" w14:paraId="24977D23" w14:textId="77777777" w:rsidTr="00DC35EF">
        <w:trPr>
          <w:trHeight w:val="244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6E873" w14:textId="77777777" w:rsidR="00753AB1" w:rsidRDefault="00753AB1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Valutazione</w:t>
            </w:r>
          </w:p>
        </w:tc>
        <w:tc>
          <w:tcPr>
            <w:tcW w:w="685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9008912" w14:textId="77777777" w:rsidR="00753AB1" w:rsidRDefault="00753AB1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53AB1" w14:paraId="4220D1B8" w14:textId="77777777" w:rsidTr="00753AB1">
        <w:trPr>
          <w:gridAfter w:val="1"/>
          <w:wAfter w:w="6851" w:type="dxa"/>
          <w:trHeight w:val="294"/>
        </w:trPr>
        <w:tc>
          <w:tcPr>
            <w:tcW w:w="2900" w:type="dxa"/>
            <w:shd w:val="clear" w:color="auto" w:fill="B1A0C6"/>
          </w:tcPr>
          <w:p w14:paraId="62A87C75" w14:textId="77777777" w:rsidR="00753AB1" w:rsidRDefault="00753AB1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Modalità di verifica dell’apprendimento</w:t>
            </w:r>
          </w:p>
        </w:tc>
        <w:tc>
          <w:tcPr>
            <w:tcW w:w="6851" w:type="dxa"/>
          </w:tcPr>
          <w:p w14:paraId="74BB7F0D" w14:textId="77777777" w:rsidR="00753AB1" w:rsidRDefault="00753AB1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ind w:right="108"/>
              <w:jc w:val="both"/>
              <w:rPr>
                <w:i/>
                <w:color w:val="000000"/>
                <w:sz w:val="20"/>
                <w:szCs w:val="20"/>
              </w:rPr>
            </w:pPr>
            <w:r w:rsidRPr="00CD4B58">
              <w:rPr>
                <w:i/>
                <w:color w:val="000000"/>
                <w:sz w:val="20"/>
                <w:szCs w:val="20"/>
              </w:rPr>
              <w:t>Le modalità generali sono indicate nel regolamento didattico di Ateneo all’art.22 consultabile al link</w:t>
            </w:r>
          </w:p>
          <w:p w14:paraId="5805FACD" w14:textId="77777777" w:rsidR="00753AB1" w:rsidRPr="00CD4B58" w:rsidRDefault="00753AB1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ind w:right="108"/>
              <w:jc w:val="both"/>
              <w:rPr>
                <w:i/>
                <w:color w:val="000000"/>
                <w:sz w:val="20"/>
                <w:szCs w:val="20"/>
              </w:rPr>
            </w:pPr>
            <w:r w:rsidRPr="00CD4B58">
              <w:rPr>
                <w:i/>
                <w:color w:val="000000"/>
                <w:sz w:val="20"/>
                <w:szCs w:val="20"/>
              </w:rPr>
              <w:t>http://www.unicz.it/pdf/regolamento_didattico_ateneo_dr681.pdf</w:t>
            </w:r>
          </w:p>
          <w:p w14:paraId="787365A8" w14:textId="77777777" w:rsidR="00753AB1" w:rsidRPr="00CD4B58" w:rsidRDefault="00753AB1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ind w:left="108" w:right="108"/>
              <w:jc w:val="both"/>
              <w:rPr>
                <w:i/>
                <w:color w:val="000000"/>
                <w:sz w:val="20"/>
                <w:szCs w:val="20"/>
              </w:rPr>
            </w:pPr>
          </w:p>
          <w:p w14:paraId="7E0FE067" w14:textId="77777777" w:rsidR="00753AB1" w:rsidRDefault="00753AB1" w:rsidP="00753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ind w:right="108"/>
              <w:jc w:val="both"/>
              <w:rPr>
                <w:i/>
                <w:color w:val="000000"/>
                <w:sz w:val="20"/>
                <w:szCs w:val="20"/>
              </w:rPr>
            </w:pPr>
            <w:r w:rsidRPr="00CD4B58">
              <w:rPr>
                <w:i/>
                <w:color w:val="000000"/>
                <w:sz w:val="20"/>
                <w:szCs w:val="20"/>
              </w:rPr>
              <w:t>L’esame finale sarà svolto in forma scritta, secondo la formulazione quiz a risposta multipla</w:t>
            </w:r>
            <w:r>
              <w:rPr>
                <w:i/>
                <w:color w:val="000000"/>
                <w:sz w:val="20"/>
                <w:szCs w:val="20"/>
              </w:rPr>
              <w:t xml:space="preserve"> o aperta</w:t>
            </w:r>
            <w:r w:rsidRPr="00CD4B58">
              <w:rPr>
                <w:i/>
                <w:color w:val="000000"/>
                <w:sz w:val="20"/>
                <w:szCs w:val="20"/>
              </w:rPr>
              <w:t xml:space="preserve">. </w:t>
            </w:r>
          </w:p>
        </w:tc>
      </w:tr>
    </w:tbl>
    <w:p w14:paraId="0D376887" w14:textId="77777777" w:rsidR="00753AB1" w:rsidRDefault="00753A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2"/>
        <w:tblW w:w="97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9"/>
        <w:gridCol w:w="2782"/>
        <w:gridCol w:w="3200"/>
        <w:gridCol w:w="1952"/>
      </w:tblGrid>
      <w:tr w:rsidR="00753AB1" w14:paraId="1F3EA327" w14:textId="77777777" w:rsidTr="00F14021">
        <w:trPr>
          <w:trHeight w:val="413"/>
          <w:jc w:val="center"/>
        </w:trPr>
        <w:tc>
          <w:tcPr>
            <w:tcW w:w="9753" w:type="dxa"/>
            <w:gridSpan w:val="4"/>
          </w:tcPr>
          <w:p w14:paraId="21B1B147" w14:textId="77777777" w:rsidR="00753AB1" w:rsidRPr="006104FF" w:rsidRDefault="00753AB1" w:rsidP="00F1402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104FF">
              <w:rPr>
                <w:b/>
                <w:color w:val="000000"/>
                <w:sz w:val="20"/>
                <w:szCs w:val="20"/>
              </w:rPr>
              <w:t>Criteri di valutazione</w:t>
            </w:r>
          </w:p>
          <w:p w14:paraId="38EAB56B" w14:textId="77777777" w:rsidR="00753AB1" w:rsidRDefault="00753AB1" w:rsidP="00F1402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104FF">
              <w:rPr>
                <w:b/>
                <w:color w:val="000000"/>
                <w:sz w:val="20"/>
                <w:szCs w:val="20"/>
              </w:rPr>
              <w:t>Criteri di misurazione dell'apprendimento e di attribuzione del voto finale</w:t>
            </w:r>
          </w:p>
        </w:tc>
      </w:tr>
      <w:tr w:rsidR="00753AB1" w14:paraId="23F7CB04" w14:textId="77777777" w:rsidTr="00F14021">
        <w:trPr>
          <w:trHeight w:val="413"/>
          <w:jc w:val="center"/>
        </w:trPr>
        <w:tc>
          <w:tcPr>
            <w:tcW w:w="1819" w:type="dxa"/>
          </w:tcPr>
          <w:p w14:paraId="4105BFB9" w14:textId="77777777" w:rsidR="00753AB1" w:rsidRDefault="00753AB1" w:rsidP="00F1402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Risultati</w:t>
            </w:r>
          </w:p>
        </w:tc>
        <w:tc>
          <w:tcPr>
            <w:tcW w:w="2782" w:type="dxa"/>
          </w:tcPr>
          <w:p w14:paraId="1498EAA9" w14:textId="77777777" w:rsidR="00753AB1" w:rsidRDefault="00753AB1" w:rsidP="00F14021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Conoscenza e comprensione argomento</w:t>
            </w:r>
          </w:p>
        </w:tc>
        <w:tc>
          <w:tcPr>
            <w:tcW w:w="3200" w:type="dxa"/>
          </w:tcPr>
          <w:p w14:paraId="496F0FB0" w14:textId="77777777" w:rsidR="00753AB1" w:rsidRDefault="00753AB1" w:rsidP="00F14021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Capacità di analisi e sintesi</w:t>
            </w:r>
          </w:p>
        </w:tc>
        <w:tc>
          <w:tcPr>
            <w:tcW w:w="1952" w:type="dxa"/>
          </w:tcPr>
          <w:p w14:paraId="44B9B8EA" w14:textId="77777777" w:rsidR="00753AB1" w:rsidRDefault="00753AB1" w:rsidP="00F14021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Utilizzo di referenze</w:t>
            </w:r>
          </w:p>
        </w:tc>
      </w:tr>
      <w:tr w:rsidR="00753AB1" w14:paraId="1280D0AE" w14:textId="77777777" w:rsidTr="00F14021">
        <w:trPr>
          <w:trHeight w:val="481"/>
          <w:jc w:val="center"/>
        </w:trPr>
        <w:tc>
          <w:tcPr>
            <w:tcW w:w="1819" w:type="dxa"/>
          </w:tcPr>
          <w:p w14:paraId="74342268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idoneo</w:t>
            </w:r>
          </w:p>
        </w:tc>
        <w:tc>
          <w:tcPr>
            <w:tcW w:w="2782" w:type="dxa"/>
          </w:tcPr>
          <w:p w14:paraId="0F18D457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Importanti carenze.</w:t>
            </w:r>
          </w:p>
          <w:p w14:paraId="4696B817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Significative inaccuratezze</w:t>
            </w:r>
          </w:p>
        </w:tc>
        <w:tc>
          <w:tcPr>
            <w:tcW w:w="3200" w:type="dxa"/>
          </w:tcPr>
          <w:p w14:paraId="1F2123D2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Irrilevanti. Frequenti generalizzazioni. Incapacità di sintesi</w:t>
            </w:r>
          </w:p>
        </w:tc>
        <w:tc>
          <w:tcPr>
            <w:tcW w:w="1952" w:type="dxa"/>
          </w:tcPr>
          <w:p w14:paraId="5568047B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Completamente inappropriato</w:t>
            </w:r>
          </w:p>
        </w:tc>
      </w:tr>
      <w:tr w:rsidR="00753AB1" w14:paraId="2896DB4A" w14:textId="77777777" w:rsidTr="00F14021">
        <w:trPr>
          <w:trHeight w:val="298"/>
          <w:jc w:val="center"/>
        </w:trPr>
        <w:tc>
          <w:tcPr>
            <w:tcW w:w="1819" w:type="dxa"/>
          </w:tcPr>
          <w:p w14:paraId="72D26F8F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18-20</w:t>
            </w:r>
          </w:p>
        </w:tc>
        <w:tc>
          <w:tcPr>
            <w:tcW w:w="2782" w:type="dxa"/>
          </w:tcPr>
          <w:p w14:paraId="0E0EC4AD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livello soglia.</w:t>
            </w:r>
          </w:p>
          <w:p w14:paraId="679BE0E9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Imperfezioni evidenti</w:t>
            </w:r>
          </w:p>
        </w:tc>
        <w:tc>
          <w:tcPr>
            <w:tcW w:w="3200" w:type="dxa"/>
          </w:tcPr>
          <w:p w14:paraId="62103018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Capacità appena sufficienti</w:t>
            </w:r>
          </w:p>
        </w:tc>
        <w:tc>
          <w:tcPr>
            <w:tcW w:w="1952" w:type="dxa"/>
          </w:tcPr>
          <w:p w14:paraId="221206AD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Appena appropriato</w:t>
            </w:r>
          </w:p>
        </w:tc>
      </w:tr>
      <w:tr w:rsidR="00753AB1" w14:paraId="6D0322A8" w14:textId="77777777" w:rsidTr="00F14021">
        <w:trPr>
          <w:trHeight w:val="535"/>
          <w:jc w:val="center"/>
        </w:trPr>
        <w:tc>
          <w:tcPr>
            <w:tcW w:w="1819" w:type="dxa"/>
          </w:tcPr>
          <w:p w14:paraId="3E676174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21-23</w:t>
            </w:r>
          </w:p>
        </w:tc>
        <w:tc>
          <w:tcPr>
            <w:tcW w:w="2782" w:type="dxa"/>
          </w:tcPr>
          <w:p w14:paraId="1F126221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Conoscenza routinaria</w:t>
            </w:r>
          </w:p>
        </w:tc>
        <w:tc>
          <w:tcPr>
            <w:tcW w:w="3200" w:type="dxa"/>
          </w:tcPr>
          <w:p w14:paraId="1F4B4E4D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 in grado di analisi e sintesi corrette. Argomenta in modo logico e coerente.</w:t>
            </w:r>
          </w:p>
        </w:tc>
        <w:tc>
          <w:tcPr>
            <w:tcW w:w="1952" w:type="dxa"/>
          </w:tcPr>
          <w:p w14:paraId="2707B04C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 le referenze standard</w:t>
            </w:r>
          </w:p>
        </w:tc>
      </w:tr>
      <w:tr w:rsidR="00753AB1" w14:paraId="02EA7A6D" w14:textId="77777777" w:rsidTr="00F14021">
        <w:trPr>
          <w:trHeight w:val="884"/>
          <w:jc w:val="center"/>
        </w:trPr>
        <w:tc>
          <w:tcPr>
            <w:tcW w:w="1819" w:type="dxa"/>
          </w:tcPr>
          <w:p w14:paraId="2C557913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24-26</w:t>
            </w:r>
          </w:p>
        </w:tc>
        <w:tc>
          <w:tcPr>
            <w:tcW w:w="2782" w:type="dxa"/>
          </w:tcPr>
          <w:p w14:paraId="6612930F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Conoscenza buona</w:t>
            </w:r>
          </w:p>
        </w:tc>
        <w:tc>
          <w:tcPr>
            <w:tcW w:w="3200" w:type="dxa"/>
          </w:tcPr>
          <w:p w14:paraId="71A09963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capacità di a. e s. buone gli argomenti sono espressi coerentemente, ha capacità minime di utilizzo delle nozioni apprese.</w:t>
            </w:r>
          </w:p>
        </w:tc>
        <w:tc>
          <w:tcPr>
            <w:tcW w:w="1952" w:type="dxa"/>
          </w:tcPr>
          <w:p w14:paraId="39295D3B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 le referenze standard</w:t>
            </w:r>
          </w:p>
        </w:tc>
      </w:tr>
      <w:tr w:rsidR="00753AB1" w14:paraId="730C120E" w14:textId="77777777" w:rsidTr="00F14021">
        <w:trPr>
          <w:trHeight w:val="535"/>
          <w:jc w:val="center"/>
        </w:trPr>
        <w:tc>
          <w:tcPr>
            <w:tcW w:w="1819" w:type="dxa"/>
          </w:tcPr>
          <w:p w14:paraId="786760D7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27-29</w:t>
            </w:r>
          </w:p>
        </w:tc>
        <w:tc>
          <w:tcPr>
            <w:tcW w:w="2782" w:type="dxa"/>
          </w:tcPr>
          <w:p w14:paraId="30FB0F9F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Conoscenza più che buona</w:t>
            </w:r>
          </w:p>
        </w:tc>
        <w:tc>
          <w:tcPr>
            <w:tcW w:w="3200" w:type="dxa"/>
          </w:tcPr>
          <w:p w14:paraId="2A930661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notevoli capacità di a. e s., ha capacità medie di utilizzo delle nozioni apprese.</w:t>
            </w:r>
          </w:p>
        </w:tc>
        <w:tc>
          <w:tcPr>
            <w:tcW w:w="1952" w:type="dxa"/>
          </w:tcPr>
          <w:p w14:paraId="656872E1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approfondito gli argomenti</w:t>
            </w:r>
          </w:p>
        </w:tc>
      </w:tr>
      <w:tr w:rsidR="00753AB1" w14:paraId="1D3B955C" w14:textId="77777777" w:rsidTr="00F14021">
        <w:trPr>
          <w:trHeight w:val="651"/>
          <w:jc w:val="center"/>
        </w:trPr>
        <w:tc>
          <w:tcPr>
            <w:tcW w:w="1819" w:type="dxa"/>
          </w:tcPr>
          <w:p w14:paraId="311D87A4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30 - 30L</w:t>
            </w:r>
          </w:p>
        </w:tc>
        <w:tc>
          <w:tcPr>
            <w:tcW w:w="2782" w:type="dxa"/>
          </w:tcPr>
          <w:p w14:paraId="54E96F6D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Conoscenza ottima</w:t>
            </w:r>
          </w:p>
        </w:tc>
        <w:tc>
          <w:tcPr>
            <w:tcW w:w="3200" w:type="dxa"/>
          </w:tcPr>
          <w:p w14:paraId="1A648211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notevoli capacità di a. e s., ha capacità buone/ottime di utilizzo delle nozioni apprese.</w:t>
            </w:r>
          </w:p>
        </w:tc>
        <w:tc>
          <w:tcPr>
            <w:tcW w:w="1952" w:type="dxa"/>
          </w:tcPr>
          <w:p w14:paraId="1CDE7502" w14:textId="77777777" w:rsidR="00753AB1" w:rsidRDefault="00753AB1" w:rsidP="00F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Importanti approfondimenti</w:t>
            </w:r>
          </w:p>
        </w:tc>
      </w:tr>
    </w:tbl>
    <w:p w14:paraId="4A53A829" w14:textId="77777777" w:rsidR="00753AB1" w:rsidRDefault="00753A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3"/>
        <w:tblW w:w="9751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0"/>
        <w:gridCol w:w="6851"/>
      </w:tblGrid>
      <w:tr w:rsidR="007D1B3A" w14:paraId="47E1482B" w14:textId="77777777">
        <w:trPr>
          <w:trHeight w:val="304"/>
        </w:trPr>
        <w:tc>
          <w:tcPr>
            <w:tcW w:w="2900" w:type="dxa"/>
          </w:tcPr>
          <w:p w14:paraId="0667046B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6851" w:type="dxa"/>
          </w:tcPr>
          <w:p w14:paraId="392126FB" w14:textId="77777777" w:rsidR="007D1B3A" w:rsidRDefault="007D1B3A" w:rsidP="00DC35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3"/>
              </w:tabs>
              <w:jc w:val="both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7D1B3A" w14:paraId="71F76D3B" w14:textId="77777777">
        <w:trPr>
          <w:trHeight w:val="292"/>
        </w:trPr>
        <w:tc>
          <w:tcPr>
            <w:tcW w:w="2900" w:type="dxa"/>
            <w:shd w:val="clear" w:color="auto" w:fill="B1A0C6"/>
          </w:tcPr>
          <w:p w14:paraId="289A836C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Altro</w:t>
            </w:r>
          </w:p>
        </w:tc>
        <w:tc>
          <w:tcPr>
            <w:tcW w:w="6851" w:type="dxa"/>
          </w:tcPr>
          <w:p w14:paraId="4AB08BFE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 w14:paraId="0E700C31" w14:textId="77777777">
        <w:trPr>
          <w:trHeight w:val="244"/>
        </w:trPr>
        <w:tc>
          <w:tcPr>
            <w:tcW w:w="2900" w:type="dxa"/>
          </w:tcPr>
          <w:p w14:paraId="3C266818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6851" w:type="dxa"/>
          </w:tcPr>
          <w:p w14:paraId="28743DB5" w14:textId="4A7A4753" w:rsidR="007D1B3A" w:rsidRDefault="007D1B3A" w:rsidP="00DC35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7B90798E" w14:textId="77777777" w:rsidR="007D1B3A" w:rsidRDefault="007D1B3A" w:rsidP="00675276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i/>
          <w:color w:val="000000"/>
          <w:sz w:val="20"/>
          <w:szCs w:val="20"/>
        </w:rPr>
      </w:pPr>
    </w:p>
    <w:sectPr w:rsidR="007D1B3A">
      <w:pgSz w:w="11900" w:h="16850"/>
      <w:pgMar w:top="2000" w:right="1000" w:bottom="980" w:left="920" w:header="1447" w:footer="7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59E976" w14:textId="77777777" w:rsidR="00C97085" w:rsidRDefault="00C97085">
      <w:r>
        <w:separator/>
      </w:r>
    </w:p>
  </w:endnote>
  <w:endnote w:type="continuationSeparator" w:id="0">
    <w:p w14:paraId="36625B30" w14:textId="77777777" w:rsidR="00C97085" w:rsidRDefault="00C97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0B059" w14:textId="77777777" w:rsidR="007D1B3A" w:rsidRDefault="00035AD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2C32DAE9" wp14:editId="3604F3DD">
              <wp:simplePos x="0" y="0"/>
              <wp:positionH relativeFrom="column">
                <wp:posOffset>6121400</wp:posOffset>
              </wp:positionH>
              <wp:positionV relativeFrom="paragraph">
                <wp:posOffset>10045700</wp:posOffset>
              </wp:positionV>
              <wp:extent cx="182880" cy="213995"/>
              <wp:effectExtent l="0" t="0" r="0" b="0"/>
              <wp:wrapNone/>
              <wp:docPr id="6" name="Rettango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59323" y="3677765"/>
                        <a:ext cx="17335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9BF513" w14:textId="77777777" w:rsidR="007D1B3A" w:rsidRDefault="00035ADF">
                          <w:pPr>
                            <w:spacing w:before="20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C32DAE9" id="Rettangolo 6" o:spid="_x0000_s1031" style="position:absolute;margin-left:482pt;margin-top:791pt;width:14.4pt;height:16.8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" filled="f" stroked="f">
              <v:textbox inset="0,0,0,0">
                <w:txbxContent>
                  <w:p w14:paraId="499BF513" w14:textId="77777777" w:rsidR="007D1B3A" w:rsidRDefault="00035ADF">
                    <w:pPr>
                      <w:spacing w:before="20"/>
                      <w:ind w:left="60" w:firstLine="60"/>
                      <w:textDirection w:val="btLr"/>
                    </w:pPr>
                    <w:r>
                      <w:rPr>
                        <w:rFonts w:ascii="Cambria" w:eastAsia="Cambria" w:hAnsi="Cambria" w:cs="Cambria"/>
                        <w:color w:val="000000"/>
                        <w:sz w:val="24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71AB3F" w14:textId="77777777" w:rsidR="00C97085" w:rsidRDefault="00C97085">
      <w:r>
        <w:separator/>
      </w:r>
    </w:p>
  </w:footnote>
  <w:footnote w:type="continuationSeparator" w:id="0">
    <w:p w14:paraId="6C028283" w14:textId="77777777" w:rsidR="00C97085" w:rsidRDefault="00C97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B98AB" w14:textId="77777777" w:rsidR="007D1B3A" w:rsidRDefault="00035AD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i/>
        <w:noProof/>
        <w:color w:val="000000"/>
        <w:sz w:val="28"/>
        <w:szCs w:val="28"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1D177DAE" wp14:editId="293D354F">
              <wp:simplePos x="0" y="0"/>
              <wp:positionH relativeFrom="page">
                <wp:posOffset>264158</wp:posOffset>
              </wp:positionH>
              <wp:positionV relativeFrom="page">
                <wp:posOffset>1016317</wp:posOffset>
              </wp:positionV>
              <wp:extent cx="6743700" cy="29845"/>
              <wp:effectExtent l="0" t="0" r="0" b="0"/>
              <wp:wrapNone/>
              <wp:docPr id="5" name="Grup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43700" cy="29845"/>
                        <a:chOff x="1974150" y="3765075"/>
                        <a:chExt cx="6743700" cy="2985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1974150" y="3765078"/>
                          <a:ext cx="6743700" cy="29825"/>
                          <a:chOff x="0" y="0"/>
                          <a:chExt cx="6743700" cy="29825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0" y="0"/>
                            <a:ext cx="6743700" cy="2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70C293E" w14:textId="77777777" w:rsidR="007D1B3A" w:rsidRDefault="007D1B3A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Figura a mano libera: forma 3"/>
                        <wps:cNvSpPr/>
                        <wps:spPr>
                          <a:xfrm>
                            <a:off x="0" y="24701"/>
                            <a:ext cx="674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3700" h="120000" extrusionOk="0">
                                <a:moveTo>
                                  <a:pt x="0" y="0"/>
                                </a:moveTo>
                                <a:lnTo>
                                  <a:pt x="674370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80808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Figura a mano libera: forma 4"/>
                        <wps:cNvSpPr/>
                        <wps:spPr>
                          <a:xfrm>
                            <a:off x="0" y="4762"/>
                            <a:ext cx="674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3700" h="120000" extrusionOk="0">
                                <a:moveTo>
                                  <a:pt x="0" y="0"/>
                                </a:moveTo>
                                <a:lnTo>
                                  <a:pt x="674370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4F81BC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1D177DAE" id="Gruppo 5" o:spid="_x0000_s1026" style="position:absolute;margin-left:20.8pt;margin-top:80pt;width:531pt;height:2.35pt;z-index:-251658240;mso-wrap-distance-left:0;mso-wrap-distance-right:0;mso-position-horizontal-relative:page;mso-position-vertical-relative:page" coordorigin="19741,37650" coordsize="67437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">
              <v:group id="Gruppo 1" o:spid="_x0000_s1027" style="position:absolute;left:19741;top:37650;width:67437;height:299" coordsize="67437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ttangolo 2" o:spid="_x0000_s1028" style="position:absolute;width:67437;height:2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770C293E" w14:textId="77777777" w:rsidR="007D1B3A" w:rsidRDefault="007D1B3A">
                        <w:pPr>
                          <w:textDirection w:val="btLr"/>
                        </w:pPr>
                      </w:p>
                    </w:txbxContent>
                  </v:textbox>
                </v:rect>
                <v:shape id="Figura a mano libera: forma 3" o:spid="_x0000_s1029" style="position:absolute;top:247;width:67437;height:12;visibility:visible;mso-wrap-style:square;v-text-anchor:middle" coordsize="67437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" path="m,l6743700,e" filled="f" strokecolor="gray">
                  <v:stroke startarrowwidth="narrow" startarrowlength="short" endarrowwidth="narrow" endarrowlength="short"/>
                  <v:path arrowok="t" o:extrusionok="f"/>
                </v:shape>
                <v:shape id="Figura a mano libera: forma 4" o:spid="_x0000_s1030" style="position:absolute;top:47;width:67437;height:13;visibility:visible;mso-wrap-style:square;v-text-anchor:middle" coordsize="67437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" path="m,l6743700,e" filled="f" strokecolor="#4f81bc">
                  <v:stroke startarrowwidth="narrow" startarrowlength="short" endarrowwidth="narrow" endarrowlength="short"/>
                  <v:path arrowok="t" o:extrusionok="f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47CCC"/>
    <w:multiLevelType w:val="multilevel"/>
    <w:tmpl w:val="C12EB4B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55D6747"/>
    <w:multiLevelType w:val="multilevel"/>
    <w:tmpl w:val="CBE0D0C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 w15:restartNumberingAfterBreak="0">
    <w:nsid w:val="0C7E6F09"/>
    <w:multiLevelType w:val="multilevel"/>
    <w:tmpl w:val="E3FE182A"/>
    <w:lvl w:ilvl="0">
      <w:numFmt w:val="bullet"/>
      <w:lvlText w:val="●"/>
      <w:lvlJc w:val="left"/>
      <w:pPr>
        <w:ind w:left="468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098" w:hanging="360"/>
      </w:pPr>
    </w:lvl>
    <w:lvl w:ilvl="2">
      <w:numFmt w:val="bullet"/>
      <w:lvlText w:val="•"/>
      <w:lvlJc w:val="left"/>
      <w:pPr>
        <w:ind w:left="1736" w:hanging="360"/>
      </w:pPr>
    </w:lvl>
    <w:lvl w:ilvl="3">
      <w:numFmt w:val="bullet"/>
      <w:lvlText w:val="•"/>
      <w:lvlJc w:val="left"/>
      <w:pPr>
        <w:ind w:left="2374" w:hanging="360"/>
      </w:pPr>
    </w:lvl>
    <w:lvl w:ilvl="4">
      <w:numFmt w:val="bullet"/>
      <w:lvlText w:val="•"/>
      <w:lvlJc w:val="left"/>
      <w:pPr>
        <w:ind w:left="3012" w:hanging="360"/>
      </w:pPr>
    </w:lvl>
    <w:lvl w:ilvl="5">
      <w:numFmt w:val="bullet"/>
      <w:lvlText w:val="•"/>
      <w:lvlJc w:val="left"/>
      <w:pPr>
        <w:ind w:left="3650" w:hanging="360"/>
      </w:pPr>
    </w:lvl>
    <w:lvl w:ilvl="6">
      <w:numFmt w:val="bullet"/>
      <w:lvlText w:val="•"/>
      <w:lvlJc w:val="left"/>
      <w:pPr>
        <w:ind w:left="4288" w:hanging="360"/>
      </w:pPr>
    </w:lvl>
    <w:lvl w:ilvl="7">
      <w:numFmt w:val="bullet"/>
      <w:lvlText w:val="•"/>
      <w:lvlJc w:val="left"/>
      <w:pPr>
        <w:ind w:left="4926" w:hanging="360"/>
      </w:pPr>
    </w:lvl>
    <w:lvl w:ilvl="8">
      <w:numFmt w:val="bullet"/>
      <w:lvlText w:val="•"/>
      <w:lvlJc w:val="left"/>
      <w:pPr>
        <w:ind w:left="5564" w:hanging="360"/>
      </w:pPr>
    </w:lvl>
  </w:abstractNum>
  <w:abstractNum w:abstractNumId="3" w15:restartNumberingAfterBreak="0">
    <w:nsid w:val="0F9A2A88"/>
    <w:multiLevelType w:val="hybridMultilevel"/>
    <w:tmpl w:val="E01AD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87DE6"/>
    <w:multiLevelType w:val="hybridMultilevel"/>
    <w:tmpl w:val="80E09742"/>
    <w:lvl w:ilvl="0" w:tplc="0410000F">
      <w:start w:val="1"/>
      <w:numFmt w:val="decimal"/>
      <w:lvlText w:val="%1."/>
      <w:lvlJc w:val="left"/>
      <w:pPr>
        <w:ind w:left="1788" w:hanging="360"/>
      </w:pPr>
    </w:lvl>
    <w:lvl w:ilvl="1" w:tplc="04100019" w:tentative="1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 w15:restartNumberingAfterBreak="0">
    <w:nsid w:val="1E322B1D"/>
    <w:multiLevelType w:val="hybridMultilevel"/>
    <w:tmpl w:val="80E09742"/>
    <w:lvl w:ilvl="0" w:tplc="0410000F">
      <w:start w:val="1"/>
      <w:numFmt w:val="decimal"/>
      <w:lvlText w:val="%1."/>
      <w:lvlJc w:val="left"/>
      <w:pPr>
        <w:ind w:left="1788" w:hanging="360"/>
      </w:pPr>
    </w:lvl>
    <w:lvl w:ilvl="1" w:tplc="04100019" w:tentative="1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6" w15:restartNumberingAfterBreak="0">
    <w:nsid w:val="20186337"/>
    <w:multiLevelType w:val="hybridMultilevel"/>
    <w:tmpl w:val="0916CE4E"/>
    <w:lvl w:ilvl="0" w:tplc="64DA9DB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43F3264"/>
    <w:multiLevelType w:val="multilevel"/>
    <w:tmpl w:val="D1BE0464"/>
    <w:lvl w:ilvl="0">
      <w:numFmt w:val="bullet"/>
      <w:lvlText w:val="●"/>
      <w:lvlJc w:val="left"/>
      <w:pPr>
        <w:ind w:left="468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numFmt w:val="bullet"/>
      <w:lvlText w:val="o"/>
      <w:lvlJc w:val="left"/>
      <w:pPr>
        <w:ind w:left="816" w:hanging="341"/>
      </w:pPr>
      <w:rPr>
        <w:rFonts w:ascii="Courier New" w:eastAsia="Courier New" w:hAnsi="Courier New" w:cs="Courier New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1489" w:hanging="341"/>
      </w:pPr>
    </w:lvl>
    <w:lvl w:ilvl="3">
      <w:numFmt w:val="bullet"/>
      <w:lvlText w:val="•"/>
      <w:lvlJc w:val="left"/>
      <w:pPr>
        <w:ind w:left="2158" w:hanging="340"/>
      </w:pPr>
    </w:lvl>
    <w:lvl w:ilvl="4">
      <w:numFmt w:val="bullet"/>
      <w:lvlText w:val="•"/>
      <w:lvlJc w:val="left"/>
      <w:pPr>
        <w:ind w:left="2827" w:hanging="341"/>
      </w:pPr>
    </w:lvl>
    <w:lvl w:ilvl="5">
      <w:numFmt w:val="bullet"/>
      <w:lvlText w:val="•"/>
      <w:lvlJc w:val="left"/>
      <w:pPr>
        <w:ind w:left="3496" w:hanging="341"/>
      </w:pPr>
    </w:lvl>
    <w:lvl w:ilvl="6">
      <w:numFmt w:val="bullet"/>
      <w:lvlText w:val="•"/>
      <w:lvlJc w:val="left"/>
      <w:pPr>
        <w:ind w:left="4165" w:hanging="341"/>
      </w:pPr>
    </w:lvl>
    <w:lvl w:ilvl="7">
      <w:numFmt w:val="bullet"/>
      <w:lvlText w:val="•"/>
      <w:lvlJc w:val="left"/>
      <w:pPr>
        <w:ind w:left="4834" w:hanging="341"/>
      </w:pPr>
    </w:lvl>
    <w:lvl w:ilvl="8">
      <w:numFmt w:val="bullet"/>
      <w:lvlText w:val="•"/>
      <w:lvlJc w:val="left"/>
      <w:pPr>
        <w:ind w:left="5503" w:hanging="341"/>
      </w:pPr>
    </w:lvl>
  </w:abstractNum>
  <w:abstractNum w:abstractNumId="8" w15:restartNumberingAfterBreak="0">
    <w:nsid w:val="28057687"/>
    <w:multiLevelType w:val="hybridMultilevel"/>
    <w:tmpl w:val="B33C7D44"/>
    <w:lvl w:ilvl="0" w:tplc="64DA9DB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/>
      </w:rPr>
    </w:lvl>
    <w:lvl w:ilvl="1" w:tplc="0410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CFD24C7"/>
    <w:multiLevelType w:val="hybridMultilevel"/>
    <w:tmpl w:val="238AD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AE8C58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B44CD"/>
    <w:multiLevelType w:val="multilevel"/>
    <w:tmpl w:val="43A8E338"/>
    <w:lvl w:ilvl="0">
      <w:numFmt w:val="bullet"/>
      <w:lvlText w:val="●"/>
      <w:lvlJc w:val="left"/>
      <w:pPr>
        <w:ind w:left="468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098" w:hanging="360"/>
      </w:pPr>
    </w:lvl>
    <w:lvl w:ilvl="2">
      <w:numFmt w:val="bullet"/>
      <w:lvlText w:val="•"/>
      <w:lvlJc w:val="left"/>
      <w:pPr>
        <w:ind w:left="1736" w:hanging="360"/>
      </w:pPr>
    </w:lvl>
    <w:lvl w:ilvl="3">
      <w:numFmt w:val="bullet"/>
      <w:lvlText w:val="•"/>
      <w:lvlJc w:val="left"/>
      <w:pPr>
        <w:ind w:left="2374" w:hanging="360"/>
      </w:pPr>
    </w:lvl>
    <w:lvl w:ilvl="4">
      <w:numFmt w:val="bullet"/>
      <w:lvlText w:val="•"/>
      <w:lvlJc w:val="left"/>
      <w:pPr>
        <w:ind w:left="3012" w:hanging="360"/>
      </w:pPr>
    </w:lvl>
    <w:lvl w:ilvl="5">
      <w:numFmt w:val="bullet"/>
      <w:lvlText w:val="•"/>
      <w:lvlJc w:val="left"/>
      <w:pPr>
        <w:ind w:left="3650" w:hanging="360"/>
      </w:pPr>
    </w:lvl>
    <w:lvl w:ilvl="6">
      <w:numFmt w:val="bullet"/>
      <w:lvlText w:val="•"/>
      <w:lvlJc w:val="left"/>
      <w:pPr>
        <w:ind w:left="4288" w:hanging="360"/>
      </w:pPr>
    </w:lvl>
    <w:lvl w:ilvl="7">
      <w:numFmt w:val="bullet"/>
      <w:lvlText w:val="•"/>
      <w:lvlJc w:val="left"/>
      <w:pPr>
        <w:ind w:left="4926" w:hanging="360"/>
      </w:pPr>
    </w:lvl>
    <w:lvl w:ilvl="8">
      <w:numFmt w:val="bullet"/>
      <w:lvlText w:val="•"/>
      <w:lvlJc w:val="left"/>
      <w:pPr>
        <w:ind w:left="5564" w:hanging="360"/>
      </w:pPr>
    </w:lvl>
  </w:abstractNum>
  <w:abstractNum w:abstractNumId="11" w15:restartNumberingAfterBreak="0">
    <w:nsid w:val="325F291B"/>
    <w:multiLevelType w:val="hybridMultilevel"/>
    <w:tmpl w:val="F19A560E"/>
    <w:lvl w:ilvl="0" w:tplc="FBE07CD2">
      <w:start w:val="1"/>
      <w:numFmt w:val="bullet"/>
      <w:lvlText w:val="―"/>
      <w:lvlJc w:val="left"/>
      <w:pPr>
        <w:ind w:left="4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2" w15:restartNumberingAfterBreak="0">
    <w:nsid w:val="32620BD3"/>
    <w:multiLevelType w:val="multilevel"/>
    <w:tmpl w:val="B11E548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4C7011A"/>
    <w:multiLevelType w:val="multilevel"/>
    <w:tmpl w:val="D5023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2F14F36"/>
    <w:multiLevelType w:val="multilevel"/>
    <w:tmpl w:val="38F68E88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F4056"/>
    <w:multiLevelType w:val="hybridMultilevel"/>
    <w:tmpl w:val="C0BC94D0"/>
    <w:lvl w:ilvl="0" w:tplc="2DDCA650">
      <w:start w:val="1"/>
      <w:numFmt w:val="decimal"/>
      <w:lvlText w:val="%1."/>
      <w:lvlJc w:val="left"/>
      <w:pPr>
        <w:ind w:left="723" w:hanging="61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6" w15:restartNumberingAfterBreak="0">
    <w:nsid w:val="600A2623"/>
    <w:multiLevelType w:val="multilevel"/>
    <w:tmpl w:val="702490C8"/>
    <w:lvl w:ilvl="0"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74E75F8"/>
    <w:multiLevelType w:val="hybridMultilevel"/>
    <w:tmpl w:val="E10C405E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8" w15:restartNumberingAfterBreak="0">
    <w:nsid w:val="6E3E073D"/>
    <w:multiLevelType w:val="multilevel"/>
    <w:tmpl w:val="B9C2E242"/>
    <w:lvl w:ilvl="0">
      <w:numFmt w:val="bullet"/>
      <w:lvlText w:val="-"/>
      <w:lvlJc w:val="left"/>
      <w:pPr>
        <w:ind w:left="108" w:hanging="105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75" w:hanging="341"/>
      </w:pPr>
      <w:rPr>
        <w:rFonts w:ascii="Courier New" w:eastAsia="Courier New" w:hAnsi="Courier New" w:cs="Courier New"/>
      </w:rPr>
    </w:lvl>
    <w:lvl w:ilvl="2">
      <w:numFmt w:val="bullet"/>
      <w:lvlText w:val="•"/>
      <w:lvlJc w:val="left"/>
      <w:pPr>
        <w:ind w:left="1489" w:hanging="341"/>
      </w:pPr>
    </w:lvl>
    <w:lvl w:ilvl="3">
      <w:numFmt w:val="bullet"/>
      <w:lvlText w:val="•"/>
      <w:lvlJc w:val="left"/>
      <w:pPr>
        <w:ind w:left="2158" w:hanging="340"/>
      </w:pPr>
    </w:lvl>
    <w:lvl w:ilvl="4">
      <w:numFmt w:val="bullet"/>
      <w:lvlText w:val="•"/>
      <w:lvlJc w:val="left"/>
      <w:pPr>
        <w:ind w:left="2827" w:hanging="341"/>
      </w:pPr>
    </w:lvl>
    <w:lvl w:ilvl="5">
      <w:numFmt w:val="bullet"/>
      <w:lvlText w:val="•"/>
      <w:lvlJc w:val="left"/>
      <w:pPr>
        <w:ind w:left="3496" w:hanging="341"/>
      </w:pPr>
    </w:lvl>
    <w:lvl w:ilvl="6">
      <w:numFmt w:val="bullet"/>
      <w:lvlText w:val="•"/>
      <w:lvlJc w:val="left"/>
      <w:pPr>
        <w:ind w:left="4165" w:hanging="341"/>
      </w:pPr>
    </w:lvl>
    <w:lvl w:ilvl="7">
      <w:numFmt w:val="bullet"/>
      <w:lvlText w:val="•"/>
      <w:lvlJc w:val="left"/>
      <w:pPr>
        <w:ind w:left="4834" w:hanging="341"/>
      </w:pPr>
    </w:lvl>
    <w:lvl w:ilvl="8">
      <w:numFmt w:val="bullet"/>
      <w:lvlText w:val="•"/>
      <w:lvlJc w:val="left"/>
      <w:pPr>
        <w:ind w:left="5503" w:hanging="341"/>
      </w:pPr>
    </w:lvl>
  </w:abstractNum>
  <w:abstractNum w:abstractNumId="19" w15:restartNumberingAfterBreak="0">
    <w:nsid w:val="72C70272"/>
    <w:multiLevelType w:val="hybridMultilevel"/>
    <w:tmpl w:val="FF70205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73D61E63"/>
    <w:multiLevelType w:val="multilevel"/>
    <w:tmpl w:val="E23835CC"/>
    <w:lvl w:ilvl="0"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C715BF1"/>
    <w:multiLevelType w:val="multilevel"/>
    <w:tmpl w:val="F8F2EB50"/>
    <w:lvl w:ilvl="0">
      <w:numFmt w:val="bullet"/>
      <w:lvlText w:val="-"/>
      <w:lvlJc w:val="left"/>
      <w:pPr>
        <w:ind w:left="108" w:hanging="135"/>
      </w:pPr>
      <w:rPr>
        <w:rFonts w:ascii="Calibri" w:eastAsia="Calibri" w:hAnsi="Calibri" w:cs="Calibri"/>
        <w:b w:val="0"/>
        <w:i/>
        <w:color w:val="FF0000"/>
        <w:sz w:val="20"/>
        <w:szCs w:val="20"/>
      </w:rPr>
    </w:lvl>
    <w:lvl w:ilvl="1">
      <w:numFmt w:val="bullet"/>
      <w:lvlText w:val="•"/>
      <w:lvlJc w:val="left"/>
      <w:pPr>
        <w:ind w:left="774" w:hanging="135"/>
      </w:pPr>
    </w:lvl>
    <w:lvl w:ilvl="2">
      <w:numFmt w:val="bullet"/>
      <w:lvlText w:val="•"/>
      <w:lvlJc w:val="left"/>
      <w:pPr>
        <w:ind w:left="1448" w:hanging="135"/>
      </w:pPr>
    </w:lvl>
    <w:lvl w:ilvl="3">
      <w:numFmt w:val="bullet"/>
      <w:lvlText w:val="•"/>
      <w:lvlJc w:val="left"/>
      <w:pPr>
        <w:ind w:left="2122" w:hanging="135"/>
      </w:pPr>
    </w:lvl>
    <w:lvl w:ilvl="4">
      <w:numFmt w:val="bullet"/>
      <w:lvlText w:val="•"/>
      <w:lvlJc w:val="left"/>
      <w:pPr>
        <w:ind w:left="2796" w:hanging="135"/>
      </w:pPr>
    </w:lvl>
    <w:lvl w:ilvl="5">
      <w:numFmt w:val="bullet"/>
      <w:lvlText w:val="•"/>
      <w:lvlJc w:val="left"/>
      <w:pPr>
        <w:ind w:left="3470" w:hanging="135"/>
      </w:pPr>
    </w:lvl>
    <w:lvl w:ilvl="6">
      <w:numFmt w:val="bullet"/>
      <w:lvlText w:val="•"/>
      <w:lvlJc w:val="left"/>
      <w:pPr>
        <w:ind w:left="4144" w:hanging="135"/>
      </w:pPr>
    </w:lvl>
    <w:lvl w:ilvl="7">
      <w:numFmt w:val="bullet"/>
      <w:lvlText w:val="•"/>
      <w:lvlJc w:val="left"/>
      <w:pPr>
        <w:ind w:left="4818" w:hanging="135"/>
      </w:pPr>
    </w:lvl>
    <w:lvl w:ilvl="8">
      <w:numFmt w:val="bullet"/>
      <w:lvlText w:val="•"/>
      <w:lvlJc w:val="left"/>
      <w:pPr>
        <w:ind w:left="5492" w:hanging="135"/>
      </w:pPr>
    </w:lvl>
  </w:abstractNum>
  <w:num w:numId="1">
    <w:abstractNumId w:val="1"/>
  </w:num>
  <w:num w:numId="2">
    <w:abstractNumId w:val="16"/>
  </w:num>
  <w:num w:numId="3">
    <w:abstractNumId w:val="20"/>
  </w:num>
  <w:num w:numId="4">
    <w:abstractNumId w:val="10"/>
  </w:num>
  <w:num w:numId="5">
    <w:abstractNumId w:val="12"/>
  </w:num>
  <w:num w:numId="6">
    <w:abstractNumId w:val="0"/>
  </w:num>
  <w:num w:numId="7">
    <w:abstractNumId w:val="21"/>
  </w:num>
  <w:num w:numId="8">
    <w:abstractNumId w:val="2"/>
  </w:num>
  <w:num w:numId="9">
    <w:abstractNumId w:val="7"/>
  </w:num>
  <w:num w:numId="10">
    <w:abstractNumId w:val="18"/>
  </w:num>
  <w:num w:numId="11">
    <w:abstractNumId w:val="14"/>
  </w:num>
  <w:num w:numId="12">
    <w:abstractNumId w:val="13"/>
  </w:num>
  <w:num w:numId="13">
    <w:abstractNumId w:val="19"/>
  </w:num>
  <w:num w:numId="14">
    <w:abstractNumId w:val="11"/>
  </w:num>
  <w:num w:numId="15">
    <w:abstractNumId w:val="15"/>
  </w:num>
  <w:num w:numId="16">
    <w:abstractNumId w:val="17"/>
  </w:num>
  <w:num w:numId="17">
    <w:abstractNumId w:val="3"/>
  </w:num>
  <w:num w:numId="18">
    <w:abstractNumId w:val="9"/>
  </w:num>
  <w:num w:numId="19">
    <w:abstractNumId w:val="6"/>
  </w:num>
  <w:num w:numId="20">
    <w:abstractNumId w:val="8"/>
  </w:num>
  <w:num w:numId="21">
    <w:abstractNumId w:val="4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B3A"/>
    <w:rsid w:val="00035ADF"/>
    <w:rsid w:val="00141B95"/>
    <w:rsid w:val="00150C21"/>
    <w:rsid w:val="001A163F"/>
    <w:rsid w:val="00225A33"/>
    <w:rsid w:val="00240CCF"/>
    <w:rsid w:val="00255625"/>
    <w:rsid w:val="002A2D32"/>
    <w:rsid w:val="002D0644"/>
    <w:rsid w:val="0032190F"/>
    <w:rsid w:val="0032450B"/>
    <w:rsid w:val="00341FD5"/>
    <w:rsid w:val="00381222"/>
    <w:rsid w:val="004C33F9"/>
    <w:rsid w:val="004C3A2E"/>
    <w:rsid w:val="00515BE8"/>
    <w:rsid w:val="00580A60"/>
    <w:rsid w:val="005830A6"/>
    <w:rsid w:val="005B4324"/>
    <w:rsid w:val="005C0B7B"/>
    <w:rsid w:val="00603AB3"/>
    <w:rsid w:val="00610AA5"/>
    <w:rsid w:val="00657586"/>
    <w:rsid w:val="00675276"/>
    <w:rsid w:val="0073660E"/>
    <w:rsid w:val="00753AB1"/>
    <w:rsid w:val="007642C9"/>
    <w:rsid w:val="007A0012"/>
    <w:rsid w:val="007C244C"/>
    <w:rsid w:val="007D1B3A"/>
    <w:rsid w:val="007E3961"/>
    <w:rsid w:val="008632F3"/>
    <w:rsid w:val="00866420"/>
    <w:rsid w:val="0087034B"/>
    <w:rsid w:val="008E657A"/>
    <w:rsid w:val="00940E78"/>
    <w:rsid w:val="009874C0"/>
    <w:rsid w:val="00995949"/>
    <w:rsid w:val="00A214F7"/>
    <w:rsid w:val="00A254EE"/>
    <w:rsid w:val="00AA620E"/>
    <w:rsid w:val="00AC333D"/>
    <w:rsid w:val="00AC3B44"/>
    <w:rsid w:val="00AC711F"/>
    <w:rsid w:val="00AE0051"/>
    <w:rsid w:val="00B26852"/>
    <w:rsid w:val="00BB435E"/>
    <w:rsid w:val="00BB7AE1"/>
    <w:rsid w:val="00C15DA0"/>
    <w:rsid w:val="00C672FB"/>
    <w:rsid w:val="00C87197"/>
    <w:rsid w:val="00C97085"/>
    <w:rsid w:val="00D2163F"/>
    <w:rsid w:val="00D5344E"/>
    <w:rsid w:val="00D67548"/>
    <w:rsid w:val="00D72DEE"/>
    <w:rsid w:val="00DA2960"/>
    <w:rsid w:val="00DA710E"/>
    <w:rsid w:val="00DC35EF"/>
    <w:rsid w:val="00DD5C9A"/>
    <w:rsid w:val="00E03D5C"/>
    <w:rsid w:val="00E9630D"/>
    <w:rsid w:val="00F40EB1"/>
    <w:rsid w:val="00FF0F50"/>
    <w:rsid w:val="00FF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893F4"/>
  <w15:docId w15:val="{633E84FC-AEC8-4809-BBC4-F0507E3A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108"/>
    </w:pPr>
  </w:style>
  <w:style w:type="character" w:styleId="Collegamentoipertestuale">
    <w:name w:val="Hyperlink"/>
    <w:basedOn w:val="Carpredefinitoparagrafo"/>
    <w:uiPriority w:val="99"/>
    <w:unhideWhenUsed/>
    <w:rsid w:val="008D7C4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D7C4E"/>
    <w:rPr>
      <w:color w:val="605E5C"/>
      <w:shd w:val="clear" w:color="auto" w:fill="E1DFDD"/>
    </w:rPr>
  </w:style>
  <w:style w:type="numbering" w:customStyle="1" w:styleId="Elencocorrente1">
    <w:name w:val="Elenco corrente1"/>
    <w:uiPriority w:val="99"/>
    <w:rsid w:val="00ED3642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6752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5276"/>
  </w:style>
  <w:style w:type="paragraph" w:styleId="Pidipagina">
    <w:name w:val="footer"/>
    <w:basedOn w:val="Normale"/>
    <w:link w:val="PidipaginaCarattere"/>
    <w:uiPriority w:val="99"/>
    <w:unhideWhenUsed/>
    <w:rsid w:val="006752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527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396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39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0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6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G51zLd6BUrCDaccBgGW1WXHEyQ==">CgMxLjA4AHIhMW9PMTBwbzVmU2FwRVpoMjZmVmFLaGh2Yzl5RTRvS2lf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di Microsoft Office</dc:creator>
  <cp:lastModifiedBy>Segreteria Infermieristica</cp:lastModifiedBy>
  <cp:revision>4</cp:revision>
  <dcterms:created xsi:type="dcterms:W3CDTF">2025-05-25T19:11:00Z</dcterms:created>
  <dcterms:modified xsi:type="dcterms:W3CDTF">2026-09-03T14:13:00Z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2024-03-07T00:00:00Z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2024-09-25T00:00:00Z</vt:lpwstr>
  </property>
  <property fmtid="{D5CDD505-2E9C-101B-9397-08002B2CF9AE}" pid="5" name="Producer">
    <vt:lpwstr>Microsoft® Word 2010</vt:lpwstr>
  </property>
</Properties>
</file>